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3BDAD3" w14:textId="77777777" w:rsidR="00980220" w:rsidRPr="00980220" w:rsidRDefault="00980220" w:rsidP="00980220">
      <w:pPr>
        <w:adjustRightInd w:val="0"/>
        <w:snapToGrid w:val="0"/>
        <w:spacing w:after="240" w:line="400" w:lineRule="exact"/>
        <w:rPr>
          <w:rFonts w:ascii="Palatino Linotype" w:eastAsia="Times New Roman" w:hAnsi="Palatino Linotype" w:cs="Times New Roman"/>
          <w:b/>
          <w:color w:val="000000"/>
          <w:sz w:val="36"/>
          <w:szCs w:val="20"/>
          <w:lang w:val="en-US" w:eastAsia="de-DE" w:bidi="en-US"/>
        </w:rPr>
      </w:pPr>
      <w:r w:rsidRPr="00980220">
        <w:rPr>
          <w:rFonts w:ascii="Palatino Linotype" w:eastAsia="Times New Roman" w:hAnsi="Palatino Linotype" w:cs="Times New Roman"/>
          <w:b/>
          <w:color w:val="000000"/>
          <w:sz w:val="36"/>
          <w:szCs w:val="20"/>
          <w:lang w:val="en-US" w:eastAsia="de-DE" w:bidi="en-US"/>
        </w:rPr>
        <w:t>Effect of Sub-Stoichiometric Fe(III) Amounts on LCFA Degradation by Methanogenic Communities</w:t>
      </w:r>
    </w:p>
    <w:p w14:paraId="11467E23" w14:textId="77777777" w:rsidR="00980220" w:rsidRPr="00980220" w:rsidRDefault="00980220" w:rsidP="00980220">
      <w:pPr>
        <w:adjustRightInd w:val="0"/>
        <w:snapToGrid w:val="0"/>
        <w:spacing w:after="120" w:line="260" w:lineRule="atLeast"/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</w:pP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Ana J. Cavaleiro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1,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*, Ana P. Guedes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1,¥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, </w:t>
      </w:r>
      <w:proofErr w:type="spellStart"/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>Sérgio</w:t>
      </w:r>
      <w:proofErr w:type="spellEnd"/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 A. Silva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, Ana L. Arantes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, João C. Sequeira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, </w:t>
      </w:r>
      <w:proofErr w:type="spellStart"/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>Andreia</w:t>
      </w:r>
      <w:proofErr w:type="spellEnd"/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 F. Salvador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, Diana Z. Sousa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1, 2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, Alfons J. M. </w:t>
      </w:r>
      <w:proofErr w:type="spellStart"/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>Stams</w:t>
      </w:r>
      <w:proofErr w:type="spellEnd"/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1, 2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lang w:val="es-ES" w:eastAsia="de-DE" w:bidi="en-US"/>
        </w:rPr>
        <w:t xml:space="preserve"> and M. Madalena Alves </w:t>
      </w:r>
      <w:r w:rsidRPr="00980220">
        <w:rPr>
          <w:rFonts w:ascii="Palatino Linotype" w:eastAsia="Times New Roman" w:hAnsi="Palatino Linotype" w:cs="Times New Roman"/>
          <w:b/>
          <w:color w:val="000000"/>
          <w:sz w:val="20"/>
          <w:vertAlign w:val="superscript"/>
          <w:lang w:val="es-ES" w:eastAsia="de-DE" w:bidi="en-US"/>
        </w:rPr>
        <w:t>1</w:t>
      </w:r>
    </w:p>
    <w:p w14:paraId="5861C201" w14:textId="77777777" w:rsidR="00980220" w:rsidRPr="00980220" w:rsidRDefault="00980220" w:rsidP="00980220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</w:pPr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val="en-US" w:eastAsia="de-DE" w:bidi="en-US"/>
        </w:rPr>
        <w:t>1</w:t>
      </w:r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ab/>
        <w:t xml:space="preserve">Centre of Biological Engineering, University of Minho, Campus de </w:t>
      </w:r>
      <w:proofErr w:type="spellStart"/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>Gualtar</w:t>
      </w:r>
      <w:proofErr w:type="spellEnd"/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>, 4710-057 Braga, Portugal; sergiosilva@ceb.uminho.pt (S.A.S.), analuisa.pereira@ceb.uminho.pt (A.L.A.); jsequeira@ceb.uminho.pt (J.C.S.); asalvador@ceb.uminho.pt (A.F.S.); diana.sousa@wur.nl (D.Z.S.); fons.stams@wur.nl (A.J.M.S.); madalena.alves@deb.uminho.pt (M.M.A.)</w:t>
      </w:r>
    </w:p>
    <w:p w14:paraId="395C9088" w14:textId="77777777" w:rsidR="00980220" w:rsidRPr="00980220" w:rsidRDefault="00980220" w:rsidP="00980220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</w:pPr>
      <w:r w:rsidRPr="00980220">
        <w:rPr>
          <w:rFonts w:ascii="Palatino Linotype" w:eastAsia="Times New Roman" w:hAnsi="Palatino Linotype" w:cs="Times New Roman"/>
          <w:color w:val="000000"/>
          <w:sz w:val="18"/>
          <w:szCs w:val="20"/>
          <w:vertAlign w:val="superscript"/>
          <w:lang w:val="en-US" w:eastAsia="de-DE" w:bidi="en-US"/>
        </w:rPr>
        <w:t>2</w:t>
      </w:r>
      <w:r w:rsidRPr="00980220">
        <w:rPr>
          <w:rFonts w:ascii="Palatino Linotype" w:eastAsia="Times New Roman" w:hAnsi="Palatino Linotype" w:cs="Times New Roman"/>
          <w:color w:val="000000"/>
          <w:sz w:val="18"/>
          <w:szCs w:val="20"/>
          <w:lang w:val="en-US" w:eastAsia="de-DE" w:bidi="en-US"/>
        </w:rPr>
        <w:tab/>
        <w:t>Laboratory of Microbiology, Wageningen University &amp; Research, Wageningen, 6708 WE, The Netherlands</w:t>
      </w:r>
    </w:p>
    <w:p w14:paraId="2F218806" w14:textId="77777777" w:rsidR="00980220" w:rsidRPr="00980220" w:rsidRDefault="00980220" w:rsidP="00980220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</w:pPr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vertAlign w:val="superscript"/>
          <w:lang w:val="en-US" w:eastAsia="de-DE" w:bidi="en-US"/>
        </w:rPr>
        <w:t>¥</w:t>
      </w:r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ab/>
        <w:t xml:space="preserve">Present address: Agricultural Superior School of Ponte de Lima, Polytechnic Institute of Viana do Castelo, </w:t>
      </w:r>
      <w:proofErr w:type="spellStart"/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>Refóios</w:t>
      </w:r>
      <w:proofErr w:type="spellEnd"/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 xml:space="preserve"> do Lima, 4990-706 Ponte de Lima, Portugal; guedesana@esa.ipvc.pt</w:t>
      </w:r>
    </w:p>
    <w:p w14:paraId="346C271F" w14:textId="77777777" w:rsidR="00980220" w:rsidRPr="00980220" w:rsidRDefault="00980220" w:rsidP="00980220">
      <w:pPr>
        <w:adjustRightInd w:val="0"/>
        <w:snapToGrid w:val="0"/>
        <w:spacing w:after="0" w:line="200" w:lineRule="atLeast"/>
        <w:ind w:left="311" w:hanging="198"/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</w:pPr>
      <w:r w:rsidRPr="00980220">
        <w:rPr>
          <w:rFonts w:ascii="Palatino Linotype" w:eastAsia="Times New Roman" w:hAnsi="Palatino Linotype" w:cs="Times New Roman"/>
          <w:b/>
          <w:color w:val="000000"/>
          <w:sz w:val="18"/>
          <w:szCs w:val="18"/>
          <w:lang w:val="en-US" w:eastAsia="de-DE" w:bidi="en-US"/>
        </w:rPr>
        <w:t>*</w:t>
      </w:r>
      <w:r w:rsidRPr="00980220">
        <w:rPr>
          <w:rFonts w:ascii="Palatino Linotype" w:eastAsia="Times New Roman" w:hAnsi="Palatino Linotype" w:cs="Times New Roman"/>
          <w:color w:val="000000"/>
          <w:sz w:val="18"/>
          <w:szCs w:val="18"/>
          <w:lang w:val="en-US" w:eastAsia="de-DE" w:bidi="en-US"/>
        </w:rPr>
        <w:tab/>
        <w:t>Correspondence: acavaleiro@deb.uminho.pt; Tel.: +35 1253604423</w:t>
      </w:r>
    </w:p>
    <w:p w14:paraId="34259B0B" w14:textId="77777777" w:rsidR="00980220" w:rsidRPr="00980220" w:rsidRDefault="00980220" w:rsidP="00980220">
      <w:pPr>
        <w:adjustRightInd w:val="0"/>
        <w:snapToGrid w:val="0"/>
        <w:spacing w:before="120" w:after="0" w:line="200" w:lineRule="atLeast"/>
        <w:ind w:left="113"/>
        <w:rPr>
          <w:rFonts w:ascii="Palatino Linotype" w:eastAsia="Times New Roman" w:hAnsi="Palatino Linotype" w:cs="Times New Roman"/>
          <w:color w:val="000000"/>
          <w:sz w:val="18"/>
          <w:szCs w:val="20"/>
          <w:lang w:val="en-US" w:eastAsia="de-DE" w:bidi="en-US"/>
        </w:rPr>
      </w:pPr>
      <w:r w:rsidRPr="00980220">
        <w:rPr>
          <w:rFonts w:ascii="Palatino Linotype" w:eastAsia="Times New Roman" w:hAnsi="Palatino Linotype" w:cs="Times New Roman"/>
          <w:color w:val="000000"/>
          <w:sz w:val="18"/>
          <w:szCs w:val="20"/>
          <w:lang w:val="en-US" w:eastAsia="de-DE" w:bidi="en-US"/>
        </w:rPr>
        <w:t>Received: 31 July 2020; Accepted: 4 September 2020; Published: date</w:t>
      </w:r>
    </w:p>
    <w:p w14:paraId="245721A1" w14:textId="219D5ABA" w:rsidR="00AA7226" w:rsidRPr="0089571B" w:rsidRDefault="00AA7226" w:rsidP="00395188">
      <w:pPr>
        <w:spacing w:after="0" w:line="480" w:lineRule="auto"/>
        <w:jc w:val="both"/>
        <w:rPr>
          <w:rFonts w:cs="Times New Roman"/>
          <w:sz w:val="24"/>
          <w:lang w:val="pt-PT"/>
        </w:rPr>
      </w:pPr>
    </w:p>
    <w:p w14:paraId="2CAE596E" w14:textId="73A94C36" w:rsidR="00395188" w:rsidRPr="0089571B" w:rsidRDefault="00395188" w:rsidP="00395188">
      <w:pPr>
        <w:spacing w:after="0" w:line="480" w:lineRule="auto"/>
        <w:jc w:val="both"/>
        <w:rPr>
          <w:rFonts w:cs="Times New Roman"/>
          <w:sz w:val="24"/>
          <w:lang w:val="pt-PT"/>
        </w:rPr>
      </w:pPr>
    </w:p>
    <w:p w14:paraId="2C2134B6" w14:textId="77777777" w:rsidR="00980220" w:rsidRPr="00980220" w:rsidRDefault="00980220" w:rsidP="00980220">
      <w:pPr>
        <w:spacing w:after="0" w:line="480" w:lineRule="auto"/>
        <w:jc w:val="center"/>
        <w:rPr>
          <w:rFonts w:ascii="Palatino Linotype" w:hAnsi="Palatino Linotype" w:cstheme="minorHAnsi"/>
          <w:b/>
          <w:sz w:val="28"/>
          <w:szCs w:val="24"/>
          <w:lang w:val="en-US"/>
        </w:rPr>
      </w:pPr>
      <w:r w:rsidRPr="00980220">
        <w:rPr>
          <w:rFonts w:ascii="Palatino Linotype" w:hAnsi="Palatino Linotype" w:cstheme="minorHAnsi"/>
          <w:b/>
          <w:sz w:val="28"/>
          <w:szCs w:val="24"/>
          <w:lang w:val="en-US"/>
        </w:rPr>
        <w:t>SUPPLEMENTARY INFORMATION</w:t>
      </w:r>
    </w:p>
    <w:p w14:paraId="6DDE95A9" w14:textId="77777777" w:rsidR="00AA7226" w:rsidRPr="00980220" w:rsidRDefault="00AA7226" w:rsidP="00980220">
      <w:pPr>
        <w:spacing w:after="0" w:line="480" w:lineRule="auto"/>
        <w:jc w:val="center"/>
        <w:rPr>
          <w:rFonts w:ascii="Palatino Linotype" w:hAnsi="Palatino Linotype" w:cs="Times New Roman"/>
          <w:b/>
          <w:sz w:val="24"/>
          <w:lang w:val="pt-PT"/>
        </w:rPr>
        <w:sectPr w:rsidR="00AA7226" w:rsidRPr="00980220" w:rsidSect="0016207F">
          <w:footerReference w:type="default" r:id="rId7"/>
          <w:pgSz w:w="11907" w:h="16840" w:code="9"/>
          <w:pgMar w:top="1701" w:right="1417" w:bottom="1701" w:left="1417" w:header="284" w:footer="284" w:gutter="0"/>
          <w:cols w:space="708"/>
          <w:docGrid w:linePitch="360"/>
        </w:sectPr>
      </w:pPr>
    </w:p>
    <w:p w14:paraId="0CF9687E" w14:textId="6D77F4AB" w:rsidR="00253BEF" w:rsidRPr="00395188" w:rsidRDefault="00253BEF" w:rsidP="00395188">
      <w:pPr>
        <w:spacing w:after="0" w:line="480" w:lineRule="auto"/>
        <w:jc w:val="center"/>
        <w:rPr>
          <w:rFonts w:cstheme="minorHAnsi"/>
          <w:sz w:val="24"/>
          <w:szCs w:val="24"/>
          <w:lang w:val="en-US"/>
        </w:rPr>
      </w:pPr>
      <w:r w:rsidRPr="00395188">
        <w:rPr>
          <w:rFonts w:cstheme="minorHAnsi"/>
          <w:noProof/>
          <w:sz w:val="24"/>
          <w:szCs w:val="24"/>
          <w:lang w:val="pt-PT" w:eastAsia="pt-PT"/>
        </w:rPr>
        <w:lastRenderedPageBreak/>
        <w:drawing>
          <wp:inline distT="0" distB="0" distL="0" distR="0" wp14:anchorId="56F63BE9" wp14:editId="3F653069">
            <wp:extent cx="4111200" cy="5216400"/>
            <wp:effectExtent l="0" t="0" r="3810" b="381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200" cy="521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2A6770" w14:textId="6A768A5B" w:rsidR="00956413" w:rsidRPr="00980220" w:rsidRDefault="00980220" w:rsidP="00395188">
      <w:pPr>
        <w:spacing w:after="0" w:line="360" w:lineRule="auto"/>
        <w:jc w:val="both"/>
        <w:rPr>
          <w:rFonts w:ascii="Palatino Linotype" w:hAnsi="Palatino Linotype"/>
          <w:sz w:val="18"/>
          <w:szCs w:val="18"/>
          <w:lang w:val="en-US"/>
        </w:rPr>
      </w:pPr>
      <w:r w:rsidRPr="00980220">
        <w:rPr>
          <w:rFonts w:ascii="Palatino Linotype" w:hAnsi="Palatino Linotype"/>
          <w:b/>
          <w:sz w:val="18"/>
          <w:szCs w:val="18"/>
          <w:lang w:val="en-US"/>
        </w:rPr>
        <w:t xml:space="preserve">Figure S1. </w:t>
      </w:r>
      <w:r w:rsidR="00253BEF" w:rsidRPr="00980220">
        <w:rPr>
          <w:rFonts w:ascii="Palatino Linotype" w:hAnsi="Palatino Linotype"/>
          <w:sz w:val="18"/>
          <w:szCs w:val="18"/>
          <w:lang w:val="en-US"/>
        </w:rPr>
        <w:t>Pictures of</w:t>
      </w:r>
      <w:r w:rsidR="00956413" w:rsidRPr="00980220">
        <w:rPr>
          <w:rFonts w:ascii="Palatino Linotype" w:hAnsi="Palatino Linotype"/>
          <w:sz w:val="18"/>
          <w:szCs w:val="18"/>
          <w:lang w:val="en-US"/>
        </w:rPr>
        <w:t xml:space="preserve"> the Fe(III)-reducing enrichment cultures </w:t>
      </w:r>
      <w:r w:rsidR="00810B4C" w:rsidRPr="00980220">
        <w:rPr>
          <w:rFonts w:ascii="Palatino Linotype" w:hAnsi="Palatino Linotype"/>
          <w:sz w:val="18"/>
          <w:szCs w:val="18"/>
          <w:lang w:val="en-US"/>
        </w:rPr>
        <w:t>G</w:t>
      </w:r>
      <w:r w:rsidR="00E76DE8" w:rsidRPr="00980220">
        <w:rPr>
          <w:rFonts w:ascii="Palatino Linotype" w:hAnsi="Palatino Linotype"/>
          <w:sz w:val="18"/>
          <w:szCs w:val="18"/>
          <w:lang w:val="en-US"/>
        </w:rPr>
        <w:t>S</w:t>
      </w:r>
      <w:r w:rsidR="00810B4C" w:rsidRPr="00980220">
        <w:rPr>
          <w:rFonts w:ascii="Palatino Linotype" w:hAnsi="Palatino Linotype"/>
          <w:sz w:val="18"/>
          <w:szCs w:val="18"/>
          <w:lang w:val="en-US"/>
        </w:rPr>
        <w:t xml:space="preserve">(5) </w:t>
      </w:r>
      <w:r w:rsidR="00956413" w:rsidRPr="00980220">
        <w:rPr>
          <w:rFonts w:ascii="Palatino Linotype" w:hAnsi="Palatino Linotype"/>
          <w:sz w:val="18"/>
          <w:szCs w:val="18"/>
          <w:lang w:val="en-US"/>
        </w:rPr>
        <w:t>after Fe(OH)</w:t>
      </w:r>
      <w:r w:rsidR="00956413" w:rsidRPr="00980220">
        <w:rPr>
          <w:rFonts w:ascii="Palatino Linotype" w:hAnsi="Palatino Linotype"/>
          <w:sz w:val="18"/>
          <w:szCs w:val="18"/>
          <w:vertAlign w:val="subscript"/>
          <w:lang w:val="en-US"/>
        </w:rPr>
        <w:t>3</w:t>
      </w:r>
      <w:r w:rsidR="00956413" w:rsidRPr="00980220">
        <w:rPr>
          <w:rFonts w:ascii="Palatino Linotype" w:hAnsi="Palatino Linotype"/>
          <w:sz w:val="18"/>
          <w:szCs w:val="18"/>
          <w:lang w:val="en-US"/>
        </w:rPr>
        <w:t xml:space="preserve"> reduction</w:t>
      </w:r>
      <w:r w:rsidR="00810B4C" w:rsidRPr="00980220">
        <w:rPr>
          <w:rFonts w:ascii="Palatino Linotype" w:hAnsi="Palatino Linotype"/>
          <w:sz w:val="18"/>
          <w:szCs w:val="18"/>
          <w:lang w:val="en-US"/>
        </w:rPr>
        <w:t xml:space="preserve">, showing the accumulation of a </w:t>
      </w:r>
      <w:r w:rsidR="005611B8" w:rsidRPr="00980220">
        <w:rPr>
          <w:rFonts w:ascii="Palatino Linotype" w:hAnsi="Palatino Linotype"/>
          <w:sz w:val="18"/>
          <w:szCs w:val="18"/>
          <w:lang w:val="en-US"/>
        </w:rPr>
        <w:t>black precipitate</w:t>
      </w:r>
      <w:r w:rsidR="00810B4C" w:rsidRPr="00980220">
        <w:rPr>
          <w:rFonts w:ascii="Palatino Linotype" w:hAnsi="Palatino Linotype"/>
          <w:sz w:val="18"/>
          <w:szCs w:val="18"/>
          <w:lang w:val="en-US"/>
        </w:rPr>
        <w:t xml:space="preserve"> that was attracted to a magnet (probably magnetite).</w:t>
      </w:r>
    </w:p>
    <w:p w14:paraId="10CF2056" w14:textId="77777777" w:rsidR="00956413" w:rsidRPr="00395188" w:rsidRDefault="00956413" w:rsidP="00395188">
      <w:pPr>
        <w:spacing w:after="0" w:line="240" w:lineRule="auto"/>
        <w:jc w:val="both"/>
        <w:rPr>
          <w:sz w:val="24"/>
          <w:szCs w:val="24"/>
          <w:lang w:val="en-US"/>
        </w:rPr>
      </w:pPr>
    </w:p>
    <w:p w14:paraId="75184540" w14:textId="77777777" w:rsidR="00253BEF" w:rsidRPr="00395188" w:rsidRDefault="00253BEF" w:rsidP="00395188">
      <w:pPr>
        <w:spacing w:after="0" w:line="480" w:lineRule="auto"/>
        <w:jc w:val="both"/>
        <w:rPr>
          <w:rFonts w:cstheme="minorHAnsi"/>
          <w:sz w:val="24"/>
          <w:szCs w:val="24"/>
          <w:lang w:val="en-US"/>
        </w:rPr>
      </w:pPr>
    </w:p>
    <w:p w14:paraId="3F25A96D" w14:textId="77777777" w:rsidR="00253BEF" w:rsidRPr="00395188" w:rsidRDefault="00253BEF" w:rsidP="00395188">
      <w:pPr>
        <w:spacing w:after="0" w:line="480" w:lineRule="auto"/>
        <w:jc w:val="both"/>
        <w:rPr>
          <w:rFonts w:cstheme="minorHAnsi"/>
          <w:sz w:val="24"/>
          <w:szCs w:val="24"/>
          <w:lang w:val="en-US"/>
        </w:rPr>
        <w:sectPr w:rsidR="00253BEF" w:rsidRPr="00395188" w:rsidSect="00253BEF">
          <w:pgSz w:w="11907" w:h="16840" w:code="9"/>
          <w:pgMar w:top="1701" w:right="1418" w:bottom="1701" w:left="1418" w:header="284" w:footer="284" w:gutter="0"/>
          <w:cols w:space="708"/>
          <w:docGrid w:linePitch="360"/>
        </w:sectPr>
      </w:pPr>
    </w:p>
    <w:p w14:paraId="22E19A22" w14:textId="2FD273FA" w:rsidR="00E1363C" w:rsidRPr="00395188" w:rsidRDefault="00395188" w:rsidP="00395188">
      <w:pPr>
        <w:spacing w:after="0" w:line="480" w:lineRule="auto"/>
        <w:jc w:val="center"/>
        <w:rPr>
          <w:rFonts w:cstheme="minorHAnsi"/>
          <w:sz w:val="24"/>
          <w:szCs w:val="24"/>
          <w:lang w:val="en-US"/>
        </w:rPr>
      </w:pPr>
      <w:r w:rsidRPr="00395188">
        <w:rPr>
          <w:rFonts w:cstheme="minorHAnsi"/>
          <w:noProof/>
          <w:sz w:val="24"/>
          <w:szCs w:val="24"/>
          <w:lang w:val="pt-PT" w:eastAsia="pt-PT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1C5D782" wp14:editId="494BB983">
                <wp:simplePos x="0" y="0"/>
                <wp:positionH relativeFrom="column">
                  <wp:posOffset>574255</wp:posOffset>
                </wp:positionH>
                <wp:positionV relativeFrom="paragraph">
                  <wp:posOffset>88900</wp:posOffset>
                </wp:positionV>
                <wp:extent cx="410845" cy="3020060"/>
                <wp:effectExtent l="0" t="0" r="0" b="0"/>
                <wp:wrapNone/>
                <wp:docPr id="6" name="Gru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845" cy="3020060"/>
                          <a:chOff x="0" y="0"/>
                          <a:chExt cx="410845" cy="3020405"/>
                        </a:xfrm>
                      </wpg:grpSpPr>
                      <wps:wsp>
                        <wps:cNvPr id="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10845" cy="300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B2B44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(a)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720050"/>
                            <a:ext cx="410845" cy="300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F18675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b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C5D782" id="Grupo 6" o:spid="_x0000_s1026" style="position:absolute;left:0;text-align:left;margin-left:45.2pt;margin-top:7pt;width:32.35pt;height:237.8pt;z-index:251662336;mso-height-relative:margin" coordsize="4108,302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27" type="#_x0000_t202" style="position:absolute;width:4108;height: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<v:textbox>
                    <w:txbxContent>
                      <w:p w14:paraId="105B2B44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(a)</w:t>
                        </w:r>
                      </w:p>
                    </w:txbxContent>
                  </v:textbox>
                </v:shape>
                <v:shape id="Caixa de Texto 2" o:spid="_x0000_s1028" type="#_x0000_t202" style="position:absolute;top:27200;width:4108;height:30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<v:textbox>
                    <w:txbxContent>
                      <w:p w14:paraId="16F18675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b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70477" w:rsidRPr="00395188">
        <w:rPr>
          <w:rFonts w:cstheme="minorHAnsi"/>
          <w:noProof/>
          <w:sz w:val="24"/>
          <w:szCs w:val="24"/>
          <w:lang w:val="pt-PT" w:eastAsia="pt-PT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7FF1306" wp14:editId="7F898FB6">
                <wp:simplePos x="0" y="0"/>
                <wp:positionH relativeFrom="column">
                  <wp:posOffset>1021770</wp:posOffset>
                </wp:positionH>
                <wp:positionV relativeFrom="paragraph">
                  <wp:posOffset>3399100</wp:posOffset>
                </wp:positionV>
                <wp:extent cx="3982223" cy="299720"/>
                <wp:effectExtent l="0" t="0" r="0" b="5080"/>
                <wp:wrapNone/>
                <wp:docPr id="15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2223" cy="299720"/>
                          <a:chOff x="0" y="0"/>
                          <a:chExt cx="3982223" cy="299720"/>
                        </a:xfrm>
                      </wpg:grpSpPr>
                      <wps:wsp>
                        <wps:cNvPr id="16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10845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57CD63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9687" y="0"/>
                            <a:ext cx="410845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888C7B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II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2292627" y="0"/>
                            <a:ext cx="410845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BD1A7C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III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3432313" y="0"/>
                            <a:ext cx="549910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665204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IV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7FF1306" id="Grupo 15" o:spid="_x0000_s1029" style="position:absolute;left:0;text-align:left;margin-left:80.45pt;margin-top:267.65pt;width:313.55pt;height:23.6pt;z-index:251673600;mso-width-relative:margin" coordsize="39822,29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">
                <v:shape id="Caixa de Texto 2" o:spid="_x0000_s1030" type="#_x0000_t202" style="position:absolute;width:4108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" filled="f" stroked="f">
                  <v:textbox>
                    <w:txbxContent>
                      <w:p w14:paraId="3357CD63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  <v:shape id="Caixa de Texto 2" o:spid="_x0000_s1031" type="#_x0000_t202" style="position:absolute;left:11396;width:4109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14:paraId="26888C7B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II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  <v:shape id="Caixa de Texto 2" o:spid="_x0000_s1032" type="#_x0000_t202" style="position:absolute;left:22926;width:4108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14:paraId="1EBD1A7C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III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  <v:shape id="Caixa de Texto 2" o:spid="_x0000_s1033" type="#_x0000_t202" style="position:absolute;left:34323;width:5499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3F665204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IV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70477" w:rsidRPr="00395188">
        <w:rPr>
          <w:rFonts w:cstheme="minorHAnsi"/>
          <w:noProof/>
          <w:sz w:val="24"/>
          <w:szCs w:val="24"/>
          <w:lang w:val="pt-PT" w:eastAsia="pt-PT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B5B44B5" wp14:editId="37B7F977">
                <wp:simplePos x="0" y="0"/>
                <wp:positionH relativeFrom="column">
                  <wp:posOffset>962025</wp:posOffset>
                </wp:positionH>
                <wp:positionV relativeFrom="paragraph">
                  <wp:posOffset>814705</wp:posOffset>
                </wp:positionV>
                <wp:extent cx="3935841" cy="299720"/>
                <wp:effectExtent l="0" t="0" r="0" b="5080"/>
                <wp:wrapNone/>
                <wp:docPr id="14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5841" cy="299720"/>
                          <a:chOff x="0" y="0"/>
                          <a:chExt cx="3935841" cy="299720"/>
                        </a:xfrm>
                      </wpg:grpSpPr>
                      <wps:wsp>
                        <wps:cNvPr id="10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10845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57EA27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113183" y="0"/>
                            <a:ext cx="410845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D2D97A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II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2319131" y="0"/>
                            <a:ext cx="410845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EBFEDA1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III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3385931" y="0"/>
                            <a:ext cx="549910" cy="299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061B67" w14:textId="77777777" w:rsidR="00F70477" w:rsidRPr="00F70477" w:rsidRDefault="00F70477" w:rsidP="00F7047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IV</w:t>
                              </w:r>
                              <w:r w:rsidRPr="00F70477">
                                <w:rPr>
                                  <w:rFonts w:ascii="Arial" w:hAnsi="Arial" w:cs="Arial"/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B44B5" id="Grupo 14" o:spid="_x0000_s1034" style="position:absolute;left:0;text-align:left;margin-left:75.75pt;margin-top:64.15pt;width:309.9pt;height:23.6pt;z-index:251671552" coordsize="39358,29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">
                <v:shape id="Caixa de Texto 2" o:spid="_x0000_s1035" type="#_x0000_t202" style="position:absolute;width:4108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<v:textbox>
                    <w:txbxContent>
                      <w:p w14:paraId="6C57EA27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  <v:shape id="Caixa de Texto 2" o:spid="_x0000_s1036" type="#_x0000_t202" style="position:absolute;left:11131;width:4109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" filled="f" stroked="f">
                  <v:textbox>
                    <w:txbxContent>
                      <w:p w14:paraId="46D2D97A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II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  <v:shape id="Caixa de Texto 2" o:spid="_x0000_s1037" type="#_x0000_t202" style="position:absolute;left:23191;width:4108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    <v:textbox>
                    <w:txbxContent>
                      <w:p w14:paraId="3EBFEDA1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III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  <v:shape id="Caixa de Texto 2" o:spid="_x0000_s1038" type="#_x0000_t202" style="position:absolute;left:33859;width:5499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<v:textbox>
                    <w:txbxContent>
                      <w:p w14:paraId="40061B67" w14:textId="77777777" w:rsidR="00F70477" w:rsidRPr="00F70477" w:rsidRDefault="00F70477" w:rsidP="00F70477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F70477">
                          <w:rPr>
                            <w:rFonts w:ascii="Arial" w:hAnsi="Arial" w:cs="Arial"/>
                            <w:b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IV</w:t>
                        </w:r>
                        <w:r w:rsidRPr="00F70477">
                          <w:rPr>
                            <w:rFonts w:ascii="Arial" w:hAnsi="Arial" w:cs="Arial"/>
                            <w:b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70477" w:rsidRPr="00395188">
        <w:rPr>
          <w:rFonts w:cstheme="minorHAnsi"/>
          <w:noProof/>
          <w:sz w:val="24"/>
          <w:szCs w:val="24"/>
          <w:lang w:val="pt-PT" w:eastAsia="pt-PT"/>
        </w:rPr>
        <w:drawing>
          <wp:inline distT="0" distB="0" distL="0" distR="0" wp14:anchorId="5FEA48EE" wp14:editId="39FCCF11">
            <wp:extent cx="4728902" cy="540000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902" cy="54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E2D488" w14:textId="236661C0" w:rsidR="00B10FDE" w:rsidRPr="00980220" w:rsidRDefault="00F70477" w:rsidP="00395188">
      <w:pPr>
        <w:spacing w:after="0" w:line="360" w:lineRule="auto"/>
        <w:jc w:val="both"/>
        <w:rPr>
          <w:rFonts w:ascii="Palatino Linotype" w:hAnsi="Palatino Linotype"/>
          <w:sz w:val="18"/>
          <w:szCs w:val="18"/>
          <w:lang w:val="en-US"/>
        </w:rPr>
      </w:pPr>
      <w:r w:rsidRPr="00980220">
        <w:rPr>
          <w:rFonts w:ascii="Palatino Linotype" w:hAnsi="Palatino Linotype"/>
          <w:b/>
          <w:sz w:val="18"/>
          <w:szCs w:val="18"/>
          <w:lang w:val="en-US"/>
        </w:rPr>
        <w:t>Figure S</w:t>
      </w:r>
      <w:r w:rsidR="00FA5BF4" w:rsidRPr="00980220">
        <w:rPr>
          <w:rFonts w:ascii="Palatino Linotype" w:hAnsi="Palatino Linotype"/>
          <w:b/>
          <w:sz w:val="18"/>
          <w:szCs w:val="18"/>
          <w:lang w:val="en-US"/>
        </w:rPr>
        <w:t>2</w:t>
      </w:r>
      <w:r w:rsidRPr="00980220">
        <w:rPr>
          <w:rFonts w:ascii="Palatino Linotype" w:hAnsi="Palatino Linotype"/>
          <w:b/>
          <w:sz w:val="18"/>
          <w:szCs w:val="18"/>
          <w:lang w:val="en-US"/>
        </w:rPr>
        <w:t>.</w:t>
      </w:r>
      <w:r w:rsidRPr="00980220">
        <w:rPr>
          <w:rFonts w:ascii="Palatino Linotype" w:hAnsi="Palatino Linotype"/>
          <w:sz w:val="18"/>
          <w:szCs w:val="18"/>
          <w:lang w:val="en-US"/>
        </w:rPr>
        <w:t xml:space="preserve"> Pictures of </w:t>
      </w:r>
      <w:proofErr w:type="spellStart"/>
      <w:r w:rsidRPr="00980220">
        <w:rPr>
          <w:rFonts w:ascii="Palatino Linotype" w:hAnsi="Palatino Linotype"/>
          <w:i/>
          <w:sz w:val="18"/>
          <w:szCs w:val="18"/>
          <w:lang w:val="en-US"/>
        </w:rPr>
        <w:t>Geobacter</w:t>
      </w:r>
      <w:proofErr w:type="spellEnd"/>
      <w:r w:rsidRPr="00980220">
        <w:rPr>
          <w:rFonts w:ascii="Palatino Linotype" w:hAnsi="Palatino Linotype"/>
          <w:i/>
          <w:sz w:val="18"/>
          <w:szCs w:val="18"/>
          <w:lang w:val="en-US"/>
        </w:rPr>
        <w:t xml:space="preserve"> </w:t>
      </w:r>
      <w:proofErr w:type="spellStart"/>
      <w:r w:rsidRPr="00980220">
        <w:rPr>
          <w:rFonts w:ascii="Palatino Linotype" w:hAnsi="Palatino Linotype"/>
          <w:i/>
          <w:sz w:val="18"/>
          <w:szCs w:val="18"/>
          <w:lang w:val="en-US"/>
        </w:rPr>
        <w:t>anodireducens</w:t>
      </w:r>
      <w:proofErr w:type="spellEnd"/>
      <w:r w:rsidRPr="00980220">
        <w:rPr>
          <w:rFonts w:ascii="Palatino Linotype" w:hAnsi="Palatino Linotype"/>
          <w:sz w:val="18"/>
          <w:szCs w:val="18"/>
          <w:lang w:val="en-US"/>
        </w:rPr>
        <w:t xml:space="preserve"> SD-1</w:t>
      </w:r>
      <w:r w:rsidRPr="00980220">
        <w:rPr>
          <w:rFonts w:ascii="Palatino Linotype" w:hAnsi="Palatino Linotype"/>
          <w:sz w:val="18"/>
          <w:szCs w:val="18"/>
          <w:vertAlign w:val="superscript"/>
          <w:lang w:val="en-US"/>
        </w:rPr>
        <w:t>T</w:t>
      </w:r>
      <w:r w:rsidRPr="00980220">
        <w:rPr>
          <w:rFonts w:ascii="Palatino Linotype" w:hAnsi="Palatino Linotype"/>
          <w:sz w:val="18"/>
          <w:szCs w:val="18"/>
          <w:lang w:val="en-US"/>
        </w:rPr>
        <w:t xml:space="preserve"> (a) and </w:t>
      </w:r>
      <w:proofErr w:type="spellStart"/>
      <w:r w:rsidRPr="00980220">
        <w:rPr>
          <w:rFonts w:ascii="Palatino Linotype" w:hAnsi="Palatino Linotype"/>
          <w:i/>
          <w:sz w:val="18"/>
          <w:szCs w:val="18"/>
          <w:lang w:val="en-US"/>
        </w:rPr>
        <w:t>Geobacter</w:t>
      </w:r>
      <w:proofErr w:type="spellEnd"/>
      <w:r w:rsidRPr="00980220">
        <w:rPr>
          <w:rFonts w:ascii="Palatino Linotype" w:hAnsi="Palatino Linotype"/>
          <w:i/>
          <w:sz w:val="18"/>
          <w:szCs w:val="18"/>
          <w:lang w:val="en-US"/>
        </w:rPr>
        <w:t xml:space="preserve"> </w:t>
      </w:r>
      <w:proofErr w:type="spellStart"/>
      <w:r w:rsidRPr="00980220">
        <w:rPr>
          <w:rFonts w:ascii="Palatino Linotype" w:hAnsi="Palatino Linotype"/>
          <w:i/>
          <w:sz w:val="18"/>
          <w:szCs w:val="18"/>
          <w:lang w:val="en-US"/>
        </w:rPr>
        <w:t>bemidjiensis</w:t>
      </w:r>
      <w:proofErr w:type="spellEnd"/>
      <w:r w:rsidRPr="00980220">
        <w:rPr>
          <w:rFonts w:ascii="Palatino Linotype" w:hAnsi="Palatino Linotype"/>
          <w:sz w:val="18"/>
          <w:szCs w:val="18"/>
          <w:lang w:val="en-US"/>
        </w:rPr>
        <w:t xml:space="preserve"> DSM 16622</w:t>
      </w:r>
      <w:r w:rsidRPr="00980220">
        <w:rPr>
          <w:rFonts w:ascii="Palatino Linotype" w:hAnsi="Palatino Linotype"/>
          <w:sz w:val="18"/>
          <w:szCs w:val="18"/>
          <w:vertAlign w:val="superscript"/>
          <w:lang w:val="en-US"/>
        </w:rPr>
        <w:t>T</w:t>
      </w:r>
      <w:r w:rsidRPr="00980220">
        <w:rPr>
          <w:rFonts w:ascii="Palatino Linotype" w:hAnsi="Palatino Linotype"/>
          <w:sz w:val="18"/>
          <w:szCs w:val="18"/>
          <w:lang w:val="en-US"/>
        </w:rPr>
        <w:t xml:space="preserve"> (b) batch incubations with </w:t>
      </w:r>
      <w:r w:rsidR="00781DAD" w:rsidRPr="00980220">
        <w:rPr>
          <w:rFonts w:ascii="Palatino Linotype" w:hAnsi="Palatino Linotype"/>
          <w:sz w:val="18"/>
          <w:szCs w:val="18"/>
          <w:lang w:val="en-US"/>
        </w:rPr>
        <w:t xml:space="preserve">ferric citrate and </w:t>
      </w:r>
      <w:r w:rsidRPr="00980220">
        <w:rPr>
          <w:rFonts w:ascii="Palatino Linotype" w:hAnsi="Palatino Linotype"/>
          <w:sz w:val="18"/>
          <w:szCs w:val="18"/>
          <w:lang w:val="en-US"/>
        </w:rPr>
        <w:t xml:space="preserve">oleate (bottles I and II) </w:t>
      </w:r>
      <w:r w:rsidR="00781DAD" w:rsidRPr="00980220">
        <w:rPr>
          <w:rFonts w:ascii="Palatino Linotype" w:hAnsi="Palatino Linotype"/>
          <w:sz w:val="18"/>
          <w:szCs w:val="18"/>
          <w:lang w:val="en-US"/>
        </w:rPr>
        <w:t>or</w:t>
      </w:r>
      <w:r w:rsidRPr="00980220">
        <w:rPr>
          <w:rFonts w:ascii="Palatino Linotype" w:hAnsi="Palatino Linotype"/>
          <w:sz w:val="18"/>
          <w:szCs w:val="18"/>
          <w:lang w:val="en-US"/>
        </w:rPr>
        <w:t xml:space="preserve"> acetate (bottle III). Bottle IV is the negative control, prepared with oleate and Fe(III)</w:t>
      </w:r>
      <w:r w:rsidR="00B10FDE" w:rsidRPr="00980220">
        <w:rPr>
          <w:rFonts w:ascii="Palatino Linotype" w:hAnsi="Palatino Linotype"/>
          <w:sz w:val="18"/>
          <w:szCs w:val="18"/>
          <w:lang w:val="en-US"/>
        </w:rPr>
        <w:t xml:space="preserve"> (without inoculum)</w:t>
      </w:r>
      <w:r w:rsidRPr="00980220">
        <w:rPr>
          <w:rFonts w:ascii="Palatino Linotype" w:hAnsi="Palatino Linotype"/>
          <w:sz w:val="18"/>
          <w:szCs w:val="18"/>
          <w:lang w:val="en-US"/>
        </w:rPr>
        <w:t>.</w:t>
      </w:r>
    </w:p>
    <w:p w14:paraId="29A40F3F" w14:textId="0F2D8203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5FE15AF2" w14:textId="3517E883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713FCBE5" w14:textId="0B40B30A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4C2141D3" w14:textId="50940513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59939726" w14:textId="254AC9C8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412BD745" w14:textId="7EB96E8C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15A413AA" w14:textId="77777777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  <w:sectPr w:rsidR="0080606E" w:rsidSect="0016207F">
          <w:pgSz w:w="11907" w:h="16840" w:code="9"/>
          <w:pgMar w:top="1701" w:right="1417" w:bottom="1701" w:left="1417" w:header="284" w:footer="284" w:gutter="0"/>
          <w:cols w:space="708"/>
          <w:docGrid w:linePitch="360"/>
        </w:sectPr>
      </w:pPr>
    </w:p>
    <w:p w14:paraId="2AD2F796" w14:textId="0C6EAB32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0CAA65C6" w14:textId="2E86A568" w:rsidR="0080606E" w:rsidRDefault="0080606E" w:rsidP="0080606E">
      <w:pPr>
        <w:spacing w:after="0" w:line="360" w:lineRule="auto"/>
        <w:jc w:val="center"/>
        <w:rPr>
          <w:sz w:val="24"/>
          <w:szCs w:val="24"/>
          <w:lang w:val="en-US"/>
        </w:rPr>
      </w:pPr>
      <w:r>
        <w:rPr>
          <w:rFonts w:cstheme="minorHAnsi"/>
          <w:noProof/>
          <w:sz w:val="24"/>
          <w:szCs w:val="24"/>
          <w:lang w:val="pt-PT" w:eastAsia="pt-PT"/>
        </w:rPr>
        <w:drawing>
          <wp:inline distT="0" distB="0" distL="0" distR="0" wp14:anchorId="7E84535B" wp14:editId="357EBC53">
            <wp:extent cx="4676140" cy="3474720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140" cy="347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4D92E3" w14:textId="29C0D6D2" w:rsidR="0080606E" w:rsidRPr="00980220" w:rsidRDefault="0080606E" w:rsidP="0080606E">
      <w:pPr>
        <w:spacing w:after="0" w:line="360" w:lineRule="auto"/>
        <w:jc w:val="both"/>
        <w:rPr>
          <w:rFonts w:ascii="Palatino Linotype" w:hAnsi="Palatino Linotype"/>
          <w:sz w:val="18"/>
          <w:szCs w:val="18"/>
          <w:lang w:val="en-US"/>
        </w:rPr>
      </w:pPr>
      <w:r w:rsidRPr="00980220">
        <w:rPr>
          <w:rFonts w:ascii="Palatino Linotype" w:hAnsi="Palatino Linotype"/>
          <w:b/>
          <w:sz w:val="18"/>
          <w:szCs w:val="18"/>
          <w:lang w:val="en-US"/>
        </w:rPr>
        <w:t>Figure S</w:t>
      </w:r>
      <w:r w:rsidR="00FA5BF4" w:rsidRPr="00980220">
        <w:rPr>
          <w:rFonts w:ascii="Palatino Linotype" w:hAnsi="Palatino Linotype"/>
          <w:b/>
          <w:sz w:val="18"/>
          <w:szCs w:val="18"/>
          <w:lang w:val="en-US"/>
        </w:rPr>
        <w:t>3</w:t>
      </w:r>
      <w:r w:rsidRPr="00980220">
        <w:rPr>
          <w:rFonts w:ascii="Palatino Linotype" w:hAnsi="Palatino Linotype"/>
          <w:b/>
          <w:sz w:val="18"/>
          <w:szCs w:val="18"/>
          <w:lang w:val="en-US"/>
        </w:rPr>
        <w:t>.</w:t>
      </w:r>
      <w:r w:rsidRPr="00980220">
        <w:rPr>
          <w:rFonts w:ascii="Palatino Linotype" w:hAnsi="Palatino Linotype"/>
          <w:sz w:val="18"/>
          <w:szCs w:val="18"/>
          <w:lang w:val="en-US"/>
        </w:rPr>
        <w:t xml:space="preserve"> Cumulative methane production from acetate measured in the SMA tests performed with the suspended sludge.</w:t>
      </w:r>
    </w:p>
    <w:p w14:paraId="5AA595B7" w14:textId="09ED5A59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71AFC5EC" w14:textId="418AEE92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09EF2D23" w14:textId="426EDC3F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32043A53" w14:textId="47E0935A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0D81CC00" w14:textId="25D00E62" w:rsidR="0080606E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39C49A45" w14:textId="77777777" w:rsidR="0080606E" w:rsidRPr="00395188" w:rsidRDefault="0080606E" w:rsidP="00395188">
      <w:pPr>
        <w:spacing w:after="0" w:line="360" w:lineRule="auto"/>
        <w:jc w:val="both"/>
        <w:rPr>
          <w:sz w:val="24"/>
          <w:szCs w:val="24"/>
          <w:lang w:val="en-US"/>
        </w:rPr>
      </w:pPr>
    </w:p>
    <w:p w14:paraId="70003880" w14:textId="77777777" w:rsidR="00B10FDE" w:rsidRPr="00395188" w:rsidRDefault="00B10FDE" w:rsidP="00395188">
      <w:pPr>
        <w:spacing w:after="0" w:line="240" w:lineRule="auto"/>
        <w:jc w:val="both"/>
        <w:rPr>
          <w:sz w:val="24"/>
          <w:szCs w:val="24"/>
          <w:lang w:val="en-US"/>
        </w:rPr>
      </w:pPr>
    </w:p>
    <w:p w14:paraId="53847132" w14:textId="77777777" w:rsidR="00B10FDE" w:rsidRPr="00395188" w:rsidRDefault="00B10FDE" w:rsidP="00395188">
      <w:pPr>
        <w:spacing w:after="0" w:line="240" w:lineRule="auto"/>
        <w:jc w:val="both"/>
        <w:rPr>
          <w:sz w:val="24"/>
          <w:szCs w:val="24"/>
          <w:lang w:val="en-US"/>
        </w:rPr>
      </w:pPr>
    </w:p>
    <w:p w14:paraId="1AF77E2E" w14:textId="02D24620" w:rsidR="00B10FDE" w:rsidRPr="00395188" w:rsidRDefault="00B10FDE" w:rsidP="00395188">
      <w:pPr>
        <w:spacing w:after="0" w:line="240" w:lineRule="auto"/>
        <w:jc w:val="both"/>
        <w:rPr>
          <w:sz w:val="24"/>
          <w:szCs w:val="24"/>
          <w:lang w:val="en-US"/>
        </w:rPr>
        <w:sectPr w:rsidR="00B10FDE" w:rsidRPr="00395188" w:rsidSect="0016207F">
          <w:pgSz w:w="11907" w:h="16840" w:code="9"/>
          <w:pgMar w:top="1701" w:right="1417" w:bottom="1701" w:left="1417" w:header="284" w:footer="284" w:gutter="0"/>
          <w:cols w:space="708"/>
          <w:docGrid w:linePitch="360"/>
        </w:sectPr>
      </w:pPr>
    </w:p>
    <w:p w14:paraId="77BE9143" w14:textId="32140B82" w:rsidR="00356301" w:rsidRPr="00980220" w:rsidRDefault="00C43043" w:rsidP="00395188">
      <w:pPr>
        <w:spacing w:after="0" w:line="360" w:lineRule="auto"/>
        <w:jc w:val="both"/>
        <w:rPr>
          <w:rFonts w:ascii="Palatino Linotype" w:hAnsi="Palatino Linotype" w:cstheme="minorHAnsi"/>
          <w:sz w:val="18"/>
          <w:szCs w:val="18"/>
          <w:lang w:val="en-US"/>
        </w:rPr>
      </w:pPr>
      <w:r w:rsidRPr="00980220">
        <w:rPr>
          <w:rFonts w:ascii="Palatino Linotype" w:hAnsi="Palatino Linotype" w:cstheme="minorHAnsi"/>
          <w:b/>
          <w:sz w:val="18"/>
          <w:szCs w:val="18"/>
          <w:lang w:val="en-US"/>
        </w:rPr>
        <w:lastRenderedPageBreak/>
        <w:t>Table S1.</w:t>
      </w:r>
      <w:r w:rsidR="00CB5384" w:rsidRPr="00980220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CB5384"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Results of sequence alignment of the operational taxonomic units (OTU) assigned to </w:t>
      </w:r>
      <w:proofErr w:type="spellStart"/>
      <w:r w:rsidR="00CB5384" w:rsidRPr="00980220">
        <w:rPr>
          <w:rFonts w:ascii="Palatino Linotype" w:hAnsi="Palatino Linotype" w:cstheme="minorHAnsi"/>
          <w:i/>
          <w:sz w:val="18"/>
          <w:szCs w:val="18"/>
          <w:lang w:val="en-US"/>
        </w:rPr>
        <w:t>Geobacter</w:t>
      </w:r>
      <w:proofErr w:type="spellEnd"/>
      <w:r w:rsidR="00CB5384"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genus towards NCBI </w:t>
      </w:r>
      <w:proofErr w:type="spellStart"/>
      <w:r w:rsidR="00CB5384" w:rsidRPr="00980220">
        <w:rPr>
          <w:rFonts w:ascii="Palatino Linotype" w:hAnsi="Palatino Linotype" w:cstheme="minorHAnsi"/>
          <w:sz w:val="18"/>
          <w:szCs w:val="18"/>
          <w:lang w:val="en-US"/>
        </w:rPr>
        <w:t>RefSeq_RNA</w:t>
      </w:r>
      <w:proofErr w:type="spellEnd"/>
      <w:r w:rsidR="00CB5384"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database, by using BLAST.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409"/>
        <w:gridCol w:w="1062"/>
        <w:gridCol w:w="1582"/>
      </w:tblGrid>
      <w:tr w:rsidR="00FF4C4B" w:rsidRPr="00980220" w14:paraId="1679BBBA" w14:textId="77777777" w:rsidTr="00980220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</w:tcBorders>
            <w:shd w:val="clear" w:color="auto" w:fill="FFFFFF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4CE92EC" w14:textId="260AE8C1" w:rsidR="00FF4C4B" w:rsidRPr="00980220" w:rsidRDefault="003E6059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b/>
                <w:sz w:val="20"/>
                <w:lang w:val="en-US"/>
              </w:rPr>
              <w:t xml:space="preserve">Description                                                       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077037E" w14:textId="77777777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b/>
                <w:sz w:val="20"/>
                <w:lang w:val="en-US"/>
              </w:rPr>
              <w:t>Identity 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FFFFFF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0CDE93E" w14:textId="77777777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b/>
                <w:sz w:val="20"/>
                <w:lang w:val="en-US"/>
              </w:rPr>
              <w:t>Accession number</w:t>
            </w:r>
          </w:p>
        </w:tc>
      </w:tr>
      <w:tr w:rsidR="00FF4C4B" w:rsidRPr="00980220" w14:paraId="09E3A638" w14:textId="77777777" w:rsidTr="00980220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7239DFE" w14:textId="65FE087C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anodireducens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SD-1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FFFFFF"/>
            <w:vAlign w:val="center"/>
          </w:tcPr>
          <w:p w14:paraId="558D0177" w14:textId="77777777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100.00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D7E1B22" w14:textId="71C75F85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NR_126282.1</w:t>
            </w:r>
          </w:p>
        </w:tc>
      </w:tr>
      <w:tr w:rsidR="00FF4C4B" w:rsidRPr="00980220" w14:paraId="490A2180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B576815" w14:textId="5D9860DA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soli </w:t>
            </w: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GSS01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shd w:val="clear" w:color="auto" w:fill="FFFFFF"/>
            <w:vAlign w:val="center"/>
          </w:tcPr>
          <w:p w14:paraId="5340CA9D" w14:textId="68A779A3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99.60</w:t>
            </w:r>
          </w:p>
        </w:tc>
        <w:tc>
          <w:tcPr>
            <w:tcW w:w="0" w:type="auto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7A9D2D5" w14:textId="4547713C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NR_134039.1</w:t>
            </w:r>
          </w:p>
        </w:tc>
      </w:tr>
      <w:tr w:rsidR="00FF4C4B" w:rsidRPr="00980220" w14:paraId="089BCEA2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D6C7507" w14:textId="7AA84DEB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sulfurreducens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PCA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shd w:val="clear" w:color="auto" w:fill="FFFFFF"/>
            <w:vAlign w:val="center"/>
          </w:tcPr>
          <w:p w14:paraId="5A73C1BC" w14:textId="77777777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99.60</w:t>
            </w:r>
          </w:p>
        </w:tc>
        <w:tc>
          <w:tcPr>
            <w:tcW w:w="0" w:type="auto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5DC1EF1" w14:textId="73C8948A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NR_075009.1</w:t>
            </w:r>
          </w:p>
        </w:tc>
      </w:tr>
      <w:tr w:rsidR="00FF4C4B" w:rsidRPr="00980220" w14:paraId="132F727B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C52D07A" w14:textId="43889EB5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sulfurreducens</w:t>
            </w:r>
            <w:proofErr w:type="spellEnd"/>
          </w:p>
        </w:tc>
        <w:tc>
          <w:tcPr>
            <w:tcW w:w="0" w:type="auto"/>
            <w:shd w:val="clear" w:color="auto" w:fill="FFFFFF"/>
            <w:vAlign w:val="center"/>
          </w:tcPr>
          <w:p w14:paraId="02618DBA" w14:textId="77777777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99.60</w:t>
            </w:r>
          </w:p>
        </w:tc>
        <w:tc>
          <w:tcPr>
            <w:tcW w:w="0" w:type="auto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386BDE2" w14:textId="4E03FE52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NR_029179.1</w:t>
            </w:r>
          </w:p>
        </w:tc>
      </w:tr>
      <w:tr w:rsidR="00FF4C4B" w:rsidRPr="00980220" w14:paraId="47063033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E4787F7" w14:textId="39C862F0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sulfurreducens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subsp.</w:t>
            </w:r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ethanolicus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OSK2A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shd w:val="clear" w:color="auto" w:fill="FFFFFF"/>
            <w:vAlign w:val="center"/>
          </w:tcPr>
          <w:p w14:paraId="0C2C750D" w14:textId="2799CCDE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99.21</w:t>
            </w:r>
          </w:p>
        </w:tc>
        <w:tc>
          <w:tcPr>
            <w:tcW w:w="0" w:type="auto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0931E82" w14:textId="0665710B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NR_132673.1</w:t>
            </w:r>
          </w:p>
        </w:tc>
      </w:tr>
      <w:tr w:rsidR="00FF4C4B" w:rsidRPr="00980220" w14:paraId="3080C683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373FF99" w14:textId="57885F90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metallireducens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GS-15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vAlign w:val="center"/>
          </w:tcPr>
          <w:p w14:paraId="5FB46212" w14:textId="62739191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96.84</w:t>
            </w:r>
          </w:p>
        </w:tc>
        <w:tc>
          <w:tcPr>
            <w:tcW w:w="0" w:type="auto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6233A50" w14:textId="74CE5D17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NR_075011.1</w:t>
            </w:r>
          </w:p>
        </w:tc>
      </w:tr>
      <w:tr w:rsidR="00FF4C4B" w:rsidRPr="00980220" w14:paraId="0B73EFFD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74C52F3" w14:textId="25C6F101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pickeringii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G13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vAlign w:val="center"/>
          </w:tcPr>
          <w:p w14:paraId="6D453DEB" w14:textId="023460CE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96.84</w:t>
            </w:r>
          </w:p>
        </w:tc>
        <w:tc>
          <w:tcPr>
            <w:tcW w:w="0" w:type="auto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46540CF" w14:textId="7100BDF5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NR_025895.1</w:t>
            </w:r>
          </w:p>
        </w:tc>
      </w:tr>
      <w:tr w:rsidR="00FF4C4B" w:rsidRPr="00980220" w14:paraId="4FF91F6D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79CA6585" w14:textId="5C187719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metallireducens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GS-15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vAlign w:val="center"/>
          </w:tcPr>
          <w:p w14:paraId="46513801" w14:textId="51F5A396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96.84</w:t>
            </w:r>
          </w:p>
        </w:tc>
        <w:tc>
          <w:tcPr>
            <w:tcW w:w="0" w:type="auto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4DE51E9" w14:textId="1BC3EA30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NR_025895.1</w:t>
            </w:r>
          </w:p>
        </w:tc>
      </w:tr>
      <w:tr w:rsidR="00FF4C4B" w:rsidRPr="00980220" w14:paraId="7ADC754D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43A29E4D" w14:textId="319DDBB7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grbiciae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TACP-2</w:t>
            </w:r>
            <w:r w:rsidR="003E6059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vAlign w:val="center"/>
          </w:tcPr>
          <w:p w14:paraId="509FBC06" w14:textId="6E520A22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96.84</w:t>
            </w:r>
          </w:p>
        </w:tc>
        <w:tc>
          <w:tcPr>
            <w:tcW w:w="0" w:type="auto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AFD1A08" w14:textId="36A3CDCA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NR_104561.1</w:t>
            </w:r>
          </w:p>
        </w:tc>
      </w:tr>
      <w:tr w:rsidR="00FF4C4B" w:rsidRPr="00980220" w14:paraId="1A40B835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33772E3" w14:textId="1002C8F6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luticola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OSK6</w:t>
            </w:r>
            <w:r w:rsidR="00B64E1C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vAlign w:val="center"/>
          </w:tcPr>
          <w:p w14:paraId="7DC3D900" w14:textId="48225155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96.44</w:t>
            </w:r>
          </w:p>
        </w:tc>
        <w:tc>
          <w:tcPr>
            <w:tcW w:w="0" w:type="auto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D68D859" w14:textId="28C85B04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NR_114303.1</w:t>
            </w:r>
          </w:p>
        </w:tc>
      </w:tr>
      <w:tr w:rsidR="00FF4C4B" w:rsidRPr="00980220" w14:paraId="16FBD599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FE795FB" w14:textId="55E431CC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hydrogenophilus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H2</w:t>
            </w:r>
            <w:r w:rsidR="00B64E1C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vAlign w:val="center"/>
          </w:tcPr>
          <w:p w14:paraId="58BB5795" w14:textId="5ED44227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96.46</w:t>
            </w:r>
          </w:p>
        </w:tc>
        <w:tc>
          <w:tcPr>
            <w:tcW w:w="0" w:type="auto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61BE3B8" w14:textId="2F0E5896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NR_025974.1</w:t>
            </w:r>
          </w:p>
        </w:tc>
      </w:tr>
      <w:tr w:rsidR="00FF4C4B" w:rsidRPr="00980220" w14:paraId="6E18574C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563E1A8F" w14:textId="13D0677B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daltonii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FRC-32</w:t>
            </w:r>
            <w:r w:rsidR="00B64E1C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vAlign w:val="center"/>
          </w:tcPr>
          <w:p w14:paraId="13D67033" w14:textId="6A438F60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96.05</w:t>
            </w:r>
          </w:p>
        </w:tc>
        <w:tc>
          <w:tcPr>
            <w:tcW w:w="0" w:type="auto"/>
            <w:shd w:val="clear" w:color="auto" w:fill="auto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49B1F9C" w14:textId="112D2646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NR_074916.1</w:t>
            </w:r>
          </w:p>
        </w:tc>
      </w:tr>
      <w:tr w:rsidR="00FF4C4B" w:rsidRPr="00980220" w14:paraId="37E9EB44" w14:textId="77777777" w:rsidTr="00980220">
        <w:trPr>
          <w:jc w:val="center"/>
        </w:trPr>
        <w:tc>
          <w:tcPr>
            <w:tcW w:w="0" w:type="auto"/>
            <w:tcBorders>
              <w:left w:val="nil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36D9DE38" w14:textId="79656533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daltonii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FRC-32</w:t>
            </w:r>
            <w:r w:rsidR="00B64E1C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shd w:val="clear" w:color="auto" w:fill="FFFFFF"/>
            <w:vAlign w:val="center"/>
          </w:tcPr>
          <w:p w14:paraId="62456D75" w14:textId="23279599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96.05</w:t>
            </w:r>
          </w:p>
        </w:tc>
        <w:tc>
          <w:tcPr>
            <w:tcW w:w="0" w:type="auto"/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1C851100" w14:textId="5FB6B2A5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NR_116402.1</w:t>
            </w:r>
          </w:p>
        </w:tc>
      </w:tr>
      <w:tr w:rsidR="00FF4C4B" w:rsidRPr="00980220" w14:paraId="3B1B2A67" w14:textId="77777777" w:rsidTr="00980220">
        <w:trPr>
          <w:jc w:val="center"/>
        </w:trPr>
        <w:tc>
          <w:tcPr>
            <w:tcW w:w="0" w:type="auto"/>
            <w:tcBorders>
              <w:left w:val="nil"/>
              <w:bottom w:val="single" w:sz="8" w:space="0" w:color="auto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3F3675F" w14:textId="2E57544C" w:rsidR="00FF4C4B" w:rsidRPr="00980220" w:rsidRDefault="00FF4C4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Geobacter</w:t>
            </w:r>
            <w:proofErr w:type="spellEnd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 xml:space="preserve"> </w:t>
            </w:r>
            <w:proofErr w:type="spellStart"/>
            <w:r w:rsidRPr="00980220">
              <w:rPr>
                <w:rFonts w:ascii="Times New Roman" w:hAnsi="Times New Roman" w:cs="Times New Roman"/>
                <w:i/>
                <w:sz w:val="20"/>
                <w:lang w:val="en-US"/>
              </w:rPr>
              <w:t>toluenoxydans</w:t>
            </w:r>
            <w:proofErr w:type="spellEnd"/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 xml:space="preserve"> TMJ1</w:t>
            </w:r>
            <w:r w:rsidR="00B64E1C" w:rsidRPr="00980220">
              <w:rPr>
                <w:rFonts w:ascii="Times New Roman" w:hAnsi="Times New Roman" w:cs="Times New Roman"/>
                <w:sz w:val="20"/>
                <w:vertAlign w:val="superscript"/>
                <w:lang w:val="en-US"/>
              </w:rPr>
              <w:t>T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FFFFFF"/>
            <w:vAlign w:val="center"/>
          </w:tcPr>
          <w:p w14:paraId="564ECD6F" w14:textId="143828C3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96.05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FFFFFF"/>
            <w:tcMar>
              <w:top w:w="12" w:type="dxa"/>
              <w:left w:w="12" w:type="dxa"/>
              <w:bottom w:w="0" w:type="dxa"/>
              <w:right w:w="12" w:type="dxa"/>
            </w:tcMar>
            <w:vAlign w:val="center"/>
          </w:tcPr>
          <w:p w14:paraId="282C007B" w14:textId="40A8F183" w:rsidR="00FF4C4B" w:rsidRPr="00980220" w:rsidRDefault="001A533B" w:rsidP="00980220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en-US"/>
              </w:rPr>
            </w:pPr>
            <w:r w:rsidRPr="00980220">
              <w:rPr>
                <w:rFonts w:ascii="Times New Roman" w:hAnsi="Times New Roman" w:cs="Times New Roman"/>
                <w:sz w:val="20"/>
                <w:lang w:val="en-US"/>
              </w:rPr>
              <w:t>NR_116428.1</w:t>
            </w:r>
          </w:p>
        </w:tc>
      </w:tr>
    </w:tbl>
    <w:p w14:paraId="414AD46E" w14:textId="77777777" w:rsidR="00980220" w:rsidRPr="00980220" w:rsidRDefault="00980220" w:rsidP="00980220">
      <w:pPr>
        <w:spacing w:after="0" w:line="360" w:lineRule="auto"/>
        <w:jc w:val="both"/>
        <w:rPr>
          <w:rFonts w:ascii="Palatino Linotype" w:hAnsi="Palatino Linotype" w:cstheme="minorHAnsi"/>
          <w:sz w:val="18"/>
          <w:szCs w:val="18"/>
          <w:lang w:val="en-US"/>
        </w:rPr>
      </w:pPr>
    </w:p>
    <w:p w14:paraId="6EC460D7" w14:textId="77777777" w:rsidR="00980220" w:rsidRPr="00980220" w:rsidRDefault="00980220" w:rsidP="00980220">
      <w:pPr>
        <w:spacing w:after="0" w:line="360" w:lineRule="auto"/>
        <w:jc w:val="both"/>
        <w:rPr>
          <w:rFonts w:ascii="Palatino Linotype" w:hAnsi="Palatino Linotype" w:cstheme="minorHAnsi"/>
          <w:sz w:val="18"/>
          <w:szCs w:val="18"/>
          <w:lang w:val="en-US"/>
        </w:rPr>
      </w:pPr>
      <w:r w:rsidRPr="00980220">
        <w:rPr>
          <w:rFonts w:ascii="Palatino Linotype" w:hAnsi="Palatino Linotype" w:cstheme="minorHAnsi"/>
          <w:b/>
          <w:sz w:val="18"/>
          <w:szCs w:val="18"/>
          <w:lang w:val="en-US"/>
        </w:rPr>
        <w:t>Table S2.</w:t>
      </w:r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Proteins associated with fatty-acid degradation encoded in the genome</w:t>
      </w:r>
      <w:r w:rsidRPr="00980220" w:rsidDel="002745B3">
        <w:rPr>
          <w:rFonts w:ascii="Palatino Linotype" w:hAnsi="Palatino Linotype" w:cstheme="minorHAnsi"/>
          <w:sz w:val="18"/>
          <w:szCs w:val="18"/>
          <w:lang w:val="en-US"/>
        </w:rPr>
        <w:t xml:space="preserve"> </w:t>
      </w:r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of </w:t>
      </w:r>
      <w:proofErr w:type="spellStart"/>
      <w:r w:rsidRPr="00980220">
        <w:rPr>
          <w:rFonts w:ascii="Palatino Linotype" w:hAnsi="Palatino Linotype" w:cstheme="minorHAnsi"/>
          <w:i/>
          <w:sz w:val="18"/>
          <w:szCs w:val="18"/>
          <w:lang w:val="en-US"/>
        </w:rPr>
        <w:t>Geobacter</w:t>
      </w:r>
      <w:proofErr w:type="spellEnd"/>
      <w:r w:rsidRPr="00980220">
        <w:rPr>
          <w:rFonts w:ascii="Palatino Linotype" w:hAnsi="Palatino Linotype" w:cstheme="minorHAnsi"/>
          <w:i/>
          <w:sz w:val="18"/>
          <w:szCs w:val="18"/>
          <w:lang w:val="en-US"/>
        </w:rPr>
        <w:t xml:space="preserve"> </w:t>
      </w:r>
      <w:proofErr w:type="spellStart"/>
      <w:r w:rsidRPr="00980220">
        <w:rPr>
          <w:rFonts w:ascii="Palatino Linotype" w:hAnsi="Palatino Linotype" w:cstheme="minorHAnsi"/>
          <w:i/>
          <w:sz w:val="18"/>
          <w:szCs w:val="18"/>
          <w:lang w:val="en-US"/>
        </w:rPr>
        <w:t>anodireducens</w:t>
      </w:r>
      <w:proofErr w:type="spellEnd"/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SD-1</w:t>
      </w:r>
      <w:r w:rsidRPr="00980220">
        <w:rPr>
          <w:rFonts w:ascii="Palatino Linotype" w:hAnsi="Palatino Linotype" w:cstheme="minorHAnsi"/>
          <w:sz w:val="18"/>
          <w:szCs w:val="18"/>
          <w:vertAlign w:val="superscript"/>
          <w:lang w:val="en-US"/>
        </w:rPr>
        <w:t>T</w:t>
      </w:r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. Protein annotation was obtained from the NCBI database (Sun et al. 2016). COG functional categories and EC numbers were obtained by running </w:t>
      </w:r>
      <w:proofErr w:type="spellStart"/>
      <w:r w:rsidRPr="00980220">
        <w:rPr>
          <w:rFonts w:ascii="Palatino Linotype" w:hAnsi="Palatino Linotype" w:cstheme="minorHAnsi"/>
          <w:sz w:val="18"/>
          <w:szCs w:val="18"/>
          <w:lang w:val="en-US"/>
        </w:rPr>
        <w:t>reGOGnizer</w:t>
      </w:r>
      <w:proofErr w:type="spellEnd"/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</w:t>
      </w:r>
      <w:r w:rsidRPr="00980220">
        <w:rPr>
          <w:rFonts w:ascii="Palatino Linotype" w:hAnsi="Palatino Linotype" w:cstheme="minorHAnsi"/>
          <w:b/>
          <w:color w:val="76923C" w:themeColor="accent3" w:themeShade="BF"/>
          <w:sz w:val="18"/>
          <w:szCs w:val="18"/>
          <w:lang w:val="en-US"/>
        </w:rPr>
        <w:t>[EXCEL FILE]</w:t>
      </w:r>
      <w:r w:rsidRPr="00980220">
        <w:rPr>
          <w:rFonts w:ascii="Palatino Linotype" w:hAnsi="Palatino Linotype" w:cstheme="minorHAnsi"/>
          <w:sz w:val="18"/>
          <w:szCs w:val="18"/>
          <w:lang w:val="en-US"/>
        </w:rPr>
        <w:t>.</w:t>
      </w:r>
    </w:p>
    <w:p w14:paraId="7EC412FC" w14:textId="77777777" w:rsidR="00980220" w:rsidRPr="00980220" w:rsidRDefault="00980220" w:rsidP="00980220">
      <w:pPr>
        <w:spacing w:after="0" w:line="360" w:lineRule="auto"/>
        <w:jc w:val="both"/>
        <w:rPr>
          <w:rFonts w:ascii="Palatino Linotype" w:hAnsi="Palatino Linotype" w:cstheme="minorHAnsi"/>
          <w:sz w:val="18"/>
          <w:szCs w:val="18"/>
          <w:lang w:val="en-US"/>
        </w:rPr>
      </w:pPr>
    </w:p>
    <w:p w14:paraId="4319498E" w14:textId="77777777" w:rsidR="00980220" w:rsidRPr="00980220" w:rsidRDefault="00980220" w:rsidP="00980220">
      <w:pPr>
        <w:spacing w:after="0" w:line="360" w:lineRule="auto"/>
        <w:jc w:val="both"/>
        <w:rPr>
          <w:rFonts w:ascii="Palatino Linotype" w:hAnsi="Palatino Linotype" w:cstheme="minorHAnsi"/>
          <w:sz w:val="18"/>
          <w:szCs w:val="18"/>
          <w:lang w:val="en-US"/>
        </w:rPr>
      </w:pPr>
      <w:r w:rsidRPr="00980220">
        <w:rPr>
          <w:rFonts w:ascii="Palatino Linotype" w:hAnsi="Palatino Linotype" w:cstheme="minorHAnsi"/>
          <w:b/>
          <w:sz w:val="18"/>
          <w:szCs w:val="18"/>
          <w:lang w:val="en-US"/>
        </w:rPr>
        <w:t>Table S3.</w:t>
      </w:r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Proteins associated with fatty-acid degradation encoded in the genome of </w:t>
      </w:r>
      <w:proofErr w:type="spellStart"/>
      <w:r w:rsidRPr="00980220">
        <w:rPr>
          <w:rFonts w:ascii="Palatino Linotype" w:hAnsi="Palatino Linotype" w:cstheme="minorHAnsi"/>
          <w:i/>
          <w:sz w:val="18"/>
          <w:szCs w:val="18"/>
          <w:lang w:val="en-US"/>
        </w:rPr>
        <w:t>Syntrophomonas</w:t>
      </w:r>
      <w:proofErr w:type="spellEnd"/>
      <w:r w:rsidRPr="00980220">
        <w:rPr>
          <w:rFonts w:ascii="Palatino Linotype" w:hAnsi="Palatino Linotype" w:cstheme="minorHAnsi"/>
          <w:i/>
          <w:sz w:val="18"/>
          <w:szCs w:val="18"/>
          <w:lang w:val="en-US"/>
        </w:rPr>
        <w:t xml:space="preserve"> </w:t>
      </w:r>
      <w:proofErr w:type="spellStart"/>
      <w:r w:rsidRPr="00980220">
        <w:rPr>
          <w:rFonts w:ascii="Palatino Linotype" w:hAnsi="Palatino Linotype" w:cstheme="minorHAnsi"/>
          <w:i/>
          <w:sz w:val="18"/>
          <w:szCs w:val="18"/>
          <w:lang w:val="en-US"/>
        </w:rPr>
        <w:t>zehnderi</w:t>
      </w:r>
      <w:proofErr w:type="spellEnd"/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strain OL-4</w:t>
      </w:r>
      <w:r w:rsidRPr="00980220">
        <w:rPr>
          <w:rFonts w:ascii="Palatino Linotype" w:hAnsi="Palatino Linotype" w:cstheme="minorHAnsi"/>
          <w:sz w:val="18"/>
          <w:szCs w:val="18"/>
          <w:vertAlign w:val="superscript"/>
          <w:lang w:val="en-US"/>
        </w:rPr>
        <w:t>T</w:t>
      </w:r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. Protein names and sequences were obtained from the </w:t>
      </w:r>
      <w:proofErr w:type="spellStart"/>
      <w:r w:rsidRPr="00980220">
        <w:rPr>
          <w:rFonts w:ascii="Palatino Linotype" w:hAnsi="Palatino Linotype" w:cstheme="minorHAnsi"/>
          <w:sz w:val="18"/>
          <w:szCs w:val="18"/>
          <w:lang w:val="en-US"/>
        </w:rPr>
        <w:t>Uniprot</w:t>
      </w:r>
      <w:proofErr w:type="spellEnd"/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database, COG functional categories and EC numbers were obtained by running </w:t>
      </w:r>
      <w:proofErr w:type="spellStart"/>
      <w:r w:rsidRPr="00980220">
        <w:rPr>
          <w:rFonts w:ascii="Palatino Linotype" w:hAnsi="Palatino Linotype" w:cstheme="minorHAnsi"/>
          <w:sz w:val="18"/>
          <w:szCs w:val="18"/>
          <w:lang w:val="en-US"/>
        </w:rPr>
        <w:t>reGOGnizer</w:t>
      </w:r>
      <w:proofErr w:type="spellEnd"/>
      <w:r w:rsidRPr="00980220">
        <w:rPr>
          <w:rFonts w:ascii="Palatino Linotype" w:hAnsi="Palatino Linotype" w:cstheme="minorHAnsi"/>
          <w:sz w:val="18"/>
          <w:szCs w:val="18"/>
          <w:lang w:val="en-US"/>
        </w:rPr>
        <w:t xml:space="preserve"> </w:t>
      </w:r>
      <w:r w:rsidRPr="00980220">
        <w:rPr>
          <w:rFonts w:ascii="Palatino Linotype" w:hAnsi="Palatino Linotype" w:cstheme="minorHAnsi"/>
          <w:b/>
          <w:color w:val="76923C" w:themeColor="accent3" w:themeShade="BF"/>
          <w:sz w:val="18"/>
          <w:szCs w:val="18"/>
          <w:lang w:val="en-US"/>
        </w:rPr>
        <w:t>[EXCEL FILE]</w:t>
      </w:r>
      <w:r w:rsidRPr="00980220">
        <w:rPr>
          <w:rFonts w:ascii="Palatino Linotype" w:hAnsi="Palatino Linotype" w:cstheme="minorHAnsi"/>
          <w:sz w:val="18"/>
          <w:szCs w:val="18"/>
          <w:lang w:val="en-US"/>
        </w:rPr>
        <w:t>.</w:t>
      </w:r>
    </w:p>
    <w:p w14:paraId="309E3B04" w14:textId="77777777" w:rsidR="00980220" w:rsidRDefault="00980220" w:rsidP="00395188">
      <w:pPr>
        <w:spacing w:after="0" w:line="480" w:lineRule="auto"/>
        <w:jc w:val="both"/>
        <w:rPr>
          <w:rFonts w:cstheme="minorHAnsi"/>
          <w:sz w:val="24"/>
          <w:szCs w:val="24"/>
          <w:lang w:val="en-US"/>
        </w:rPr>
      </w:pPr>
    </w:p>
    <w:sectPr w:rsidR="00980220" w:rsidSect="0080606E">
      <w:pgSz w:w="11907" w:h="16840" w:code="9"/>
      <w:pgMar w:top="1701" w:right="1417" w:bottom="1701" w:left="1417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40F96C" w14:textId="77777777" w:rsidR="00B74D19" w:rsidRDefault="00B74D19" w:rsidP="0090166D">
      <w:pPr>
        <w:spacing w:after="0" w:line="240" w:lineRule="auto"/>
      </w:pPr>
      <w:r>
        <w:separator/>
      </w:r>
    </w:p>
  </w:endnote>
  <w:endnote w:type="continuationSeparator" w:id="0">
    <w:p w14:paraId="761ED1E1" w14:textId="77777777" w:rsidR="00B74D19" w:rsidRDefault="00B74D19" w:rsidP="00901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07746490"/>
      <w:docPartObj>
        <w:docPartGallery w:val="Page Numbers (Bottom of Page)"/>
        <w:docPartUnique/>
      </w:docPartObj>
    </w:sdtPr>
    <w:sdtEndPr/>
    <w:sdtContent>
      <w:p w14:paraId="3E5DBCC6" w14:textId="7CC3CF50" w:rsidR="0090166D" w:rsidRDefault="00202C4E">
        <w:pPr>
          <w:pStyle w:val="Footer"/>
          <w:jc w:val="right"/>
        </w:pPr>
        <w:r>
          <w:fldChar w:fldCharType="begin"/>
        </w:r>
        <w:r w:rsidR="0090166D">
          <w:instrText>PAGE   \* MERGEFORMAT</w:instrText>
        </w:r>
        <w:r>
          <w:fldChar w:fldCharType="separate"/>
        </w:r>
        <w:r w:rsidR="005F1279" w:rsidRPr="005F1279">
          <w:rPr>
            <w:noProof/>
            <w:lang w:val="es-ES"/>
          </w:rPr>
          <w:t>6</w:t>
        </w:r>
        <w:r>
          <w:fldChar w:fldCharType="end"/>
        </w:r>
      </w:p>
    </w:sdtContent>
  </w:sdt>
  <w:p w14:paraId="2D1FBA78" w14:textId="77777777" w:rsidR="0090166D" w:rsidRDefault="0090166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DA23AB" w14:textId="77777777" w:rsidR="00B74D19" w:rsidRDefault="00B74D19" w:rsidP="0090166D">
      <w:pPr>
        <w:spacing w:after="0" w:line="240" w:lineRule="auto"/>
      </w:pPr>
      <w:r>
        <w:separator/>
      </w:r>
    </w:p>
  </w:footnote>
  <w:footnote w:type="continuationSeparator" w:id="0">
    <w:p w14:paraId="696CF685" w14:textId="77777777" w:rsidR="00B74D19" w:rsidRDefault="00B74D19" w:rsidP="009016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301A"/>
    <w:rsid w:val="0001058A"/>
    <w:rsid w:val="00023059"/>
    <w:rsid w:val="000516EB"/>
    <w:rsid w:val="00063E8A"/>
    <w:rsid w:val="0008301A"/>
    <w:rsid w:val="0009643A"/>
    <w:rsid w:val="000A4247"/>
    <w:rsid w:val="000B35D1"/>
    <w:rsid w:val="000B6A04"/>
    <w:rsid w:val="000B7F86"/>
    <w:rsid w:val="000E0103"/>
    <w:rsid w:val="00116822"/>
    <w:rsid w:val="00125141"/>
    <w:rsid w:val="00131C72"/>
    <w:rsid w:val="001350E2"/>
    <w:rsid w:val="00160A79"/>
    <w:rsid w:val="0016207F"/>
    <w:rsid w:val="001764DD"/>
    <w:rsid w:val="001813B2"/>
    <w:rsid w:val="001902A6"/>
    <w:rsid w:val="001A4223"/>
    <w:rsid w:val="001A533B"/>
    <w:rsid w:val="001B2EC3"/>
    <w:rsid w:val="001C7CBA"/>
    <w:rsid w:val="001E43AF"/>
    <w:rsid w:val="001E6840"/>
    <w:rsid w:val="001F7F92"/>
    <w:rsid w:val="00202C4E"/>
    <w:rsid w:val="002068C1"/>
    <w:rsid w:val="00253BEF"/>
    <w:rsid w:val="00267170"/>
    <w:rsid w:val="00272DBA"/>
    <w:rsid w:val="002745B3"/>
    <w:rsid w:val="00275EA4"/>
    <w:rsid w:val="002C4A3A"/>
    <w:rsid w:val="002C7B73"/>
    <w:rsid w:val="002F6DB2"/>
    <w:rsid w:val="0030370C"/>
    <w:rsid w:val="00322361"/>
    <w:rsid w:val="003405A3"/>
    <w:rsid w:val="00353D46"/>
    <w:rsid w:val="00356301"/>
    <w:rsid w:val="0036678C"/>
    <w:rsid w:val="00376A4A"/>
    <w:rsid w:val="003921EC"/>
    <w:rsid w:val="00395188"/>
    <w:rsid w:val="003B21B3"/>
    <w:rsid w:val="003C200B"/>
    <w:rsid w:val="003E6059"/>
    <w:rsid w:val="003F0A2E"/>
    <w:rsid w:val="003F4ECB"/>
    <w:rsid w:val="004100C0"/>
    <w:rsid w:val="0045098D"/>
    <w:rsid w:val="004B495F"/>
    <w:rsid w:val="004C325A"/>
    <w:rsid w:val="004C3F5B"/>
    <w:rsid w:val="004F0E6E"/>
    <w:rsid w:val="0053128F"/>
    <w:rsid w:val="00532F72"/>
    <w:rsid w:val="005529A6"/>
    <w:rsid w:val="005538E2"/>
    <w:rsid w:val="00560F42"/>
    <w:rsid w:val="005611B8"/>
    <w:rsid w:val="00564F39"/>
    <w:rsid w:val="00581EAF"/>
    <w:rsid w:val="00590AD6"/>
    <w:rsid w:val="005C3F48"/>
    <w:rsid w:val="005F1279"/>
    <w:rsid w:val="005F4670"/>
    <w:rsid w:val="0062339B"/>
    <w:rsid w:val="00657EC7"/>
    <w:rsid w:val="0066523F"/>
    <w:rsid w:val="006827B4"/>
    <w:rsid w:val="006B2E14"/>
    <w:rsid w:val="006B75D2"/>
    <w:rsid w:val="006C0247"/>
    <w:rsid w:val="006C494F"/>
    <w:rsid w:val="006C5D0C"/>
    <w:rsid w:val="006D212D"/>
    <w:rsid w:val="006E7159"/>
    <w:rsid w:val="00714E38"/>
    <w:rsid w:val="00762F37"/>
    <w:rsid w:val="00764E9B"/>
    <w:rsid w:val="00776810"/>
    <w:rsid w:val="007807E6"/>
    <w:rsid w:val="00781DAD"/>
    <w:rsid w:val="007E765C"/>
    <w:rsid w:val="007E7B41"/>
    <w:rsid w:val="00805D28"/>
    <w:rsid w:val="0080606E"/>
    <w:rsid w:val="0080743D"/>
    <w:rsid w:val="00810B4C"/>
    <w:rsid w:val="00831B27"/>
    <w:rsid w:val="0087447C"/>
    <w:rsid w:val="00877749"/>
    <w:rsid w:val="00891491"/>
    <w:rsid w:val="0089571B"/>
    <w:rsid w:val="008B224A"/>
    <w:rsid w:val="008F7C8F"/>
    <w:rsid w:val="0090166D"/>
    <w:rsid w:val="00917078"/>
    <w:rsid w:val="00924A64"/>
    <w:rsid w:val="00926678"/>
    <w:rsid w:val="00931491"/>
    <w:rsid w:val="00955E34"/>
    <w:rsid w:val="00956413"/>
    <w:rsid w:val="0096084E"/>
    <w:rsid w:val="00960CCC"/>
    <w:rsid w:val="0097394E"/>
    <w:rsid w:val="00980220"/>
    <w:rsid w:val="009D3523"/>
    <w:rsid w:val="009D4645"/>
    <w:rsid w:val="009F0755"/>
    <w:rsid w:val="009F1DA1"/>
    <w:rsid w:val="00A116FD"/>
    <w:rsid w:val="00A360F9"/>
    <w:rsid w:val="00A42B8B"/>
    <w:rsid w:val="00A93086"/>
    <w:rsid w:val="00AA1A34"/>
    <w:rsid w:val="00AA4E84"/>
    <w:rsid w:val="00AA7226"/>
    <w:rsid w:val="00AB1975"/>
    <w:rsid w:val="00AB3D8E"/>
    <w:rsid w:val="00AC76E1"/>
    <w:rsid w:val="00AD69D3"/>
    <w:rsid w:val="00B0740D"/>
    <w:rsid w:val="00B10FDE"/>
    <w:rsid w:val="00B13FF2"/>
    <w:rsid w:val="00B156B1"/>
    <w:rsid w:val="00B20E27"/>
    <w:rsid w:val="00B21697"/>
    <w:rsid w:val="00B26237"/>
    <w:rsid w:val="00B323D0"/>
    <w:rsid w:val="00B50976"/>
    <w:rsid w:val="00B50D56"/>
    <w:rsid w:val="00B55300"/>
    <w:rsid w:val="00B64E1C"/>
    <w:rsid w:val="00B74D19"/>
    <w:rsid w:val="00B77039"/>
    <w:rsid w:val="00BA1B20"/>
    <w:rsid w:val="00BD3B40"/>
    <w:rsid w:val="00C07D1D"/>
    <w:rsid w:val="00C10DD6"/>
    <w:rsid w:val="00C43043"/>
    <w:rsid w:val="00C46C43"/>
    <w:rsid w:val="00C9473B"/>
    <w:rsid w:val="00CB5384"/>
    <w:rsid w:val="00CF1935"/>
    <w:rsid w:val="00CF3768"/>
    <w:rsid w:val="00CF3980"/>
    <w:rsid w:val="00D07916"/>
    <w:rsid w:val="00D31E64"/>
    <w:rsid w:val="00D37015"/>
    <w:rsid w:val="00D374A8"/>
    <w:rsid w:val="00D45DA0"/>
    <w:rsid w:val="00D469F4"/>
    <w:rsid w:val="00D57EDD"/>
    <w:rsid w:val="00D93D02"/>
    <w:rsid w:val="00DA289F"/>
    <w:rsid w:val="00DB4B48"/>
    <w:rsid w:val="00DD6A8E"/>
    <w:rsid w:val="00E038E6"/>
    <w:rsid w:val="00E045D6"/>
    <w:rsid w:val="00E1363C"/>
    <w:rsid w:val="00E60D65"/>
    <w:rsid w:val="00E7133D"/>
    <w:rsid w:val="00E749B7"/>
    <w:rsid w:val="00E76DE8"/>
    <w:rsid w:val="00E8028F"/>
    <w:rsid w:val="00E84646"/>
    <w:rsid w:val="00EC12A8"/>
    <w:rsid w:val="00EC208B"/>
    <w:rsid w:val="00EC4575"/>
    <w:rsid w:val="00EC7E3F"/>
    <w:rsid w:val="00F0407A"/>
    <w:rsid w:val="00F46EDB"/>
    <w:rsid w:val="00F53316"/>
    <w:rsid w:val="00F700AB"/>
    <w:rsid w:val="00F70477"/>
    <w:rsid w:val="00F91BE8"/>
    <w:rsid w:val="00FA5BF4"/>
    <w:rsid w:val="00FC75EB"/>
    <w:rsid w:val="00FE1976"/>
    <w:rsid w:val="00FF4C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976D96E"/>
  <w15:docId w15:val="{CAAE7E30-63C3-4A43-AFC5-761335A52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8301A"/>
    <w:rPr>
      <w:lang w:val="pt-B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532F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F1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935"/>
    <w:rPr>
      <w:rFonts w:ascii="Tahoma" w:hAnsi="Tahoma" w:cs="Tahoma"/>
      <w:sz w:val="16"/>
      <w:szCs w:val="16"/>
      <w:lang w:val="pt-BR"/>
    </w:rPr>
  </w:style>
  <w:style w:type="character" w:styleId="CommentReference">
    <w:name w:val="annotation reference"/>
    <w:basedOn w:val="DefaultParagraphFont"/>
    <w:uiPriority w:val="99"/>
    <w:semiHidden/>
    <w:unhideWhenUsed/>
    <w:rsid w:val="008914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9149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91491"/>
    <w:rPr>
      <w:sz w:val="20"/>
      <w:szCs w:val="20"/>
      <w:lang w:val="pt-B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914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91491"/>
    <w:rPr>
      <w:b/>
      <w:bCs/>
      <w:sz w:val="20"/>
      <w:szCs w:val="20"/>
      <w:lang w:val="pt-BR"/>
    </w:rPr>
  </w:style>
  <w:style w:type="paragraph" w:styleId="Header">
    <w:name w:val="header"/>
    <w:basedOn w:val="Normal"/>
    <w:link w:val="HeaderChar"/>
    <w:uiPriority w:val="99"/>
    <w:unhideWhenUsed/>
    <w:rsid w:val="0090166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166D"/>
    <w:rPr>
      <w:lang w:val="pt-BR"/>
    </w:rPr>
  </w:style>
  <w:style w:type="paragraph" w:styleId="Footer">
    <w:name w:val="footer"/>
    <w:basedOn w:val="Normal"/>
    <w:link w:val="FooterChar"/>
    <w:uiPriority w:val="99"/>
    <w:unhideWhenUsed/>
    <w:rsid w:val="0090166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166D"/>
    <w:rPr>
      <w:lang w:val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257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3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8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914221-3642-4752-B883-06097397A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492</Words>
  <Characters>2706</Characters>
  <Application>Microsoft Office Word</Application>
  <DocSecurity>0</DocSecurity>
  <Lines>22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Wageningen UR</Company>
  <LinksUpToDate>false</LinksUpToDate>
  <CharactersWithSpaces>3192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Paulo</dc:creator>
  <cp:lastModifiedBy>Marta Colomer</cp:lastModifiedBy>
  <cp:revision>12</cp:revision>
  <dcterms:created xsi:type="dcterms:W3CDTF">2020-06-22T17:24:00Z</dcterms:created>
  <dcterms:modified xsi:type="dcterms:W3CDTF">2020-09-04T11:59:00Z</dcterms:modified>
</cp:coreProperties>
</file>