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92CBE" w14:textId="77777777" w:rsidR="00700A71" w:rsidRDefault="00A2790D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1CB7400B" wp14:editId="3D20A5B0">
            <wp:extent cx="5943600" cy="22409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xtendedErrorbar_Sex_Carb_Amino_level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63AA2" w14:textId="77777777"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</w:p>
    <w:p w14:paraId="61C428E0" w14:textId="77777777"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</w:p>
    <w:p w14:paraId="3D60F2EA" w14:textId="77777777" w:rsidR="001C02F1" w:rsidRDefault="001C02F1" w:rsidP="00937458">
      <w:pPr>
        <w:spacing w:line="276" w:lineRule="auto"/>
        <w:rPr>
          <w:rFonts w:cstheme="minorHAnsi"/>
          <w:sz w:val="20"/>
          <w:szCs w:val="20"/>
        </w:rPr>
      </w:pPr>
    </w:p>
    <w:p w14:paraId="4B53D72B" w14:textId="52A67C35" w:rsidR="006634E5" w:rsidRPr="00937458" w:rsidRDefault="001C02F1" w:rsidP="00E23809">
      <w:pPr>
        <w:spacing w:line="276" w:lineRule="auto"/>
        <w:jc w:val="both"/>
        <w:rPr>
          <w:rFonts w:cstheme="minorHAnsi"/>
          <w:sz w:val="20"/>
          <w:szCs w:val="20"/>
        </w:rPr>
      </w:pPr>
      <w:r w:rsidRPr="00012031">
        <w:rPr>
          <w:rFonts w:cstheme="minorHAnsi"/>
          <w:b/>
          <w:bCs/>
          <w:sz w:val="20"/>
          <w:szCs w:val="20"/>
        </w:rPr>
        <w:t xml:space="preserve">Supplementary Figure </w:t>
      </w:r>
      <w:r w:rsidR="003B4E31">
        <w:rPr>
          <w:rFonts w:cstheme="minorHAnsi"/>
          <w:b/>
          <w:bCs/>
          <w:sz w:val="20"/>
          <w:szCs w:val="20"/>
        </w:rPr>
        <w:t>4</w:t>
      </w:r>
      <w:r w:rsidR="00D92475">
        <w:rPr>
          <w:rFonts w:cstheme="minorHAnsi"/>
          <w:b/>
          <w:bCs/>
          <w:sz w:val="20"/>
          <w:szCs w:val="20"/>
        </w:rPr>
        <w:t xml:space="preserve">. </w:t>
      </w:r>
      <w:r w:rsidR="00A2790D">
        <w:rPr>
          <w:rFonts w:cstheme="minorHAnsi"/>
          <w:sz w:val="20"/>
          <w:szCs w:val="20"/>
        </w:rPr>
        <w:t xml:space="preserve">Extended error bar plots show significant differences between mean proportions of </w:t>
      </w:r>
      <w:r w:rsidR="00E447E9">
        <w:rPr>
          <w:rFonts w:cstheme="minorHAnsi"/>
          <w:sz w:val="20"/>
          <w:szCs w:val="20"/>
        </w:rPr>
        <w:t>functional predictions</w:t>
      </w:r>
      <w:r w:rsidR="00A2790D">
        <w:rPr>
          <w:rFonts w:cstheme="minorHAnsi"/>
          <w:sz w:val="20"/>
          <w:szCs w:val="20"/>
        </w:rPr>
        <w:t xml:space="preserve"> at </w:t>
      </w:r>
      <w:r w:rsidR="00465280">
        <w:rPr>
          <w:rFonts w:cstheme="minorHAnsi"/>
          <w:sz w:val="20"/>
          <w:szCs w:val="20"/>
        </w:rPr>
        <w:t>KEGG level 2</w:t>
      </w:r>
      <w:r w:rsidR="00A2790D">
        <w:rPr>
          <w:rFonts w:cstheme="minorHAnsi"/>
          <w:sz w:val="20"/>
          <w:szCs w:val="20"/>
        </w:rPr>
        <w:t xml:space="preserve"> “Amino acid metabolism” and “Carbohydrate metabolism”</w:t>
      </w:r>
      <w:r w:rsidR="00E23809">
        <w:rPr>
          <w:rFonts w:cstheme="minorHAnsi"/>
          <w:sz w:val="20"/>
          <w:szCs w:val="20"/>
        </w:rPr>
        <w:t xml:space="preserve"> (based on two-sided Welch’s t-test).</w:t>
      </w:r>
      <w:r w:rsidR="00E23809" w:rsidRPr="00937458">
        <w:rPr>
          <w:rFonts w:cstheme="minorHAnsi"/>
          <w:sz w:val="20"/>
          <w:szCs w:val="20"/>
        </w:rPr>
        <w:t xml:space="preserve"> </w:t>
      </w:r>
    </w:p>
    <w:p w14:paraId="6A72767E" w14:textId="77777777"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12031"/>
    <w:rsid w:val="000D0E1E"/>
    <w:rsid w:val="000E5A82"/>
    <w:rsid w:val="000E7343"/>
    <w:rsid w:val="00151E18"/>
    <w:rsid w:val="001C02F1"/>
    <w:rsid w:val="001C275C"/>
    <w:rsid w:val="001C7A62"/>
    <w:rsid w:val="00250AD0"/>
    <w:rsid w:val="00327033"/>
    <w:rsid w:val="0033627F"/>
    <w:rsid w:val="003377C2"/>
    <w:rsid w:val="00384E32"/>
    <w:rsid w:val="003B4E31"/>
    <w:rsid w:val="00436251"/>
    <w:rsid w:val="00465280"/>
    <w:rsid w:val="00497ED5"/>
    <w:rsid w:val="00516B7A"/>
    <w:rsid w:val="00522B8D"/>
    <w:rsid w:val="00607A7F"/>
    <w:rsid w:val="006634E5"/>
    <w:rsid w:val="00670E9C"/>
    <w:rsid w:val="00700A71"/>
    <w:rsid w:val="008A185C"/>
    <w:rsid w:val="00937458"/>
    <w:rsid w:val="00993A96"/>
    <w:rsid w:val="009E7116"/>
    <w:rsid w:val="00A2790D"/>
    <w:rsid w:val="00A57B21"/>
    <w:rsid w:val="00BB48DC"/>
    <w:rsid w:val="00BB5445"/>
    <w:rsid w:val="00BF7B8D"/>
    <w:rsid w:val="00CA6AC4"/>
    <w:rsid w:val="00D70BF5"/>
    <w:rsid w:val="00D92475"/>
    <w:rsid w:val="00DD54B4"/>
    <w:rsid w:val="00E23809"/>
    <w:rsid w:val="00E447E9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E878E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B9F246-FBCB-E048-A1CD-62D67FB2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39</cp:revision>
  <dcterms:created xsi:type="dcterms:W3CDTF">2020-04-17T09:30:00Z</dcterms:created>
  <dcterms:modified xsi:type="dcterms:W3CDTF">2021-01-31T19:39:00Z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