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4CC785" w14:textId="77777777" w:rsidR="00992816" w:rsidRPr="00992816" w:rsidRDefault="00992816" w:rsidP="00992816">
      <w:pPr>
        <w:pStyle w:val="NormalWeb"/>
        <w:rPr>
          <w:rFonts w:ascii="Palatino Linotype" w:hAnsi="Palatino Linotype"/>
          <w:b/>
          <w:szCs w:val="22"/>
          <w:lang w:val="en-US"/>
        </w:rPr>
      </w:pPr>
      <w:r w:rsidRPr="00992816">
        <w:rPr>
          <w:rFonts w:ascii="Palatino Linotype" w:hAnsi="Palatino Linotype"/>
          <w:b/>
          <w:szCs w:val="22"/>
          <w:lang w:val="en-US"/>
        </w:rPr>
        <w:t xml:space="preserve">Discovery of </w:t>
      </w:r>
      <w:r w:rsidRPr="00992816">
        <w:rPr>
          <w:rFonts w:ascii="Palatino Linotype" w:hAnsi="Palatino Linotype"/>
          <w:b/>
          <w:i/>
          <w:szCs w:val="22"/>
          <w:lang w:val="en-US"/>
        </w:rPr>
        <w:t>Staphylococcus aureus</w:t>
      </w:r>
      <w:r w:rsidRPr="00992816">
        <w:rPr>
          <w:rFonts w:ascii="Palatino Linotype" w:hAnsi="Palatino Linotype"/>
          <w:b/>
          <w:szCs w:val="22"/>
          <w:lang w:val="en-US"/>
        </w:rPr>
        <w:t xml:space="preserve"> adhesion inhibitors by automated imaging and their characterization in a mouse model of persistent nasal colonization</w:t>
      </w:r>
    </w:p>
    <w:p w14:paraId="2E8F0DE9" w14:textId="77777777" w:rsidR="00B75B1A" w:rsidRDefault="000D0BAE" w:rsidP="000D0BAE">
      <w:pPr>
        <w:spacing w:after="120" w:line="312" w:lineRule="auto"/>
        <w:jc w:val="both"/>
        <w:rPr>
          <w:rFonts w:ascii="Palatino Linotype" w:hAnsi="Palatino Linotype" w:cs="Arial"/>
        </w:rPr>
      </w:pPr>
      <w:r w:rsidRPr="000D0BAE">
        <w:rPr>
          <w:rFonts w:ascii="Palatino Linotype" w:hAnsi="Palatino Linotype" w:cs="Arial"/>
          <w:bCs/>
          <w:lang w:val="pt-BR"/>
        </w:rPr>
        <w:t>Liliane Maria Fernandes de Oliveira</w:t>
      </w:r>
      <w:r w:rsidRPr="000D0BAE">
        <w:rPr>
          <w:rFonts w:ascii="Palatino Linotype" w:hAnsi="Palatino Linotype" w:cs="Arial"/>
          <w:lang w:val="pt-BR"/>
        </w:rPr>
        <w:t xml:space="preserve">, Marina Steindorff, Murthy N. Darisipudi, Daniel M. Mrochen, Patricia Trübe, </w:t>
      </w:r>
      <w:r w:rsidRPr="000D0BAE">
        <w:rPr>
          <w:rFonts w:ascii="Palatino Linotype" w:hAnsi="Palatino Linotype" w:cs="Arial"/>
        </w:rPr>
        <w:t xml:space="preserve">Barbara M. </w:t>
      </w:r>
      <w:proofErr w:type="spellStart"/>
      <w:r w:rsidRPr="000D0BAE">
        <w:rPr>
          <w:rFonts w:ascii="Palatino Linotype" w:hAnsi="Palatino Linotype" w:cs="Arial"/>
        </w:rPr>
        <w:t>Bröker</w:t>
      </w:r>
      <w:proofErr w:type="spellEnd"/>
      <w:r w:rsidRPr="000D0BAE">
        <w:rPr>
          <w:rFonts w:ascii="Palatino Linotype" w:hAnsi="Palatino Linotype" w:cs="Arial"/>
        </w:rPr>
        <w:t xml:space="preserve">, Mark </w:t>
      </w:r>
      <w:proofErr w:type="spellStart"/>
      <w:r w:rsidRPr="000D0BAE">
        <w:rPr>
          <w:rFonts w:ascii="Palatino Linotype" w:hAnsi="Palatino Linotype" w:cs="Arial"/>
        </w:rPr>
        <w:t>Brönstrup</w:t>
      </w:r>
      <w:proofErr w:type="spellEnd"/>
      <w:r w:rsidRPr="000D0BAE">
        <w:rPr>
          <w:rFonts w:ascii="Palatino Linotype" w:hAnsi="Palatino Linotype" w:cs="Arial"/>
        </w:rPr>
        <w:t xml:space="preserve">, Werner </w:t>
      </w:r>
      <w:proofErr w:type="spellStart"/>
      <w:r w:rsidRPr="000D0BAE">
        <w:rPr>
          <w:rFonts w:ascii="Palatino Linotype" w:hAnsi="Palatino Linotype" w:cs="Arial"/>
        </w:rPr>
        <w:t>Tegge</w:t>
      </w:r>
      <w:proofErr w:type="spellEnd"/>
      <w:r w:rsidRPr="000D0BAE">
        <w:rPr>
          <w:rFonts w:ascii="Palatino Linotype" w:hAnsi="Palatino Linotype" w:cs="Arial"/>
        </w:rPr>
        <w:t xml:space="preserve">, Silva </w:t>
      </w:r>
      <w:proofErr w:type="spellStart"/>
      <w:r w:rsidRPr="000D0BAE">
        <w:rPr>
          <w:rFonts w:ascii="Palatino Linotype" w:hAnsi="Palatino Linotype" w:cs="Arial"/>
        </w:rPr>
        <w:t>Holtfreter</w:t>
      </w:r>
      <w:proofErr w:type="spellEnd"/>
    </w:p>
    <w:p w14:paraId="41158042" w14:textId="77777777" w:rsidR="00EE144F" w:rsidRDefault="00EE144F" w:rsidP="000D0BAE">
      <w:pPr>
        <w:spacing w:after="120" w:line="312" w:lineRule="auto"/>
        <w:jc w:val="both"/>
        <w:rPr>
          <w:rFonts w:ascii="Palatino Linotype" w:hAnsi="Palatino Linotype" w:cs="Arial"/>
        </w:rPr>
      </w:pPr>
    </w:p>
    <w:p w14:paraId="70E62AEE" w14:textId="77777777" w:rsidR="00EE144F" w:rsidRDefault="00EE144F" w:rsidP="000D0BAE">
      <w:pPr>
        <w:spacing w:after="120" w:line="312" w:lineRule="auto"/>
        <w:jc w:val="both"/>
        <w:rPr>
          <w:rFonts w:ascii="Palatino Linotype" w:hAnsi="Palatino Linotype" w:cs="Arial"/>
          <w:b/>
        </w:rPr>
      </w:pPr>
      <w:r w:rsidRPr="00EE144F">
        <w:rPr>
          <w:rFonts w:ascii="Palatino Linotype" w:hAnsi="Palatino Linotype" w:cs="Arial"/>
          <w:b/>
        </w:rPr>
        <w:t>Supplementary figures</w:t>
      </w:r>
    </w:p>
    <w:p w14:paraId="4909ED30" w14:textId="77777777" w:rsidR="00051542" w:rsidRDefault="00051542" w:rsidP="000D0BAE">
      <w:pPr>
        <w:spacing w:after="120" w:line="312" w:lineRule="auto"/>
        <w:jc w:val="both"/>
        <w:rPr>
          <w:rFonts w:ascii="Palatino Linotype" w:hAnsi="Palatino Linotype" w:cs="Arial"/>
          <w:b/>
        </w:rPr>
      </w:pPr>
    </w:p>
    <w:p w14:paraId="1CDD26AD" w14:textId="77777777" w:rsidR="00051542" w:rsidRPr="00EE144F" w:rsidRDefault="00366735" w:rsidP="000D0BAE">
      <w:pPr>
        <w:spacing w:after="120" w:line="312" w:lineRule="auto"/>
        <w:jc w:val="both"/>
        <w:rPr>
          <w:rFonts w:ascii="Palatino Linotype" w:hAnsi="Palatino Linotype" w:cs="Arial"/>
          <w:b/>
          <w:noProof/>
          <w:color w:val="000000" w:themeColor="text1"/>
          <w:lang w:bidi="en-US"/>
        </w:rPr>
      </w:pPr>
      <w:r>
        <w:object w:dxaOrig="15077" w:dyaOrig="10457" w14:anchorId="0E4A11B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314pt" o:ole="">
            <v:imagedata r:id="rId6" o:title=""/>
          </v:shape>
          <o:OLEObject Type="Embed" ProgID="Prism9.Document" ShapeID="_x0000_i1025" DrawAspect="Content" ObjectID="_1676916275" r:id="rId7"/>
        </w:object>
      </w:r>
    </w:p>
    <w:p w14:paraId="6B218553" w14:textId="77777777" w:rsidR="00366735" w:rsidRPr="008E2081" w:rsidRDefault="00366735" w:rsidP="00366735">
      <w:pPr>
        <w:spacing w:after="120" w:line="312" w:lineRule="auto"/>
        <w:jc w:val="both"/>
        <w:rPr>
          <w:rFonts w:ascii="Palatino Linotype" w:hAnsi="Palatino Linotype" w:cs="Arial"/>
          <w:noProof/>
          <w:sz w:val="18"/>
          <w:lang w:bidi="en-US"/>
        </w:rPr>
      </w:pPr>
      <w:bookmarkStart w:id="0" w:name="OLE_LINK1"/>
      <w:r w:rsidRPr="008E2081">
        <w:rPr>
          <w:rFonts w:ascii="Palatino Linotype" w:hAnsi="Palatino Linotype" w:cs="Arial"/>
          <w:b/>
          <w:noProof/>
          <w:sz w:val="18"/>
          <w:lang w:bidi="en-US"/>
        </w:rPr>
        <w:t xml:space="preserve">Figure </w:t>
      </w:r>
      <w:r>
        <w:rPr>
          <w:rFonts w:ascii="Palatino Linotype" w:hAnsi="Palatino Linotype" w:cs="Arial"/>
          <w:b/>
          <w:noProof/>
          <w:sz w:val="18"/>
          <w:lang w:bidi="en-US"/>
        </w:rPr>
        <w:t>S1</w:t>
      </w:r>
      <w:r w:rsidRPr="008E2081">
        <w:rPr>
          <w:rFonts w:ascii="Palatino Linotype" w:hAnsi="Palatino Linotype" w:cs="Arial"/>
          <w:b/>
          <w:noProof/>
          <w:sz w:val="18"/>
          <w:lang w:bidi="en-US"/>
        </w:rPr>
        <w:t>:</w:t>
      </w:r>
      <w:r w:rsidRPr="008E2081">
        <w:rPr>
          <w:rFonts w:ascii="Palatino Linotype" w:hAnsi="Palatino Linotype" w:cs="Arial"/>
          <w:noProof/>
          <w:sz w:val="18"/>
          <w:lang w:bidi="en-US"/>
        </w:rPr>
        <w:t xml:space="preserve"> </w:t>
      </w:r>
      <w:r w:rsidRPr="00891BA7">
        <w:rPr>
          <w:rFonts w:ascii="Palatino Linotype" w:hAnsi="Palatino Linotype" w:cs="Arial"/>
          <w:b/>
          <w:noProof/>
          <w:sz w:val="18"/>
          <w:lang w:bidi="en-US"/>
        </w:rPr>
        <w:t xml:space="preserve">Adherence of the </w:t>
      </w:r>
      <w:r w:rsidRPr="00891BA7">
        <w:rPr>
          <w:rFonts w:ascii="Palatino Linotype" w:hAnsi="Palatino Linotype" w:cs="Arial"/>
          <w:b/>
          <w:i/>
          <w:noProof/>
          <w:sz w:val="18"/>
          <w:lang w:bidi="en-US"/>
        </w:rPr>
        <w:t>S. aureus</w:t>
      </w:r>
      <w:r w:rsidRPr="00891BA7">
        <w:rPr>
          <w:rFonts w:ascii="Palatino Linotype" w:hAnsi="Palatino Linotype" w:cs="Arial"/>
          <w:b/>
          <w:noProof/>
          <w:sz w:val="18"/>
          <w:lang w:bidi="en-US"/>
        </w:rPr>
        <w:t xml:space="preserve"> SA113 Delta tagO mutant vs. the wild type strain. </w:t>
      </w:r>
      <w:r w:rsidRPr="008E2081">
        <w:rPr>
          <w:rFonts w:ascii="Palatino Linotype" w:hAnsi="Palatino Linotype" w:cs="Arial"/>
          <w:noProof/>
          <w:sz w:val="18"/>
          <w:lang w:bidi="en-US"/>
        </w:rPr>
        <w:t xml:space="preserve">The adhesion of </w:t>
      </w:r>
      <w:r w:rsidRPr="008E2081">
        <w:rPr>
          <w:rFonts w:ascii="Palatino Linotype" w:hAnsi="Palatino Linotype" w:cs="Arial"/>
          <w:i/>
          <w:noProof/>
          <w:sz w:val="18"/>
          <w:lang w:bidi="en-US"/>
        </w:rPr>
        <w:t>S. aureus</w:t>
      </w:r>
      <w:r w:rsidRPr="008E2081">
        <w:rPr>
          <w:rFonts w:ascii="Palatino Linotype" w:hAnsi="Palatino Linotype" w:cs="Arial"/>
          <w:noProof/>
          <w:sz w:val="18"/>
          <w:lang w:bidi="en-US"/>
        </w:rPr>
        <w:t xml:space="preserve"> SA113 and its isogenic mutant Delta tagO to A-549 cells was determined at different bacteria</w:t>
      </w:r>
      <w:r>
        <w:rPr>
          <w:rFonts w:ascii="Palatino Linotype" w:hAnsi="Palatino Linotype" w:cs="Arial"/>
          <w:noProof/>
          <w:sz w:val="18"/>
          <w:lang w:bidi="en-US"/>
        </w:rPr>
        <w:t>l densities</w:t>
      </w:r>
      <w:r w:rsidRPr="008E2081">
        <w:rPr>
          <w:rFonts w:ascii="Palatino Linotype" w:hAnsi="Palatino Linotype" w:cs="Arial"/>
          <w:noProof/>
          <w:sz w:val="18"/>
          <w:lang w:bidi="en-US"/>
        </w:rPr>
        <w:t xml:space="preserve"> by an automated microscopy with image analysis. Mean and standard deviation of four replicates are depicted.</w:t>
      </w:r>
      <w:r>
        <w:rPr>
          <w:rFonts w:ascii="Palatino Linotype" w:hAnsi="Palatino Linotype" w:cs="Arial"/>
          <w:noProof/>
          <w:sz w:val="18"/>
          <w:lang w:bidi="en-US"/>
        </w:rPr>
        <w:t xml:space="preserve"> *p &lt; 0.04, **p &lt; 0.01, ****p &lt; 0.0001, according to Welch’s unpaired t-test.</w:t>
      </w:r>
    </w:p>
    <w:bookmarkEnd w:id="0"/>
    <w:p w14:paraId="0004B020" w14:textId="77777777" w:rsidR="00366735" w:rsidRDefault="00366735" w:rsidP="00366735">
      <w:pPr>
        <w:rPr>
          <w:rFonts w:ascii="Palatino Linotype" w:hAnsi="Palatino Linotype" w:cs="Arial"/>
          <w:noProof/>
          <w:sz w:val="18"/>
          <w:lang w:bidi="en-US"/>
        </w:rPr>
      </w:pPr>
    </w:p>
    <w:p w14:paraId="4EE56F8D" w14:textId="77777777" w:rsidR="00366735" w:rsidRDefault="00366735" w:rsidP="00366735">
      <w:pPr>
        <w:rPr>
          <w:rFonts w:ascii="Palatino Linotype" w:hAnsi="Palatino Linotype" w:cs="Arial"/>
          <w:noProof/>
          <w:sz w:val="18"/>
          <w:lang w:bidi="en-US"/>
        </w:rPr>
      </w:pPr>
    </w:p>
    <w:p w14:paraId="52F54957" w14:textId="77777777" w:rsidR="00366735" w:rsidRDefault="00366735" w:rsidP="00366735">
      <w:pPr>
        <w:rPr>
          <w:rFonts w:ascii="Palatino Linotype" w:hAnsi="Palatino Linotype" w:cs="Arial"/>
          <w:noProof/>
          <w:sz w:val="18"/>
          <w:lang w:bidi="en-US"/>
        </w:rPr>
      </w:pPr>
    </w:p>
    <w:p w14:paraId="270B837F" w14:textId="77777777" w:rsidR="00366735" w:rsidRDefault="00366735" w:rsidP="00366735">
      <w:pPr>
        <w:rPr>
          <w:rFonts w:ascii="Palatino Linotype" w:hAnsi="Palatino Linotype" w:cs="Arial"/>
          <w:noProof/>
          <w:sz w:val="18"/>
          <w:lang w:bidi="en-US"/>
        </w:rPr>
      </w:pPr>
    </w:p>
    <w:p w14:paraId="7FC06065" w14:textId="77777777" w:rsidR="00C348CE" w:rsidRDefault="00C348CE" w:rsidP="00C348CE">
      <w:pPr>
        <w:jc w:val="both"/>
        <w:rPr>
          <w:rFonts w:ascii="Palatino Linotype" w:hAnsi="Palatino Linotype" w:cs="Arial"/>
          <w:noProof/>
          <w:sz w:val="18"/>
          <w:lang w:bidi="en-US"/>
        </w:rPr>
      </w:pPr>
    </w:p>
    <w:p w14:paraId="123F0AEA" w14:textId="77777777" w:rsidR="00C348CE" w:rsidRDefault="00BD3D36" w:rsidP="00BD3D36">
      <w:pPr>
        <w:jc w:val="center"/>
        <w:rPr>
          <w:rFonts w:ascii="Palatino Linotype" w:hAnsi="Palatino Linotype" w:cs="Arial"/>
          <w:noProof/>
          <w:sz w:val="18"/>
          <w:lang w:bidi="en-US"/>
        </w:rPr>
      </w:pPr>
      <w:r>
        <w:object w:dxaOrig="6660" w:dyaOrig="9197" w14:anchorId="4A96C24B">
          <v:shape id="_x0000_i1026" type="#_x0000_t75" style="width:171.5pt;height:237pt" o:ole="">
            <v:imagedata r:id="rId8" o:title=""/>
          </v:shape>
          <o:OLEObject Type="Embed" ProgID="Prism9.Document" ShapeID="_x0000_i1026" DrawAspect="Content" ObjectID="_1676916276" r:id="rId9"/>
        </w:object>
      </w:r>
    </w:p>
    <w:p w14:paraId="17926F2E" w14:textId="77777777" w:rsidR="00366735" w:rsidRPr="00FB76E1" w:rsidRDefault="00366735" w:rsidP="00C348CE">
      <w:pPr>
        <w:jc w:val="both"/>
      </w:pPr>
      <w:r w:rsidRPr="00FB76E1">
        <w:rPr>
          <w:rFonts w:ascii="Palatino Linotype" w:hAnsi="Palatino Linotype" w:cs="Arial"/>
          <w:b/>
          <w:noProof/>
          <w:sz w:val="18"/>
          <w:lang w:bidi="en-US"/>
        </w:rPr>
        <w:t>Figure S2:</w:t>
      </w:r>
      <w:r w:rsidR="00FB76E1" w:rsidRPr="00FB76E1">
        <w:rPr>
          <w:rFonts w:ascii="Palatino Linotype" w:hAnsi="Palatino Linotype" w:cs="Arial"/>
          <w:b/>
          <w:noProof/>
          <w:sz w:val="18"/>
          <w:lang w:bidi="en-US"/>
        </w:rPr>
        <w:t xml:space="preserve"> </w:t>
      </w:r>
      <w:r w:rsidR="00FB76E1" w:rsidRPr="00C00BF5">
        <w:rPr>
          <w:rFonts w:ascii="Palatino Linotype" w:hAnsi="Palatino Linotype" w:cs="Arial"/>
          <w:b/>
          <w:noProof/>
          <w:sz w:val="18"/>
          <w:lang w:bidi="en-US"/>
        </w:rPr>
        <w:t xml:space="preserve">Adhesion of </w:t>
      </w:r>
      <w:r w:rsidR="00FB76E1" w:rsidRPr="00C00BF5">
        <w:rPr>
          <w:rFonts w:ascii="Palatino Linotype" w:hAnsi="Palatino Linotype" w:cs="Arial"/>
          <w:b/>
          <w:i/>
          <w:noProof/>
          <w:sz w:val="18"/>
          <w:lang w:bidi="en-US"/>
        </w:rPr>
        <w:t>S. aureus</w:t>
      </w:r>
      <w:r w:rsidR="00FB76E1" w:rsidRPr="00C00BF5">
        <w:rPr>
          <w:rFonts w:ascii="Palatino Linotype" w:hAnsi="Palatino Linotype" w:cs="Arial"/>
          <w:b/>
          <w:noProof/>
          <w:sz w:val="18"/>
          <w:lang w:bidi="en-US"/>
        </w:rPr>
        <w:t xml:space="preserve"> N315 to A-549 cells after precultivation of the bacteria in BHI for </w:t>
      </w:r>
      <w:r w:rsidR="00C00BF5" w:rsidRPr="00C00BF5">
        <w:rPr>
          <w:rFonts w:ascii="Palatino Linotype" w:hAnsi="Palatino Linotype" w:cs="Arial"/>
          <w:b/>
          <w:noProof/>
          <w:sz w:val="18"/>
          <w:lang w:bidi="en-US"/>
        </w:rPr>
        <w:t>different</w:t>
      </w:r>
      <w:r w:rsidR="00FB76E1" w:rsidRPr="00C00BF5">
        <w:rPr>
          <w:rFonts w:ascii="Palatino Linotype" w:hAnsi="Palatino Linotype" w:cs="Arial"/>
          <w:b/>
          <w:noProof/>
          <w:sz w:val="18"/>
          <w:lang w:bidi="en-US"/>
        </w:rPr>
        <w:t xml:space="preserve"> time periods.</w:t>
      </w:r>
      <w:r w:rsidR="00FB76E1" w:rsidRPr="00FB76E1">
        <w:rPr>
          <w:rFonts w:ascii="Palatino Linotype" w:hAnsi="Palatino Linotype" w:cs="Arial"/>
          <w:noProof/>
          <w:sz w:val="18"/>
          <w:lang w:bidi="en-US"/>
        </w:rPr>
        <w:t xml:space="preserve"> Ad</w:t>
      </w:r>
      <w:r w:rsidR="00BB1D64">
        <w:rPr>
          <w:rFonts w:ascii="Palatino Linotype" w:hAnsi="Palatino Linotype" w:cs="Arial"/>
          <w:noProof/>
          <w:sz w:val="18"/>
          <w:lang w:bidi="en-US"/>
        </w:rPr>
        <w:t>h</w:t>
      </w:r>
      <w:r w:rsidR="00FB76E1" w:rsidRPr="00FB76E1">
        <w:rPr>
          <w:rFonts w:ascii="Palatino Linotype" w:hAnsi="Palatino Linotype" w:cs="Arial"/>
          <w:noProof/>
          <w:sz w:val="18"/>
          <w:lang w:bidi="en-US"/>
        </w:rPr>
        <w:t xml:space="preserve">esion </w:t>
      </w:r>
      <w:r w:rsidR="00C00BF5">
        <w:rPr>
          <w:rFonts w:ascii="Palatino Linotype" w:hAnsi="Palatino Linotype" w:cs="Arial"/>
          <w:noProof/>
          <w:sz w:val="18"/>
          <w:lang w:bidi="en-US"/>
        </w:rPr>
        <w:t xml:space="preserve">was </w:t>
      </w:r>
      <w:r w:rsidR="00FB76E1" w:rsidRPr="00FB76E1">
        <w:rPr>
          <w:rFonts w:ascii="Palatino Linotype" w:hAnsi="Palatino Linotype" w:cs="Arial"/>
          <w:noProof/>
          <w:sz w:val="18"/>
          <w:lang w:bidi="en-US"/>
        </w:rPr>
        <w:t xml:space="preserve">determined with the automated microscope by </w:t>
      </w:r>
      <w:r w:rsidR="00FB76E1">
        <w:rPr>
          <w:rFonts w:ascii="Palatino Linotype" w:hAnsi="Palatino Linotype" w:cs="Arial"/>
          <w:noProof/>
          <w:sz w:val="18"/>
          <w:lang w:bidi="en-US"/>
        </w:rPr>
        <w:t>quantif</w:t>
      </w:r>
      <w:r w:rsidR="00CB597B">
        <w:rPr>
          <w:rFonts w:ascii="Palatino Linotype" w:hAnsi="Palatino Linotype" w:cs="Arial"/>
          <w:noProof/>
          <w:sz w:val="18"/>
          <w:lang w:bidi="en-US"/>
        </w:rPr>
        <w:t>ica</w:t>
      </w:r>
      <w:r w:rsidR="00FB76E1">
        <w:rPr>
          <w:rFonts w:ascii="Palatino Linotype" w:hAnsi="Palatino Linotype" w:cs="Arial"/>
          <w:noProof/>
          <w:sz w:val="18"/>
          <w:lang w:bidi="en-US"/>
        </w:rPr>
        <w:t>tion of the bacteria in relation to DAPI-stained cell nuclei</w:t>
      </w:r>
      <w:r w:rsidR="00BB1D64">
        <w:rPr>
          <w:rFonts w:ascii="Palatino Linotype" w:hAnsi="Palatino Linotype" w:cs="Arial"/>
          <w:noProof/>
          <w:sz w:val="18"/>
          <w:lang w:bidi="en-US"/>
        </w:rPr>
        <w:t xml:space="preserve"> according to the optimized procedure</w:t>
      </w:r>
      <w:r w:rsidR="00FB76E1">
        <w:rPr>
          <w:rFonts w:ascii="Palatino Linotype" w:hAnsi="Palatino Linotype" w:cs="Arial"/>
          <w:noProof/>
          <w:sz w:val="18"/>
          <w:lang w:bidi="en-US"/>
        </w:rPr>
        <w:t>.</w:t>
      </w:r>
      <w:r w:rsidR="00CB597B">
        <w:rPr>
          <w:rFonts w:ascii="Palatino Linotype" w:hAnsi="Palatino Linotype" w:cs="Arial"/>
          <w:noProof/>
          <w:sz w:val="18"/>
          <w:lang w:bidi="en-US"/>
        </w:rPr>
        <w:t xml:space="preserve"> Bacteria added at OD600 = 1.0.</w:t>
      </w:r>
      <w:r w:rsidR="00FB76E1">
        <w:rPr>
          <w:rFonts w:ascii="Palatino Linotype" w:hAnsi="Palatino Linotype" w:cs="Arial"/>
          <w:noProof/>
          <w:sz w:val="18"/>
          <w:lang w:bidi="en-US"/>
        </w:rPr>
        <w:t xml:space="preserve"> Orienting experiment with</w:t>
      </w:r>
      <w:r w:rsidR="00BB1D64">
        <w:rPr>
          <w:rFonts w:ascii="Palatino Linotype" w:hAnsi="Palatino Linotype" w:cs="Arial"/>
          <w:noProof/>
          <w:sz w:val="18"/>
          <w:lang w:bidi="en-US"/>
        </w:rPr>
        <w:t xml:space="preserve"> the quantification of</w:t>
      </w:r>
      <w:r w:rsidR="00FB76E1">
        <w:rPr>
          <w:rFonts w:ascii="Palatino Linotype" w:hAnsi="Palatino Linotype" w:cs="Arial"/>
          <w:noProof/>
          <w:sz w:val="18"/>
          <w:lang w:bidi="en-US"/>
        </w:rPr>
        <w:t xml:space="preserve"> 16 microscopic pictures per </w:t>
      </w:r>
      <w:r w:rsidR="00BB1D64">
        <w:rPr>
          <w:rFonts w:ascii="Palatino Linotype" w:hAnsi="Palatino Linotype" w:cs="Arial"/>
          <w:noProof/>
          <w:sz w:val="18"/>
          <w:lang w:bidi="en-US"/>
        </w:rPr>
        <w:t>data point</w:t>
      </w:r>
      <w:r w:rsidR="00FB76E1">
        <w:rPr>
          <w:rFonts w:ascii="Palatino Linotype" w:hAnsi="Palatino Linotype" w:cs="Arial"/>
          <w:noProof/>
          <w:sz w:val="18"/>
          <w:lang w:bidi="en-US"/>
        </w:rPr>
        <w:t xml:space="preserve">. </w:t>
      </w:r>
    </w:p>
    <w:p w14:paraId="67BFE5B7" w14:textId="77777777" w:rsidR="00366735" w:rsidRPr="00FB76E1" w:rsidRDefault="00366735" w:rsidP="00B75B1A">
      <w:pPr>
        <w:spacing w:after="120" w:line="312" w:lineRule="auto"/>
        <w:jc w:val="both"/>
        <w:rPr>
          <w:rFonts w:ascii="Palatino Linotype" w:hAnsi="Palatino Linotype" w:cs="Arial"/>
          <w:noProof/>
          <w:sz w:val="18"/>
          <w:lang w:bidi="en-US"/>
        </w:rPr>
      </w:pPr>
    </w:p>
    <w:p w14:paraId="47DC8B8D" w14:textId="77777777" w:rsidR="00366735" w:rsidRDefault="00BD3D36" w:rsidP="00366735">
      <w:r>
        <w:object w:dxaOrig="10759" w:dyaOrig="6881" w14:anchorId="14A89A28">
          <v:shape id="_x0000_i1027" type="#_x0000_t75" style="width:403.5pt;height:257.5pt" o:ole="">
            <v:imagedata r:id="rId10" o:title=""/>
          </v:shape>
          <o:OLEObject Type="Embed" ProgID="Prism9.Document" ShapeID="_x0000_i1027" DrawAspect="Content" ObjectID="_1676916277" r:id="rId11"/>
        </w:object>
      </w:r>
    </w:p>
    <w:p w14:paraId="72E2738A" w14:textId="77777777" w:rsidR="00CB4264" w:rsidRDefault="00366735">
      <w:pPr>
        <w:rPr>
          <w:rFonts w:ascii="Palatino Linotype" w:hAnsi="Palatino Linotype" w:cs="Arial"/>
          <w:noProof/>
          <w:sz w:val="18"/>
          <w:lang w:bidi="en-US"/>
        </w:rPr>
      </w:pPr>
      <w:r w:rsidRPr="003E2235">
        <w:rPr>
          <w:rFonts w:ascii="Palatino Linotype" w:hAnsi="Palatino Linotype" w:cs="Arial"/>
          <w:b/>
          <w:noProof/>
          <w:sz w:val="18"/>
          <w:lang w:bidi="en-US"/>
        </w:rPr>
        <w:t xml:space="preserve">Figure </w:t>
      </w:r>
      <w:r>
        <w:rPr>
          <w:rFonts w:ascii="Palatino Linotype" w:hAnsi="Palatino Linotype" w:cs="Arial"/>
          <w:b/>
          <w:noProof/>
          <w:sz w:val="18"/>
          <w:lang w:bidi="en-US"/>
        </w:rPr>
        <w:t>S3</w:t>
      </w:r>
      <w:r w:rsidRPr="003E2235">
        <w:rPr>
          <w:rFonts w:ascii="Palatino Linotype" w:hAnsi="Palatino Linotype" w:cs="Arial"/>
          <w:b/>
          <w:noProof/>
          <w:sz w:val="18"/>
          <w:lang w:bidi="en-US"/>
        </w:rPr>
        <w:t xml:space="preserve">: </w:t>
      </w:r>
      <w:r w:rsidRPr="00C00BF5">
        <w:rPr>
          <w:rFonts w:ascii="Palatino Linotype" w:hAnsi="Palatino Linotype" w:cs="Arial"/>
          <w:b/>
          <w:noProof/>
          <w:sz w:val="18"/>
          <w:lang w:bidi="en-US"/>
        </w:rPr>
        <w:t>Assessment of the performance of the adhesion test.</w:t>
      </w:r>
      <w:r w:rsidRPr="003E2235">
        <w:rPr>
          <w:rFonts w:ascii="Palatino Linotype" w:hAnsi="Palatino Linotype" w:cs="Arial"/>
          <w:noProof/>
          <w:sz w:val="18"/>
          <w:lang w:bidi="en-US"/>
        </w:rPr>
        <w:t xml:space="preserve"> Confluent A-549 cells were incubated with </w:t>
      </w:r>
      <w:r w:rsidRPr="003E2235">
        <w:rPr>
          <w:rFonts w:ascii="Palatino Linotype" w:hAnsi="Palatino Linotype" w:cs="Arial"/>
          <w:i/>
          <w:noProof/>
          <w:sz w:val="18"/>
          <w:lang w:bidi="en-US"/>
        </w:rPr>
        <w:t>S. aureus</w:t>
      </w:r>
      <w:r w:rsidRPr="003E2235">
        <w:rPr>
          <w:rFonts w:ascii="Palatino Linotype" w:hAnsi="Palatino Linotype" w:cs="Arial"/>
          <w:noProof/>
          <w:sz w:val="18"/>
          <w:lang w:bidi="en-US"/>
        </w:rPr>
        <w:t xml:space="preserve"> N315 in a 96-well microtiter plate followed by washing, fixation, fluorescence staining and analysis by automated microcopy and image analysis</w:t>
      </w:r>
      <w:r w:rsidR="00E74295">
        <w:rPr>
          <w:rFonts w:ascii="Palatino Linotype" w:hAnsi="Palatino Linotype" w:cs="Arial"/>
          <w:noProof/>
          <w:sz w:val="18"/>
          <w:lang w:bidi="en-US"/>
        </w:rPr>
        <w:t xml:space="preserve"> as </w:t>
      </w:r>
      <w:r w:rsidR="008322F3">
        <w:rPr>
          <w:rFonts w:ascii="Palatino Linotype" w:hAnsi="Palatino Linotype" w:cs="Arial"/>
          <w:noProof/>
          <w:sz w:val="18"/>
          <w:lang w:bidi="en-US"/>
        </w:rPr>
        <w:t>well as by determination of fluorescence (485/535 nm) for</w:t>
      </w:r>
      <w:r w:rsidR="00536CE5">
        <w:rPr>
          <w:rFonts w:ascii="Palatino Linotype" w:hAnsi="Palatino Linotype" w:cs="Arial"/>
          <w:noProof/>
          <w:sz w:val="18"/>
          <w:lang w:bidi="en-US"/>
        </w:rPr>
        <w:t xml:space="preserve"> the</w:t>
      </w:r>
      <w:r w:rsidR="008322F3">
        <w:rPr>
          <w:rFonts w:ascii="Palatino Linotype" w:hAnsi="Palatino Linotype" w:cs="Arial"/>
          <w:noProof/>
          <w:sz w:val="18"/>
          <w:lang w:bidi="en-US"/>
        </w:rPr>
        <w:t xml:space="preserve"> labelled bacteria</w:t>
      </w:r>
      <w:r w:rsidR="00E74295">
        <w:rPr>
          <w:rFonts w:ascii="Palatino Linotype" w:hAnsi="Palatino Linotype" w:cs="Arial"/>
          <w:noProof/>
          <w:sz w:val="18"/>
          <w:lang w:bidi="en-US"/>
        </w:rPr>
        <w:t xml:space="preserve"> in a microtiter plate reader</w:t>
      </w:r>
      <w:r w:rsidRPr="003E2235">
        <w:rPr>
          <w:rFonts w:ascii="Palatino Linotype" w:hAnsi="Palatino Linotype" w:cs="Arial"/>
          <w:noProof/>
          <w:sz w:val="18"/>
          <w:lang w:bidi="en-US"/>
        </w:rPr>
        <w:t xml:space="preserve">. 92 </w:t>
      </w:r>
      <w:r w:rsidR="00536CE5">
        <w:rPr>
          <w:rFonts w:ascii="Palatino Linotype" w:hAnsi="Palatino Linotype" w:cs="Arial"/>
          <w:noProof/>
          <w:sz w:val="18"/>
          <w:lang w:bidi="en-US"/>
        </w:rPr>
        <w:t>wells without added compounds and</w:t>
      </w:r>
      <w:r w:rsidRPr="003E2235">
        <w:rPr>
          <w:rFonts w:ascii="Palatino Linotype" w:hAnsi="Palatino Linotype" w:cs="Arial"/>
          <w:noProof/>
          <w:sz w:val="18"/>
          <w:lang w:bidi="en-US"/>
        </w:rPr>
        <w:t xml:space="preserve"> four wells with 50 µg/ml polyinosinic acid (positive control)</w:t>
      </w:r>
      <w:r w:rsidR="00536CE5">
        <w:rPr>
          <w:rFonts w:ascii="Palatino Linotype" w:hAnsi="Palatino Linotype" w:cs="Arial"/>
          <w:noProof/>
          <w:sz w:val="18"/>
          <w:lang w:bidi="en-US"/>
        </w:rPr>
        <w:t xml:space="preserve"> were used</w:t>
      </w:r>
      <w:r w:rsidRPr="003E2235">
        <w:rPr>
          <w:rFonts w:ascii="Palatino Linotype" w:hAnsi="Palatino Linotype" w:cs="Arial"/>
          <w:noProof/>
          <w:sz w:val="18"/>
          <w:lang w:bidi="en-US"/>
        </w:rPr>
        <w:t xml:space="preserve">. The symbols without added compounds display the mean values of eight rows with 11 </w:t>
      </w:r>
      <w:r w:rsidR="008322F3">
        <w:rPr>
          <w:rFonts w:ascii="Palatino Linotype" w:hAnsi="Palatino Linotype" w:cs="Arial"/>
          <w:noProof/>
          <w:sz w:val="18"/>
          <w:lang w:bidi="en-US"/>
        </w:rPr>
        <w:t xml:space="preserve">(4 rows) </w:t>
      </w:r>
      <w:r w:rsidRPr="003E2235">
        <w:rPr>
          <w:rFonts w:ascii="Palatino Linotype" w:hAnsi="Palatino Linotype" w:cs="Arial"/>
          <w:noProof/>
          <w:sz w:val="18"/>
          <w:lang w:bidi="en-US"/>
        </w:rPr>
        <w:t xml:space="preserve">or 12 </w:t>
      </w:r>
      <w:r w:rsidR="008322F3">
        <w:rPr>
          <w:rFonts w:ascii="Palatino Linotype" w:hAnsi="Palatino Linotype" w:cs="Arial"/>
          <w:noProof/>
          <w:sz w:val="18"/>
          <w:lang w:bidi="en-US"/>
        </w:rPr>
        <w:t xml:space="preserve">(4 rows) </w:t>
      </w:r>
      <w:r w:rsidRPr="003E2235">
        <w:rPr>
          <w:rFonts w:ascii="Palatino Linotype" w:hAnsi="Palatino Linotype" w:cs="Arial"/>
          <w:noProof/>
          <w:sz w:val="18"/>
          <w:lang w:bidi="en-US"/>
        </w:rPr>
        <w:t>data points each.</w:t>
      </w:r>
      <w:r w:rsidR="008322F3">
        <w:rPr>
          <w:rFonts w:ascii="Palatino Linotype" w:hAnsi="Palatino Linotype" w:cs="Arial"/>
          <w:noProof/>
          <w:sz w:val="18"/>
          <w:lang w:bidi="en-US"/>
        </w:rPr>
        <w:t xml:space="preserve"> **** p &lt; 0.0001 according to Mann-Whitney unpaired t-test.</w:t>
      </w:r>
    </w:p>
    <w:p w14:paraId="747774BC" w14:textId="77777777" w:rsidR="00B75B1A" w:rsidRDefault="00B75B1A" w:rsidP="00B75B1A">
      <w:pPr>
        <w:spacing w:after="120" w:line="312" w:lineRule="auto"/>
        <w:jc w:val="center"/>
        <w:rPr>
          <w:rFonts w:ascii="Arial" w:hAnsi="Arial" w:cs="Arial"/>
          <w:strike/>
          <w:noProof/>
          <w:lang w:bidi="en-US"/>
        </w:rPr>
      </w:pPr>
      <w:r w:rsidRPr="0032188C">
        <w:rPr>
          <w:rFonts w:ascii="Arial" w:hAnsi="Arial" w:cs="Arial"/>
          <w:strike/>
          <w:noProof/>
          <w:lang w:val="de-DE" w:eastAsia="de-DE"/>
        </w:rPr>
        <w:lastRenderedPageBreak/>
        <w:drawing>
          <wp:inline distT="0" distB="0" distL="0" distR="0" wp14:anchorId="232E9B05" wp14:editId="4DFDC1EB">
            <wp:extent cx="3774018" cy="2824223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taining_Cytoplasm__300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6328" cy="2825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C63707" w14:textId="77777777" w:rsidR="00B75B1A" w:rsidRDefault="00B75B1A" w:rsidP="00B75B1A">
      <w:pPr>
        <w:jc w:val="both"/>
        <w:rPr>
          <w:rFonts w:ascii="Palatino Linotype" w:hAnsi="Palatino Linotype" w:cs="Arial"/>
          <w:noProof/>
          <w:sz w:val="18"/>
          <w:lang w:bidi="en-US"/>
        </w:rPr>
      </w:pPr>
      <w:r w:rsidRPr="008E2081">
        <w:rPr>
          <w:rFonts w:ascii="Palatino Linotype" w:hAnsi="Palatino Linotype" w:cs="Arial"/>
          <w:b/>
          <w:noProof/>
          <w:sz w:val="18"/>
          <w:lang w:bidi="en-US"/>
        </w:rPr>
        <w:t xml:space="preserve">Figure </w:t>
      </w:r>
      <w:r w:rsidR="00C3081E">
        <w:rPr>
          <w:rFonts w:ascii="Palatino Linotype" w:hAnsi="Palatino Linotype" w:cs="Arial"/>
          <w:b/>
          <w:noProof/>
          <w:sz w:val="18"/>
          <w:lang w:bidi="en-US"/>
        </w:rPr>
        <w:t>S</w:t>
      </w:r>
      <w:r w:rsidR="00366735">
        <w:rPr>
          <w:rFonts w:ascii="Palatino Linotype" w:hAnsi="Palatino Linotype" w:cs="Arial"/>
          <w:b/>
          <w:noProof/>
          <w:sz w:val="18"/>
          <w:lang w:bidi="en-US"/>
        </w:rPr>
        <w:t>4</w:t>
      </w:r>
      <w:r w:rsidRPr="008E2081">
        <w:rPr>
          <w:rFonts w:ascii="Palatino Linotype" w:hAnsi="Palatino Linotype" w:cs="Arial"/>
          <w:b/>
          <w:noProof/>
          <w:sz w:val="18"/>
          <w:lang w:bidi="en-US"/>
        </w:rPr>
        <w:t>:</w:t>
      </w:r>
      <w:r w:rsidRPr="008E2081">
        <w:rPr>
          <w:rFonts w:ascii="Palatino Linotype" w:hAnsi="Palatino Linotype" w:cs="Arial"/>
          <w:noProof/>
          <w:sz w:val="18"/>
          <w:lang w:bidi="en-US"/>
        </w:rPr>
        <w:t xml:space="preserve"> </w:t>
      </w:r>
      <w:r w:rsidRPr="00C00BF5">
        <w:rPr>
          <w:rFonts w:ascii="Palatino Linotype" w:hAnsi="Palatino Linotype" w:cs="Arial"/>
          <w:b/>
          <w:noProof/>
          <w:sz w:val="18"/>
          <w:lang w:bidi="en-US"/>
        </w:rPr>
        <w:t xml:space="preserve">Visualization of the adhesion of </w:t>
      </w:r>
      <w:r w:rsidRPr="00C00BF5">
        <w:rPr>
          <w:rFonts w:ascii="Palatino Linotype" w:hAnsi="Palatino Linotype" w:cs="Arial"/>
          <w:b/>
          <w:i/>
          <w:noProof/>
          <w:sz w:val="18"/>
          <w:lang w:bidi="en-US"/>
        </w:rPr>
        <w:t>S. aureus</w:t>
      </w:r>
      <w:r w:rsidRPr="00C00BF5">
        <w:rPr>
          <w:rFonts w:ascii="Palatino Linotype" w:hAnsi="Palatino Linotype" w:cs="Arial"/>
          <w:b/>
          <w:noProof/>
          <w:sz w:val="18"/>
          <w:lang w:bidi="en-US"/>
        </w:rPr>
        <w:t xml:space="preserve"> N315 to A-549 cells.</w:t>
      </w:r>
      <w:r w:rsidRPr="008E2081">
        <w:rPr>
          <w:rFonts w:ascii="Palatino Linotype" w:hAnsi="Palatino Linotype" w:cs="Arial"/>
          <w:noProof/>
          <w:sz w:val="18"/>
          <w:lang w:bidi="en-US"/>
        </w:rPr>
        <w:t xml:space="preserve"> Staining of the cytoplasm with CellTracker™ Red CMPTX, cell nuclei with DAPI (blue) and bacteria with a primary antibody against teichoic acid and an Alexa 488-labelled secondary antibody (yellow). Fluorescence images aquired with the fluorescence filters “DAPI” for the detection of A-549 nuclei, “FITC” for the Alexa Fluor® 488 labelled bacteria and “Texas Red” for the imaging of cytoplasm. Shown are the superimposed images.</w:t>
      </w:r>
    </w:p>
    <w:p w14:paraId="4039BC38" w14:textId="77777777" w:rsidR="00C25DF4" w:rsidRDefault="00C25DF4">
      <w:pPr>
        <w:rPr>
          <w:rFonts w:ascii="Palatino Linotype" w:hAnsi="Palatino Linotype" w:cs="Arial"/>
          <w:noProof/>
          <w:sz w:val="18"/>
          <w:lang w:bidi="en-US"/>
        </w:rPr>
      </w:pPr>
    </w:p>
    <w:p w14:paraId="01F67E6C" w14:textId="0A0E18C0" w:rsidR="00C25DF4" w:rsidRDefault="00624935" w:rsidP="00B75B1A">
      <w:pPr>
        <w:jc w:val="both"/>
        <w:rPr>
          <w:rFonts w:ascii="Palatino Linotype" w:hAnsi="Palatino Linotype" w:cs="Arial"/>
          <w:noProof/>
          <w:sz w:val="18"/>
          <w:lang w:bidi="en-US"/>
        </w:rPr>
      </w:pPr>
      <w:r>
        <w:object w:dxaOrig="12943" w:dyaOrig="8105" w14:anchorId="1B052991">
          <v:shape id="_x0000_i1028" type="#_x0000_t75" style="width:399.5pt;height:249.5pt" o:ole="">
            <v:imagedata r:id="rId13" o:title=""/>
          </v:shape>
          <o:OLEObject Type="Embed" ProgID="Prism9.Document" ShapeID="_x0000_i1028" DrawAspect="Content" ObjectID="_1676916278" r:id="rId14"/>
        </w:object>
      </w:r>
    </w:p>
    <w:p w14:paraId="685CB30C" w14:textId="562A63B1" w:rsidR="00991036" w:rsidRPr="00FC32B2" w:rsidRDefault="00991036" w:rsidP="00991036">
      <w:pPr>
        <w:spacing w:after="0"/>
        <w:rPr>
          <w:rFonts w:ascii="Palatino Linotype" w:hAnsi="Palatino Linotype" w:cs="Arial"/>
          <w:sz w:val="18"/>
          <w:szCs w:val="18"/>
        </w:rPr>
      </w:pPr>
      <w:r w:rsidRPr="00FC32B2">
        <w:rPr>
          <w:rFonts w:ascii="Palatino Linotype" w:hAnsi="Palatino Linotype" w:cs="Arial"/>
          <w:b/>
          <w:sz w:val="18"/>
          <w:szCs w:val="18"/>
        </w:rPr>
        <w:t>Figure S</w:t>
      </w:r>
      <w:r>
        <w:rPr>
          <w:rFonts w:ascii="Palatino Linotype" w:hAnsi="Palatino Linotype" w:cs="Arial"/>
          <w:b/>
          <w:sz w:val="18"/>
          <w:szCs w:val="18"/>
        </w:rPr>
        <w:t>5</w:t>
      </w:r>
      <w:r w:rsidRPr="00FC32B2">
        <w:rPr>
          <w:rFonts w:ascii="Palatino Linotype" w:hAnsi="Palatino Linotype" w:cs="Arial"/>
          <w:b/>
          <w:sz w:val="18"/>
          <w:szCs w:val="18"/>
        </w:rPr>
        <w:t>:</w:t>
      </w:r>
      <w:r w:rsidRPr="00891BA7">
        <w:rPr>
          <w:rFonts w:ascii="Palatino Linotype" w:hAnsi="Palatino Linotype" w:cs="Arial"/>
          <w:b/>
          <w:sz w:val="18"/>
          <w:szCs w:val="18"/>
        </w:rPr>
        <w:t xml:space="preserve"> Reevaluation of the adhesion-reducing effect of the three most active compounds </w:t>
      </w:r>
      <w:r w:rsidR="00891BA7" w:rsidRPr="00891BA7">
        <w:rPr>
          <w:rFonts w:ascii="Palatino Linotype" w:hAnsi="Palatino Linotype" w:cs="Arial"/>
          <w:b/>
          <w:sz w:val="18"/>
          <w:szCs w:val="18"/>
        </w:rPr>
        <w:t>that were identified in the screening campaigns at different concentrations</w:t>
      </w:r>
      <w:r w:rsidR="00BD3D36" w:rsidRPr="007E78C5">
        <w:rPr>
          <w:rFonts w:ascii="Palatino Linotype" w:hAnsi="Palatino Linotype" w:cs="Arial"/>
          <w:b/>
          <w:sz w:val="18"/>
          <w:szCs w:val="18"/>
        </w:rPr>
        <w:t>.</w:t>
      </w:r>
      <w:r w:rsidR="00891BA7" w:rsidRPr="007E78C5">
        <w:rPr>
          <w:rFonts w:ascii="Palatino Linotype" w:hAnsi="Palatino Linotype" w:cs="Arial"/>
          <w:sz w:val="18"/>
          <w:szCs w:val="18"/>
        </w:rPr>
        <w:t xml:space="preserve"> </w:t>
      </w:r>
      <w:r w:rsidR="00BD3D36" w:rsidRPr="007E78C5">
        <w:rPr>
          <w:rFonts w:ascii="Palatino Linotype" w:hAnsi="Palatino Linotype" w:cs="Arial"/>
          <w:sz w:val="18"/>
          <w:szCs w:val="18"/>
        </w:rPr>
        <w:t xml:space="preserve">Adhesion of </w:t>
      </w:r>
      <w:r w:rsidR="00BD3D36" w:rsidRPr="007E78C5">
        <w:rPr>
          <w:rFonts w:ascii="Palatino Linotype" w:hAnsi="Palatino Linotype" w:cs="Arial"/>
          <w:i/>
          <w:sz w:val="18"/>
          <w:szCs w:val="18"/>
        </w:rPr>
        <w:t xml:space="preserve">S. aureus </w:t>
      </w:r>
      <w:r w:rsidR="00BD3D36" w:rsidRPr="007E78C5">
        <w:rPr>
          <w:rFonts w:ascii="Palatino Linotype" w:hAnsi="Palatino Linotype" w:cs="Arial"/>
          <w:sz w:val="18"/>
          <w:szCs w:val="18"/>
        </w:rPr>
        <w:t>N315 to A-549 cells was determined in the presence of different concentrations of</w:t>
      </w:r>
      <w:r w:rsidR="00BD3D36" w:rsidRPr="00BD3D36">
        <w:rPr>
          <w:rFonts w:ascii="Palatino Linotype" w:hAnsi="Palatino Linotype" w:cs="Arial"/>
          <w:sz w:val="18"/>
          <w:szCs w:val="18"/>
        </w:rPr>
        <w:t xml:space="preserve"> </w:t>
      </w:r>
      <w:r>
        <w:rPr>
          <w:rFonts w:ascii="Palatino Linotype" w:hAnsi="Palatino Linotype" w:cs="Arial"/>
          <w:sz w:val="18"/>
          <w:szCs w:val="18"/>
        </w:rPr>
        <w:t>HZI10676D08 (m</w:t>
      </w:r>
      <w:r w:rsidRPr="00FC32B2">
        <w:rPr>
          <w:rFonts w:ascii="Palatino Linotype" w:hAnsi="Palatino Linotype" w:cs="Arial"/>
          <w:sz w:val="18"/>
          <w:szCs w:val="18"/>
        </w:rPr>
        <w:t>ethyl 7-hydroxy-9-methyl-6-oxo-6H-oxepino[2,3-</w:t>
      </w:r>
      <w:r w:rsidRPr="00FC32B2">
        <w:rPr>
          <w:rFonts w:ascii="Palatino Linotype" w:hAnsi="Palatino Linotype" w:cs="Arial"/>
          <w:i/>
          <w:sz w:val="18"/>
          <w:szCs w:val="18"/>
        </w:rPr>
        <w:t>b</w:t>
      </w:r>
      <w:r w:rsidRPr="00FC32B2">
        <w:rPr>
          <w:rFonts w:ascii="Palatino Linotype" w:hAnsi="Palatino Linotype" w:cs="Arial"/>
          <w:sz w:val="18"/>
          <w:szCs w:val="18"/>
        </w:rPr>
        <w:t>]chromene-5-carboxylate</w:t>
      </w:r>
      <w:r>
        <w:rPr>
          <w:rFonts w:ascii="Palatino Linotype" w:hAnsi="Palatino Linotype" w:cs="Arial"/>
          <w:sz w:val="18"/>
          <w:szCs w:val="18"/>
        </w:rPr>
        <w:t xml:space="preserve">, </w:t>
      </w:r>
      <w:r w:rsidRPr="00A4095A">
        <w:rPr>
          <w:rFonts w:ascii="Palatino Linotype" w:hAnsi="Palatino Linotype" w:cs="Arial"/>
          <w:sz w:val="18"/>
          <w:szCs w:val="18"/>
        </w:rPr>
        <w:t>HZI10687B10</w:t>
      </w:r>
      <w:r>
        <w:rPr>
          <w:rFonts w:ascii="Palatino Linotype" w:hAnsi="Palatino Linotype" w:cs="Arial"/>
          <w:sz w:val="18"/>
          <w:szCs w:val="18"/>
        </w:rPr>
        <w:t xml:space="preserve"> (</w:t>
      </w:r>
      <w:proofErr w:type="spellStart"/>
      <w:r>
        <w:rPr>
          <w:rFonts w:ascii="Palatino Linotype" w:hAnsi="Palatino Linotype" w:cs="Arial"/>
          <w:sz w:val="18"/>
          <w:szCs w:val="18"/>
        </w:rPr>
        <w:t>pseudohypericin</w:t>
      </w:r>
      <w:proofErr w:type="spellEnd"/>
      <w:r>
        <w:rPr>
          <w:rFonts w:ascii="Palatino Linotype" w:hAnsi="Palatino Linotype" w:cs="Arial"/>
          <w:sz w:val="18"/>
          <w:szCs w:val="18"/>
        </w:rPr>
        <w:t xml:space="preserve">) and </w:t>
      </w:r>
      <w:proofErr w:type="spellStart"/>
      <w:r>
        <w:rPr>
          <w:rFonts w:ascii="Palatino Linotype" w:hAnsi="Palatino Linotype" w:cs="Arial"/>
          <w:sz w:val="18"/>
          <w:szCs w:val="18"/>
        </w:rPr>
        <w:t>aurintricarboxylic</w:t>
      </w:r>
      <w:proofErr w:type="spellEnd"/>
      <w:r>
        <w:rPr>
          <w:rFonts w:ascii="Palatino Linotype" w:hAnsi="Palatino Linotype" w:cs="Arial"/>
          <w:sz w:val="18"/>
          <w:szCs w:val="18"/>
        </w:rPr>
        <w:t xml:space="preserve"> acid</w:t>
      </w:r>
      <w:r w:rsidR="00BD3D36">
        <w:rPr>
          <w:rFonts w:ascii="Palatino Linotype" w:hAnsi="Palatino Linotype" w:cs="Arial"/>
          <w:sz w:val="18"/>
          <w:szCs w:val="18"/>
        </w:rPr>
        <w:t xml:space="preserve"> (ATA)</w:t>
      </w:r>
      <w:r w:rsidR="00BD3D36" w:rsidRPr="00BD3D36">
        <w:rPr>
          <w:rFonts w:ascii="Palatino Linotype" w:hAnsi="Palatino Linotype" w:cs="Arial"/>
          <w:sz w:val="18"/>
          <w:szCs w:val="18"/>
        </w:rPr>
        <w:t xml:space="preserve"> using the microscopic adhesion assay</w:t>
      </w:r>
      <w:r w:rsidRPr="007E78C5">
        <w:rPr>
          <w:rFonts w:ascii="Palatino Linotype" w:hAnsi="Palatino Linotype" w:cs="Arial"/>
          <w:sz w:val="18"/>
          <w:szCs w:val="18"/>
        </w:rPr>
        <w:t>.</w:t>
      </w:r>
      <w:r w:rsidR="00BD3D36" w:rsidRPr="007E78C5">
        <w:rPr>
          <w:rFonts w:ascii="Palatino Linotype" w:hAnsi="Palatino Linotype" w:cs="Arial"/>
          <w:sz w:val="18"/>
          <w:szCs w:val="18"/>
        </w:rPr>
        <w:t xml:space="preserve"> </w:t>
      </w:r>
      <w:proofErr w:type="gramStart"/>
      <w:r w:rsidR="00B56CEC">
        <w:rPr>
          <w:rFonts w:ascii="Palatino Linotype" w:hAnsi="Palatino Linotype" w:cs="Arial"/>
          <w:sz w:val="18"/>
          <w:szCs w:val="18"/>
        </w:rPr>
        <w:t>Orienting experiment with s</w:t>
      </w:r>
      <w:r w:rsidR="0034042D">
        <w:rPr>
          <w:rFonts w:ascii="Palatino Linotype" w:hAnsi="Palatino Linotype" w:cs="Arial"/>
          <w:sz w:val="18"/>
          <w:szCs w:val="18"/>
        </w:rPr>
        <w:t>ingle well assay</w:t>
      </w:r>
      <w:r w:rsidR="001F47D4">
        <w:rPr>
          <w:rFonts w:ascii="Palatino Linotype" w:hAnsi="Palatino Linotype" w:cs="Arial"/>
          <w:sz w:val="18"/>
          <w:szCs w:val="18"/>
        </w:rPr>
        <w:t>s</w:t>
      </w:r>
      <w:r w:rsidR="0034042D">
        <w:rPr>
          <w:rFonts w:ascii="Palatino Linotype" w:hAnsi="Palatino Linotype" w:cs="Arial"/>
          <w:sz w:val="18"/>
          <w:szCs w:val="18"/>
        </w:rPr>
        <w:t>.</w:t>
      </w:r>
      <w:proofErr w:type="gramEnd"/>
      <w:r w:rsidR="0034042D">
        <w:rPr>
          <w:rFonts w:ascii="Palatino Linotype" w:hAnsi="Palatino Linotype" w:cs="Arial"/>
          <w:sz w:val="18"/>
          <w:szCs w:val="18"/>
        </w:rPr>
        <w:t xml:space="preserve"> </w:t>
      </w:r>
      <w:r w:rsidR="00BD3D36" w:rsidRPr="007E78C5">
        <w:rPr>
          <w:rFonts w:ascii="Palatino Linotype" w:hAnsi="Palatino Linotype" w:cs="Arial"/>
          <w:sz w:val="18"/>
          <w:szCs w:val="18"/>
        </w:rPr>
        <w:t xml:space="preserve">Mean and standard deviation for </w:t>
      </w:r>
      <w:r w:rsidR="007E78C5" w:rsidRPr="007E78C5">
        <w:rPr>
          <w:rFonts w:ascii="Palatino Linotype" w:hAnsi="Palatino Linotype" w:cs="Arial"/>
          <w:color w:val="000000" w:themeColor="text1"/>
          <w:sz w:val="18"/>
          <w:szCs w:val="18"/>
        </w:rPr>
        <w:t xml:space="preserve">nine </w:t>
      </w:r>
      <w:r w:rsidR="00B56CEC">
        <w:rPr>
          <w:rFonts w:ascii="Palatino Linotype" w:hAnsi="Palatino Linotype" w:cs="Arial"/>
          <w:color w:val="000000" w:themeColor="text1"/>
          <w:sz w:val="18"/>
          <w:szCs w:val="18"/>
        </w:rPr>
        <w:t>areas</w:t>
      </w:r>
      <w:r w:rsidR="007E78C5" w:rsidRPr="007E78C5">
        <w:rPr>
          <w:rFonts w:ascii="Palatino Linotype" w:hAnsi="Palatino Linotype" w:cs="Arial"/>
          <w:color w:val="000000" w:themeColor="text1"/>
          <w:sz w:val="18"/>
          <w:szCs w:val="18"/>
        </w:rPr>
        <w:t xml:space="preserve"> that were analyzed </w:t>
      </w:r>
      <w:r w:rsidR="0034042D">
        <w:rPr>
          <w:rFonts w:ascii="Palatino Linotype" w:hAnsi="Palatino Linotype" w:cs="Arial"/>
          <w:color w:val="000000" w:themeColor="text1"/>
          <w:sz w:val="18"/>
          <w:szCs w:val="18"/>
        </w:rPr>
        <w:t xml:space="preserve">in </w:t>
      </w:r>
      <w:r w:rsidR="001F47D4">
        <w:rPr>
          <w:rFonts w:ascii="Palatino Linotype" w:hAnsi="Palatino Linotype" w:cs="Arial"/>
          <w:color w:val="000000" w:themeColor="text1"/>
          <w:sz w:val="18"/>
          <w:szCs w:val="18"/>
        </w:rPr>
        <w:t>each well</w:t>
      </w:r>
      <w:r w:rsidR="0034042D">
        <w:rPr>
          <w:rFonts w:ascii="Palatino Linotype" w:hAnsi="Palatino Linotype" w:cs="Arial"/>
          <w:color w:val="000000" w:themeColor="text1"/>
          <w:sz w:val="18"/>
          <w:szCs w:val="18"/>
        </w:rPr>
        <w:t xml:space="preserve"> </w:t>
      </w:r>
      <w:r w:rsidR="00BD3D36" w:rsidRPr="007E78C5">
        <w:rPr>
          <w:rFonts w:ascii="Palatino Linotype" w:hAnsi="Palatino Linotype" w:cs="Arial"/>
          <w:sz w:val="18"/>
          <w:szCs w:val="18"/>
        </w:rPr>
        <w:t>are depicted.</w:t>
      </w:r>
      <w:bookmarkStart w:id="1" w:name="_GoBack"/>
      <w:bookmarkEnd w:id="1"/>
    </w:p>
    <w:p w14:paraId="474DCDF2" w14:textId="77777777" w:rsidR="00991036" w:rsidRDefault="00991036" w:rsidP="00991036">
      <w:pPr>
        <w:rPr>
          <w:rFonts w:ascii="Arial" w:hAnsi="Arial" w:cs="Arial"/>
        </w:rPr>
      </w:pPr>
    </w:p>
    <w:p w14:paraId="0EE28DB1" w14:textId="77777777" w:rsidR="00C25DF4" w:rsidRDefault="00C25DF4" w:rsidP="00B75B1A">
      <w:pPr>
        <w:jc w:val="both"/>
        <w:rPr>
          <w:rFonts w:ascii="Palatino Linotype" w:hAnsi="Palatino Linotype" w:cs="Arial"/>
          <w:noProof/>
          <w:sz w:val="18"/>
          <w:lang w:bidi="en-US"/>
        </w:rPr>
      </w:pPr>
    </w:p>
    <w:p w14:paraId="24626B70" w14:textId="77777777" w:rsidR="00B75B1A" w:rsidRDefault="00A4095A" w:rsidP="00A4095A">
      <w:pPr>
        <w:ind w:firstLine="708"/>
        <w:jc w:val="both"/>
        <w:rPr>
          <w:rFonts w:ascii="Arial" w:hAnsi="Arial" w:cs="Arial"/>
        </w:rPr>
      </w:pPr>
      <w:r w:rsidRPr="002415FD">
        <w:rPr>
          <w:noProof/>
          <w:lang w:val="de-DE" w:eastAsia="de-DE"/>
        </w:rPr>
        <w:drawing>
          <wp:anchor distT="0" distB="0" distL="114300" distR="114300" simplePos="0" relativeHeight="251660288" behindDoc="0" locked="0" layoutInCell="1" allowOverlap="1" wp14:anchorId="3018674F" wp14:editId="33400E0D">
            <wp:simplePos x="0" y="0"/>
            <wp:positionH relativeFrom="column">
              <wp:posOffset>3264535</wp:posOffset>
            </wp:positionH>
            <wp:positionV relativeFrom="paragraph">
              <wp:posOffset>69215</wp:posOffset>
            </wp:positionV>
            <wp:extent cx="2422800" cy="2077200"/>
            <wp:effectExtent l="0" t="0" r="0" b="0"/>
            <wp:wrapNone/>
            <wp:docPr id="51" name="Grafik 1" descr="PSH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SH.tif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2800" cy="207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</w:rPr>
        <w:t>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</w:t>
      </w:r>
    </w:p>
    <w:p w14:paraId="6EC05AA3" w14:textId="77777777" w:rsidR="00FC32B2" w:rsidRDefault="00FC32B2" w:rsidP="00B75B1A">
      <w:pPr>
        <w:jc w:val="both"/>
        <w:rPr>
          <w:rFonts w:ascii="Arial" w:hAnsi="Arial" w:cs="Arial"/>
        </w:rPr>
      </w:pPr>
    </w:p>
    <w:p w14:paraId="64620CD5" w14:textId="77777777" w:rsidR="00FC32B2" w:rsidRDefault="00B56CEC" w:rsidP="00B75B1A">
      <w:pPr>
        <w:jc w:val="both"/>
        <w:rPr>
          <w:rFonts w:ascii="Arial" w:hAnsi="Arial" w:cs="Arial"/>
        </w:rPr>
      </w:pPr>
      <w:r>
        <w:rPr>
          <w:noProof/>
        </w:rPr>
        <w:pict w14:anchorId="3B67E615">
          <v:shape id="_x0000_s1028" type="#_x0000_t75" style="position:absolute;left:0;text-align:left;margin-left:55.8pt;margin-top:5.95pt;width:129.85pt;height:83.95pt;z-index:251659264;mso-position-horizontal-relative:text;mso-position-vertical-relative:text">
            <v:imagedata r:id="rId16" o:title=""/>
          </v:shape>
          <o:OLEObject Type="Embed" ProgID="ChemDraw.Document.6.0" ShapeID="_x0000_s1028" DrawAspect="Content" ObjectID="_1676916279" r:id="rId17"/>
        </w:pict>
      </w:r>
    </w:p>
    <w:p w14:paraId="20933DB1" w14:textId="77777777" w:rsidR="00FC32B2" w:rsidRDefault="00FC32B2" w:rsidP="00B75B1A">
      <w:pPr>
        <w:jc w:val="both"/>
        <w:rPr>
          <w:rFonts w:ascii="Arial" w:hAnsi="Arial" w:cs="Arial"/>
        </w:rPr>
      </w:pPr>
    </w:p>
    <w:p w14:paraId="4BB281DF" w14:textId="77777777" w:rsidR="00FC32B2" w:rsidRDefault="00FC32B2" w:rsidP="00B75B1A">
      <w:pPr>
        <w:jc w:val="both"/>
        <w:rPr>
          <w:rFonts w:ascii="Arial" w:hAnsi="Arial" w:cs="Arial"/>
        </w:rPr>
      </w:pPr>
    </w:p>
    <w:p w14:paraId="1A2D284C" w14:textId="77777777" w:rsidR="00FC32B2" w:rsidRDefault="00FC32B2" w:rsidP="00B75B1A">
      <w:pPr>
        <w:jc w:val="both"/>
        <w:rPr>
          <w:rFonts w:ascii="Arial" w:hAnsi="Arial" w:cs="Arial"/>
        </w:rPr>
      </w:pPr>
    </w:p>
    <w:p w14:paraId="516FAEBF" w14:textId="77777777" w:rsidR="00FC32B2" w:rsidRDefault="00FC32B2" w:rsidP="00B75B1A">
      <w:pPr>
        <w:jc w:val="both"/>
        <w:rPr>
          <w:rFonts w:ascii="Arial" w:hAnsi="Arial" w:cs="Arial"/>
        </w:rPr>
      </w:pPr>
    </w:p>
    <w:p w14:paraId="448FA5A3" w14:textId="77777777" w:rsidR="00FC32B2" w:rsidRDefault="00FC32B2" w:rsidP="00B75B1A">
      <w:pPr>
        <w:jc w:val="both"/>
        <w:rPr>
          <w:rFonts w:ascii="Arial" w:hAnsi="Arial" w:cs="Arial"/>
        </w:rPr>
      </w:pPr>
    </w:p>
    <w:p w14:paraId="55D2264B" w14:textId="77777777" w:rsidR="00FC32B2" w:rsidRPr="00FC32B2" w:rsidRDefault="00FC32B2" w:rsidP="00A4095A">
      <w:pPr>
        <w:spacing w:after="0"/>
        <w:rPr>
          <w:rFonts w:ascii="Palatino Linotype" w:hAnsi="Palatino Linotype" w:cs="Arial"/>
          <w:sz w:val="18"/>
          <w:szCs w:val="18"/>
        </w:rPr>
      </w:pPr>
      <w:r w:rsidRPr="00FC32B2">
        <w:rPr>
          <w:rFonts w:ascii="Palatino Linotype" w:hAnsi="Palatino Linotype" w:cs="Arial"/>
          <w:b/>
          <w:sz w:val="18"/>
          <w:szCs w:val="18"/>
        </w:rPr>
        <w:t>Figure S</w:t>
      </w:r>
      <w:r w:rsidR="00991036">
        <w:rPr>
          <w:rFonts w:ascii="Palatino Linotype" w:hAnsi="Palatino Linotype" w:cs="Arial"/>
          <w:b/>
          <w:sz w:val="18"/>
          <w:szCs w:val="18"/>
        </w:rPr>
        <w:t>6</w:t>
      </w:r>
      <w:r w:rsidRPr="00FC32B2">
        <w:rPr>
          <w:rFonts w:ascii="Palatino Linotype" w:hAnsi="Palatino Linotype" w:cs="Arial"/>
          <w:b/>
          <w:sz w:val="18"/>
          <w:szCs w:val="18"/>
        </w:rPr>
        <w:t>:</w:t>
      </w:r>
      <w:r>
        <w:rPr>
          <w:rFonts w:ascii="Palatino Linotype" w:hAnsi="Palatino Linotype" w:cs="Arial"/>
          <w:sz w:val="18"/>
          <w:szCs w:val="18"/>
        </w:rPr>
        <w:t xml:space="preserve"> Structures of the active compounds </w:t>
      </w:r>
      <w:bookmarkStart w:id="2" w:name="OLE_LINK2"/>
      <w:r>
        <w:rPr>
          <w:rFonts w:ascii="Palatino Linotype" w:hAnsi="Palatino Linotype" w:cs="Arial"/>
          <w:sz w:val="18"/>
          <w:szCs w:val="18"/>
        </w:rPr>
        <w:t>HZI10676D08</w:t>
      </w:r>
      <w:bookmarkEnd w:id="2"/>
      <w:r>
        <w:rPr>
          <w:rFonts w:ascii="Palatino Linotype" w:hAnsi="Palatino Linotype" w:cs="Arial"/>
          <w:sz w:val="18"/>
          <w:szCs w:val="18"/>
        </w:rPr>
        <w:t xml:space="preserve"> (</w:t>
      </w:r>
      <w:r w:rsidR="00A4095A">
        <w:rPr>
          <w:rFonts w:ascii="Palatino Linotype" w:hAnsi="Palatino Linotype" w:cs="Arial"/>
          <w:sz w:val="18"/>
          <w:szCs w:val="18"/>
        </w:rPr>
        <w:t>m</w:t>
      </w:r>
      <w:r w:rsidR="00A4095A" w:rsidRPr="00FC32B2">
        <w:rPr>
          <w:rFonts w:ascii="Palatino Linotype" w:hAnsi="Palatino Linotype" w:cs="Arial"/>
          <w:sz w:val="18"/>
          <w:szCs w:val="18"/>
        </w:rPr>
        <w:t>ethyl 7-hydroxy-9-methyl-6-oxo-6H-</w:t>
      </w:r>
      <w:proofErr w:type="gramStart"/>
      <w:r w:rsidR="00A4095A" w:rsidRPr="00FC32B2">
        <w:rPr>
          <w:rFonts w:ascii="Palatino Linotype" w:hAnsi="Palatino Linotype" w:cs="Arial"/>
          <w:sz w:val="18"/>
          <w:szCs w:val="18"/>
        </w:rPr>
        <w:t>oxepino[</w:t>
      </w:r>
      <w:proofErr w:type="gramEnd"/>
      <w:r w:rsidR="00A4095A" w:rsidRPr="00FC32B2">
        <w:rPr>
          <w:rFonts w:ascii="Palatino Linotype" w:hAnsi="Palatino Linotype" w:cs="Arial"/>
          <w:sz w:val="18"/>
          <w:szCs w:val="18"/>
        </w:rPr>
        <w:t>2,3-</w:t>
      </w:r>
      <w:r w:rsidR="00A4095A" w:rsidRPr="00FC32B2">
        <w:rPr>
          <w:rFonts w:ascii="Palatino Linotype" w:hAnsi="Palatino Linotype" w:cs="Arial"/>
          <w:i/>
          <w:sz w:val="18"/>
          <w:szCs w:val="18"/>
        </w:rPr>
        <w:t>b</w:t>
      </w:r>
      <w:r w:rsidR="00A4095A" w:rsidRPr="00FC32B2">
        <w:rPr>
          <w:rFonts w:ascii="Palatino Linotype" w:hAnsi="Palatino Linotype" w:cs="Arial"/>
          <w:sz w:val="18"/>
          <w:szCs w:val="18"/>
        </w:rPr>
        <w:t>]chromene-5-carboxylate</w:t>
      </w:r>
      <w:r w:rsidR="00A4095A">
        <w:rPr>
          <w:rFonts w:ascii="Palatino Linotype" w:hAnsi="Palatino Linotype" w:cs="Arial"/>
          <w:sz w:val="18"/>
          <w:szCs w:val="18"/>
        </w:rPr>
        <w:t xml:space="preserve">, </w:t>
      </w:r>
      <w:r w:rsidR="00A4095A" w:rsidRPr="00EF2D52">
        <w:rPr>
          <w:rFonts w:ascii="Palatino Linotype" w:hAnsi="Palatino Linotype" w:cs="Arial"/>
          <w:b/>
          <w:sz w:val="18"/>
          <w:szCs w:val="18"/>
        </w:rPr>
        <w:t>A</w:t>
      </w:r>
      <w:r>
        <w:rPr>
          <w:rFonts w:ascii="Palatino Linotype" w:hAnsi="Palatino Linotype" w:cs="Arial"/>
          <w:sz w:val="18"/>
          <w:szCs w:val="18"/>
        </w:rPr>
        <w:t xml:space="preserve">) and </w:t>
      </w:r>
      <w:bookmarkStart w:id="3" w:name="OLE_LINK3"/>
      <w:r w:rsidR="00A4095A" w:rsidRPr="00A4095A">
        <w:rPr>
          <w:rFonts w:ascii="Palatino Linotype" w:hAnsi="Palatino Linotype" w:cs="Arial"/>
          <w:sz w:val="18"/>
          <w:szCs w:val="18"/>
        </w:rPr>
        <w:t>HZI10687B10</w:t>
      </w:r>
      <w:bookmarkEnd w:id="3"/>
      <w:r w:rsidR="00A4095A">
        <w:rPr>
          <w:rFonts w:ascii="Palatino Linotype" w:hAnsi="Palatino Linotype" w:cs="Arial"/>
          <w:sz w:val="18"/>
          <w:szCs w:val="18"/>
        </w:rPr>
        <w:t xml:space="preserve"> (</w:t>
      </w:r>
      <w:proofErr w:type="spellStart"/>
      <w:r w:rsidR="00A4095A">
        <w:rPr>
          <w:rFonts w:ascii="Palatino Linotype" w:hAnsi="Palatino Linotype" w:cs="Arial"/>
          <w:sz w:val="18"/>
          <w:szCs w:val="18"/>
        </w:rPr>
        <w:t>pseudohypericin</w:t>
      </w:r>
      <w:proofErr w:type="spellEnd"/>
      <w:r w:rsidR="00A4095A">
        <w:rPr>
          <w:rFonts w:ascii="Palatino Linotype" w:hAnsi="Palatino Linotype" w:cs="Arial"/>
          <w:sz w:val="18"/>
          <w:szCs w:val="18"/>
        </w:rPr>
        <w:t xml:space="preserve">, </w:t>
      </w:r>
      <w:r w:rsidR="00A4095A" w:rsidRPr="00BD3D36">
        <w:rPr>
          <w:rFonts w:ascii="Palatino Linotype" w:hAnsi="Palatino Linotype" w:cs="Arial"/>
          <w:sz w:val="18"/>
          <w:szCs w:val="18"/>
        </w:rPr>
        <w:t>B</w:t>
      </w:r>
      <w:r w:rsidR="00A4095A">
        <w:rPr>
          <w:rFonts w:ascii="Palatino Linotype" w:hAnsi="Palatino Linotype" w:cs="Arial"/>
          <w:sz w:val="18"/>
          <w:szCs w:val="18"/>
        </w:rPr>
        <w:t>).</w:t>
      </w:r>
    </w:p>
    <w:p w14:paraId="7A140168" w14:textId="77777777" w:rsidR="00B75B1A" w:rsidRDefault="00B75B1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C86DDC7" w14:textId="77777777" w:rsidR="00B75B1A" w:rsidRPr="00FE1408" w:rsidRDefault="0044711F" w:rsidP="00B75B1A">
      <w:pPr>
        <w:spacing w:after="120" w:line="312" w:lineRule="auto"/>
        <w:jc w:val="both"/>
        <w:rPr>
          <w:rFonts w:ascii="Palatino Linotype" w:hAnsi="Palatino Linotype" w:cs="Arial"/>
          <w:noProof/>
          <w:sz w:val="18"/>
          <w:lang w:bidi="en-US"/>
        </w:rPr>
      </w:pPr>
      <w:r>
        <w:rPr>
          <w:rFonts w:ascii="Palatino Linotype" w:hAnsi="Palatino Linotype" w:cs="Arial"/>
          <w:b/>
          <w:noProof/>
          <w:sz w:val="18"/>
          <w:lang w:val="de-DE" w:eastAsia="de-DE"/>
        </w:rPr>
        <w:lastRenderedPageBreak/>
        <w:drawing>
          <wp:inline distT="0" distB="0" distL="0" distR="0" wp14:anchorId="1BF299E9" wp14:editId="450730CC">
            <wp:extent cx="5720715" cy="907224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ppl_Fig S4_V3.tif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0715" cy="9072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E1408" w:rsidRPr="00FE1408">
        <w:rPr>
          <w:rFonts w:ascii="Palatino Linotype" w:hAnsi="Palatino Linotype" w:cs="Arial"/>
          <w:b/>
          <w:noProof/>
          <w:sz w:val="18"/>
          <w:lang w:bidi="en-US"/>
        </w:rPr>
        <w:lastRenderedPageBreak/>
        <w:t>F</w:t>
      </w:r>
      <w:r w:rsidR="00B75B1A" w:rsidRPr="00FE1408">
        <w:rPr>
          <w:rFonts w:ascii="Palatino Linotype" w:hAnsi="Palatino Linotype" w:cs="Arial"/>
          <w:b/>
          <w:noProof/>
          <w:sz w:val="18"/>
          <w:lang w:bidi="en-US"/>
        </w:rPr>
        <w:t>igure</w:t>
      </w:r>
      <w:r w:rsidR="00FE1408" w:rsidRPr="00FE1408">
        <w:rPr>
          <w:rFonts w:ascii="Palatino Linotype" w:hAnsi="Palatino Linotype" w:cs="Arial"/>
          <w:b/>
          <w:noProof/>
          <w:sz w:val="18"/>
          <w:lang w:bidi="en-US"/>
        </w:rPr>
        <w:t xml:space="preserve"> </w:t>
      </w:r>
      <w:r w:rsidR="00C3081E">
        <w:rPr>
          <w:rFonts w:ascii="Palatino Linotype" w:hAnsi="Palatino Linotype" w:cs="Arial"/>
          <w:b/>
          <w:noProof/>
          <w:sz w:val="18"/>
          <w:lang w:bidi="en-US"/>
        </w:rPr>
        <w:t>S</w:t>
      </w:r>
      <w:r w:rsidR="00991036">
        <w:rPr>
          <w:rFonts w:ascii="Palatino Linotype" w:hAnsi="Palatino Linotype" w:cs="Arial"/>
          <w:b/>
          <w:noProof/>
          <w:sz w:val="18"/>
          <w:lang w:bidi="en-US"/>
        </w:rPr>
        <w:t>7</w:t>
      </w:r>
      <w:r w:rsidR="00B75B1A" w:rsidRPr="00FE1408">
        <w:rPr>
          <w:rFonts w:ascii="Palatino Linotype" w:hAnsi="Palatino Linotype" w:cs="Arial"/>
          <w:b/>
          <w:noProof/>
          <w:sz w:val="18"/>
          <w:lang w:bidi="en-US"/>
        </w:rPr>
        <w:t>:</w:t>
      </w:r>
      <w:r w:rsidR="00B75B1A" w:rsidRPr="00FE1408">
        <w:rPr>
          <w:rFonts w:ascii="Palatino Linotype" w:hAnsi="Palatino Linotype" w:cs="Arial"/>
          <w:noProof/>
          <w:sz w:val="18"/>
          <w:lang w:bidi="en-US"/>
        </w:rPr>
        <w:t xml:space="preserve"> </w:t>
      </w:r>
      <w:r w:rsidR="00B75B1A" w:rsidRPr="006D4C56">
        <w:rPr>
          <w:rFonts w:ascii="Palatino Linotype" w:hAnsi="Palatino Linotype" w:cs="Arial"/>
          <w:b/>
          <w:noProof/>
          <w:sz w:val="18"/>
          <w:lang w:bidi="en-US"/>
        </w:rPr>
        <w:t xml:space="preserve">Evaluation of the health status of the </w:t>
      </w:r>
      <w:r w:rsidR="00B75B1A" w:rsidRPr="006D4C56">
        <w:rPr>
          <w:rFonts w:ascii="Palatino Linotype" w:hAnsi="Palatino Linotype" w:cs="Arial"/>
          <w:b/>
          <w:i/>
          <w:noProof/>
          <w:sz w:val="18"/>
          <w:lang w:bidi="en-US"/>
        </w:rPr>
        <w:t>S. aureus</w:t>
      </w:r>
      <w:r w:rsidR="00B75B1A" w:rsidRPr="006D4C56">
        <w:rPr>
          <w:rFonts w:ascii="Palatino Linotype" w:hAnsi="Palatino Linotype" w:cs="Arial"/>
          <w:b/>
          <w:noProof/>
          <w:sz w:val="18"/>
          <w:lang w:bidi="en-US"/>
        </w:rPr>
        <w:t>-colonized mice after treatment with ATA or mupirocin.</w:t>
      </w:r>
      <w:r w:rsidR="00B75B1A" w:rsidRPr="00FE1408">
        <w:rPr>
          <w:rFonts w:ascii="Palatino Linotype" w:hAnsi="Palatino Linotype" w:cs="Arial"/>
          <w:noProof/>
          <w:sz w:val="18"/>
          <w:lang w:bidi="en-US"/>
        </w:rPr>
        <w:t xml:space="preserve"> Female C57BL/6N mice were colonized intranasally with 0.7 – 1.0 x 10</w:t>
      </w:r>
      <w:r w:rsidR="00B75B1A" w:rsidRPr="00405342">
        <w:rPr>
          <w:rFonts w:ascii="Palatino Linotype" w:hAnsi="Palatino Linotype" w:cs="Arial"/>
          <w:noProof/>
          <w:sz w:val="18"/>
          <w:vertAlign w:val="superscript"/>
          <w:lang w:bidi="en-US"/>
        </w:rPr>
        <w:t>8</w:t>
      </w:r>
      <w:r w:rsidR="00B75B1A" w:rsidRPr="00FE1408">
        <w:rPr>
          <w:rFonts w:ascii="Palatino Linotype" w:hAnsi="Palatino Linotype" w:cs="Arial"/>
          <w:noProof/>
          <w:sz w:val="18"/>
          <w:lang w:bidi="en-US"/>
        </w:rPr>
        <w:t xml:space="preserve"> CFU </w:t>
      </w:r>
      <w:r w:rsidR="00B75B1A" w:rsidRPr="00A83D83">
        <w:rPr>
          <w:rFonts w:ascii="Palatino Linotype" w:hAnsi="Palatino Linotype" w:cs="Arial"/>
          <w:i/>
          <w:noProof/>
          <w:sz w:val="18"/>
          <w:lang w:bidi="en-US"/>
        </w:rPr>
        <w:t>S. aureus</w:t>
      </w:r>
      <w:r w:rsidR="00B75B1A" w:rsidRPr="00FE1408">
        <w:rPr>
          <w:rFonts w:ascii="Palatino Linotype" w:hAnsi="Palatino Linotype" w:cs="Arial"/>
          <w:noProof/>
          <w:sz w:val="18"/>
          <w:lang w:bidi="en-US"/>
        </w:rPr>
        <w:t xml:space="preserve"> JSNZ</w:t>
      </w:r>
      <w:r w:rsidR="00405342">
        <w:rPr>
          <w:rFonts w:ascii="Palatino Linotype" w:hAnsi="Palatino Linotype" w:cs="Arial"/>
          <w:noProof/>
          <w:sz w:val="18"/>
          <w:lang w:bidi="en-US"/>
        </w:rPr>
        <w:t xml:space="preserve"> (black arrow)</w:t>
      </w:r>
      <w:r w:rsidR="00B75B1A" w:rsidRPr="00FE1408">
        <w:rPr>
          <w:rFonts w:ascii="Palatino Linotype" w:hAnsi="Palatino Linotype" w:cs="Arial"/>
          <w:noProof/>
          <w:sz w:val="18"/>
          <w:lang w:bidi="en-US"/>
        </w:rPr>
        <w:t>.  After three days of colonization, mice were treated on a daily basis for 7 days with 10 µL 2% Mupirocin or ATA in different concentrations (0.5%, 2.5%, 5% or 10%) using Softisan 649 / Vaseline or Poloxamer 407 as drug carrier</w:t>
      </w:r>
      <w:r w:rsidR="00405342">
        <w:rPr>
          <w:rFonts w:ascii="Palatino Linotype" w:hAnsi="Palatino Linotype" w:cs="Arial"/>
          <w:noProof/>
          <w:sz w:val="18"/>
          <w:lang w:bidi="en-US"/>
        </w:rPr>
        <w:t xml:space="preserve"> (red arrow)</w:t>
      </w:r>
      <w:r w:rsidR="00B75B1A" w:rsidRPr="00FE1408">
        <w:rPr>
          <w:rFonts w:ascii="Palatino Linotype" w:hAnsi="Palatino Linotype" w:cs="Arial"/>
          <w:noProof/>
          <w:sz w:val="18"/>
          <w:lang w:bidi="en-US"/>
        </w:rPr>
        <w:t>. A control group remained untreated. The health status of all mice was scored on a daily basis after bacterial inoculation. The score comprises changes in weight, eyes and fur appearance, spontaneous and induced behavior, breathing, motility, posture, and faeces texture</w:t>
      </w:r>
      <w:r w:rsidR="00443E67">
        <w:rPr>
          <w:rFonts w:ascii="Palatino Linotype" w:hAnsi="Palatino Linotype" w:cs="Arial"/>
          <w:noProof/>
          <w:sz w:val="18"/>
          <w:lang w:bidi="en-US"/>
        </w:rPr>
        <w:t>, and ranged from 0 to 20</w:t>
      </w:r>
      <w:r w:rsidR="00B75B1A" w:rsidRPr="00FE1408">
        <w:rPr>
          <w:rFonts w:ascii="Palatino Linotype" w:hAnsi="Palatino Linotype" w:cs="Arial"/>
          <w:noProof/>
          <w:sz w:val="18"/>
          <w:lang w:bidi="en-US"/>
        </w:rPr>
        <w:t xml:space="preserve">. </w:t>
      </w:r>
      <w:r w:rsidR="00405342">
        <w:rPr>
          <w:rFonts w:ascii="Palatino Linotype" w:hAnsi="Palatino Linotype" w:cs="Arial"/>
          <w:noProof/>
          <w:sz w:val="18"/>
          <w:lang w:bidi="en-US"/>
        </w:rPr>
        <w:t xml:space="preserve">Scores that remained zero throughout the study are displayed in the grey box. </w:t>
      </w:r>
      <w:r w:rsidR="00B75B1A" w:rsidRPr="00FE1408">
        <w:rPr>
          <w:rFonts w:ascii="Palatino Linotype" w:hAnsi="Palatino Linotype" w:cs="Arial"/>
          <w:noProof/>
          <w:sz w:val="18"/>
          <w:lang w:bidi="en-US"/>
        </w:rPr>
        <w:t xml:space="preserve">Statistics: </w:t>
      </w:r>
      <w:r w:rsidR="00405342">
        <w:rPr>
          <w:rFonts w:ascii="Palatino Linotype" w:hAnsi="Palatino Linotype" w:cs="Arial"/>
          <w:noProof/>
          <w:sz w:val="18"/>
          <w:lang w:bidi="en-US"/>
        </w:rPr>
        <w:t>Scores after t</w:t>
      </w:r>
      <w:r w:rsidR="00B75B1A" w:rsidRPr="00FE1408">
        <w:rPr>
          <w:rFonts w:ascii="Palatino Linotype" w:hAnsi="Palatino Linotype" w:cs="Arial"/>
          <w:noProof/>
          <w:sz w:val="18"/>
          <w:lang w:bidi="en-US"/>
        </w:rPr>
        <w:t xml:space="preserve">reatment </w:t>
      </w:r>
      <w:r w:rsidR="00405342">
        <w:rPr>
          <w:rFonts w:ascii="Palatino Linotype" w:hAnsi="Palatino Linotype" w:cs="Arial"/>
          <w:noProof/>
          <w:sz w:val="18"/>
          <w:lang w:bidi="en-US"/>
        </w:rPr>
        <w:t>(d7-d10)</w:t>
      </w:r>
      <w:r w:rsidR="00B75B1A" w:rsidRPr="00FE1408">
        <w:rPr>
          <w:rFonts w:ascii="Palatino Linotype" w:hAnsi="Palatino Linotype" w:cs="Arial"/>
          <w:noProof/>
          <w:sz w:val="18"/>
          <w:lang w:bidi="en-US"/>
        </w:rPr>
        <w:t xml:space="preserve"> were compared </w:t>
      </w:r>
      <w:r w:rsidR="00405342">
        <w:rPr>
          <w:rFonts w:ascii="Palatino Linotype" w:hAnsi="Palatino Linotype" w:cs="Arial"/>
          <w:noProof/>
          <w:sz w:val="18"/>
          <w:lang w:bidi="en-US"/>
        </w:rPr>
        <w:t xml:space="preserve">to the d0 score using </w:t>
      </w:r>
      <w:r w:rsidR="00B75B1A" w:rsidRPr="00FE1408">
        <w:rPr>
          <w:rFonts w:ascii="Palatino Linotype" w:hAnsi="Palatino Linotype" w:cs="Arial"/>
          <w:noProof/>
          <w:sz w:val="18"/>
          <w:lang w:bidi="en-US"/>
        </w:rPr>
        <w:t>Kruskal-Wallis test and Dunn’s multiple comparisons test</w:t>
      </w:r>
      <w:r w:rsidR="00405342">
        <w:rPr>
          <w:rFonts w:ascii="Palatino Linotype" w:hAnsi="Palatino Linotype" w:cs="Arial"/>
          <w:noProof/>
          <w:sz w:val="18"/>
          <w:lang w:bidi="en-US"/>
        </w:rPr>
        <w:t>, p value is indicated in the graph</w:t>
      </w:r>
      <w:r w:rsidR="00B75B1A" w:rsidRPr="00FE1408">
        <w:rPr>
          <w:rFonts w:ascii="Palatino Linotype" w:hAnsi="Palatino Linotype" w:cs="Arial"/>
          <w:noProof/>
          <w:sz w:val="18"/>
          <w:lang w:bidi="en-US"/>
        </w:rPr>
        <w:t xml:space="preserve">. Abbreviations: Pol. – Poloxamer 407; S/V - Softisan 649 / Vaseline 9:1 (w/w). </w:t>
      </w:r>
    </w:p>
    <w:p w14:paraId="0CF703D2" w14:textId="77777777" w:rsidR="00B75B1A" w:rsidRPr="0032188C" w:rsidRDefault="00B75B1A" w:rsidP="00B75B1A">
      <w:pPr>
        <w:jc w:val="both"/>
        <w:rPr>
          <w:rFonts w:ascii="Arial" w:hAnsi="Arial" w:cs="Arial"/>
          <w:noProof/>
          <w:lang w:bidi="en-US"/>
        </w:rPr>
      </w:pPr>
    </w:p>
    <w:p w14:paraId="7B5A51BF" w14:textId="77777777" w:rsidR="00B75B1A" w:rsidRPr="00F807B5" w:rsidRDefault="00B75B1A" w:rsidP="00B75B1A">
      <w:pPr>
        <w:spacing w:after="120" w:line="312" w:lineRule="auto"/>
        <w:jc w:val="both"/>
        <w:rPr>
          <w:rFonts w:ascii="Arial" w:hAnsi="Arial" w:cs="Arial"/>
          <w:noProof/>
          <w:lang w:bidi="en-US"/>
        </w:rPr>
      </w:pPr>
    </w:p>
    <w:p w14:paraId="52FF1102" w14:textId="77777777" w:rsidR="00B75B1A" w:rsidRPr="00F807B5" w:rsidRDefault="00B75B1A" w:rsidP="00B75B1A">
      <w:pPr>
        <w:spacing w:after="120" w:line="312" w:lineRule="auto"/>
        <w:jc w:val="both"/>
        <w:rPr>
          <w:rFonts w:ascii="Arial" w:hAnsi="Arial" w:cs="Arial"/>
          <w:noProof/>
          <w:lang w:bidi="en-US"/>
        </w:rPr>
      </w:pPr>
    </w:p>
    <w:p w14:paraId="1E3C670D" w14:textId="77777777" w:rsidR="00B10A99" w:rsidRDefault="00B10A99"/>
    <w:sectPr w:rsidR="00B10A9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B1A"/>
    <w:rsid w:val="00001C03"/>
    <w:rsid w:val="0000513D"/>
    <w:rsid w:val="00006C83"/>
    <w:rsid w:val="00006D97"/>
    <w:rsid w:val="0001139A"/>
    <w:rsid w:val="00012FD4"/>
    <w:rsid w:val="0001679E"/>
    <w:rsid w:val="00016CD7"/>
    <w:rsid w:val="00024BCE"/>
    <w:rsid w:val="0002728B"/>
    <w:rsid w:val="000302B2"/>
    <w:rsid w:val="0003053D"/>
    <w:rsid w:val="00033022"/>
    <w:rsid w:val="00035B0D"/>
    <w:rsid w:val="00040A89"/>
    <w:rsid w:val="0004149E"/>
    <w:rsid w:val="00041DFD"/>
    <w:rsid w:val="00043464"/>
    <w:rsid w:val="000460F3"/>
    <w:rsid w:val="000469D9"/>
    <w:rsid w:val="00047078"/>
    <w:rsid w:val="00050CF5"/>
    <w:rsid w:val="00051542"/>
    <w:rsid w:val="00056085"/>
    <w:rsid w:val="00057717"/>
    <w:rsid w:val="00060685"/>
    <w:rsid w:val="000609A7"/>
    <w:rsid w:val="00060B29"/>
    <w:rsid w:val="00061C98"/>
    <w:rsid w:val="00062033"/>
    <w:rsid w:val="00063B35"/>
    <w:rsid w:val="0006623D"/>
    <w:rsid w:val="0006715D"/>
    <w:rsid w:val="0006764D"/>
    <w:rsid w:val="000677F2"/>
    <w:rsid w:val="00070A3A"/>
    <w:rsid w:val="00072BBE"/>
    <w:rsid w:val="0007364C"/>
    <w:rsid w:val="000742C2"/>
    <w:rsid w:val="00077604"/>
    <w:rsid w:val="0007780E"/>
    <w:rsid w:val="00080AF4"/>
    <w:rsid w:val="00081945"/>
    <w:rsid w:val="00083714"/>
    <w:rsid w:val="0008710B"/>
    <w:rsid w:val="000907E8"/>
    <w:rsid w:val="00090DCA"/>
    <w:rsid w:val="000916DF"/>
    <w:rsid w:val="00092107"/>
    <w:rsid w:val="0009318A"/>
    <w:rsid w:val="00094483"/>
    <w:rsid w:val="000961F7"/>
    <w:rsid w:val="000973D5"/>
    <w:rsid w:val="000A0277"/>
    <w:rsid w:val="000A06EC"/>
    <w:rsid w:val="000A081E"/>
    <w:rsid w:val="000A1494"/>
    <w:rsid w:val="000A18F5"/>
    <w:rsid w:val="000A32F8"/>
    <w:rsid w:val="000A3936"/>
    <w:rsid w:val="000A51FD"/>
    <w:rsid w:val="000A5419"/>
    <w:rsid w:val="000A5572"/>
    <w:rsid w:val="000B2178"/>
    <w:rsid w:val="000B3094"/>
    <w:rsid w:val="000B3794"/>
    <w:rsid w:val="000B4E6C"/>
    <w:rsid w:val="000B7025"/>
    <w:rsid w:val="000C0732"/>
    <w:rsid w:val="000C3F6F"/>
    <w:rsid w:val="000D0283"/>
    <w:rsid w:val="000D0B13"/>
    <w:rsid w:val="000D0BAE"/>
    <w:rsid w:val="000D0D4F"/>
    <w:rsid w:val="000D0EDB"/>
    <w:rsid w:val="000D0F73"/>
    <w:rsid w:val="000D1B72"/>
    <w:rsid w:val="000D3BD2"/>
    <w:rsid w:val="000D4FF6"/>
    <w:rsid w:val="000D501A"/>
    <w:rsid w:val="000D5021"/>
    <w:rsid w:val="000D529D"/>
    <w:rsid w:val="000E23CF"/>
    <w:rsid w:val="000E314D"/>
    <w:rsid w:val="000E3E5E"/>
    <w:rsid w:val="000E4ABB"/>
    <w:rsid w:val="000E7CC7"/>
    <w:rsid w:val="000F1050"/>
    <w:rsid w:val="000F2DB7"/>
    <w:rsid w:val="000F3261"/>
    <w:rsid w:val="000F35EF"/>
    <w:rsid w:val="000F78E1"/>
    <w:rsid w:val="00100E58"/>
    <w:rsid w:val="00101F51"/>
    <w:rsid w:val="001021C5"/>
    <w:rsid w:val="00102C5F"/>
    <w:rsid w:val="00103611"/>
    <w:rsid w:val="00110AB1"/>
    <w:rsid w:val="0011182A"/>
    <w:rsid w:val="0011325A"/>
    <w:rsid w:val="00113774"/>
    <w:rsid w:val="00115333"/>
    <w:rsid w:val="0011597E"/>
    <w:rsid w:val="0011599C"/>
    <w:rsid w:val="001224D0"/>
    <w:rsid w:val="00122604"/>
    <w:rsid w:val="001240E7"/>
    <w:rsid w:val="0012412E"/>
    <w:rsid w:val="001245D1"/>
    <w:rsid w:val="001255F1"/>
    <w:rsid w:val="001266A4"/>
    <w:rsid w:val="0013118E"/>
    <w:rsid w:val="001346EC"/>
    <w:rsid w:val="00136210"/>
    <w:rsid w:val="00136366"/>
    <w:rsid w:val="0014002A"/>
    <w:rsid w:val="00140848"/>
    <w:rsid w:val="00140B5A"/>
    <w:rsid w:val="00141602"/>
    <w:rsid w:val="0014269A"/>
    <w:rsid w:val="00143506"/>
    <w:rsid w:val="00143691"/>
    <w:rsid w:val="0014385B"/>
    <w:rsid w:val="00143DBA"/>
    <w:rsid w:val="00144F21"/>
    <w:rsid w:val="00145594"/>
    <w:rsid w:val="00145E5C"/>
    <w:rsid w:val="00146143"/>
    <w:rsid w:val="0015148D"/>
    <w:rsid w:val="00151E7D"/>
    <w:rsid w:val="001526C2"/>
    <w:rsid w:val="00157B24"/>
    <w:rsid w:val="001631B5"/>
    <w:rsid w:val="00163D14"/>
    <w:rsid w:val="00163F3B"/>
    <w:rsid w:val="00164D39"/>
    <w:rsid w:val="00165E6F"/>
    <w:rsid w:val="0016600B"/>
    <w:rsid w:val="00170F11"/>
    <w:rsid w:val="0017363B"/>
    <w:rsid w:val="00173D20"/>
    <w:rsid w:val="001772FA"/>
    <w:rsid w:val="001817E0"/>
    <w:rsid w:val="00184CDC"/>
    <w:rsid w:val="001858BF"/>
    <w:rsid w:val="00186ED2"/>
    <w:rsid w:val="00190215"/>
    <w:rsid w:val="00190E1D"/>
    <w:rsid w:val="001918F7"/>
    <w:rsid w:val="00193C86"/>
    <w:rsid w:val="00194104"/>
    <w:rsid w:val="00194F0C"/>
    <w:rsid w:val="00195978"/>
    <w:rsid w:val="00196AC2"/>
    <w:rsid w:val="00196CF4"/>
    <w:rsid w:val="001A183B"/>
    <w:rsid w:val="001A3854"/>
    <w:rsid w:val="001A6FFF"/>
    <w:rsid w:val="001B0F07"/>
    <w:rsid w:val="001B1549"/>
    <w:rsid w:val="001B2FAA"/>
    <w:rsid w:val="001B399A"/>
    <w:rsid w:val="001B4C5C"/>
    <w:rsid w:val="001B4E50"/>
    <w:rsid w:val="001B533B"/>
    <w:rsid w:val="001B5830"/>
    <w:rsid w:val="001B64E8"/>
    <w:rsid w:val="001B6A1E"/>
    <w:rsid w:val="001B6B14"/>
    <w:rsid w:val="001B747A"/>
    <w:rsid w:val="001C08DE"/>
    <w:rsid w:val="001C241A"/>
    <w:rsid w:val="001C3043"/>
    <w:rsid w:val="001C6053"/>
    <w:rsid w:val="001C632B"/>
    <w:rsid w:val="001C65AB"/>
    <w:rsid w:val="001D1DB5"/>
    <w:rsid w:val="001D414A"/>
    <w:rsid w:val="001D54EB"/>
    <w:rsid w:val="001E0A6D"/>
    <w:rsid w:val="001E2429"/>
    <w:rsid w:val="001E2D68"/>
    <w:rsid w:val="001E2F7C"/>
    <w:rsid w:val="001E5F54"/>
    <w:rsid w:val="001E6C3A"/>
    <w:rsid w:val="001E76B2"/>
    <w:rsid w:val="001F2F96"/>
    <w:rsid w:val="001F328F"/>
    <w:rsid w:val="001F374B"/>
    <w:rsid w:val="001F47D4"/>
    <w:rsid w:val="001F6BD5"/>
    <w:rsid w:val="001F7E7E"/>
    <w:rsid w:val="00202BF5"/>
    <w:rsid w:val="0020415A"/>
    <w:rsid w:val="00206939"/>
    <w:rsid w:val="0020778E"/>
    <w:rsid w:val="00210EF8"/>
    <w:rsid w:val="00213927"/>
    <w:rsid w:val="00213DF5"/>
    <w:rsid w:val="002171D6"/>
    <w:rsid w:val="002200AB"/>
    <w:rsid w:val="00220359"/>
    <w:rsid w:val="00220465"/>
    <w:rsid w:val="00223C5E"/>
    <w:rsid w:val="00224936"/>
    <w:rsid w:val="00226295"/>
    <w:rsid w:val="00230879"/>
    <w:rsid w:val="002319B7"/>
    <w:rsid w:val="002329B7"/>
    <w:rsid w:val="00232F84"/>
    <w:rsid w:val="00240E19"/>
    <w:rsid w:val="00242BE6"/>
    <w:rsid w:val="0024356D"/>
    <w:rsid w:val="00243ED2"/>
    <w:rsid w:val="002447C5"/>
    <w:rsid w:val="0024676C"/>
    <w:rsid w:val="00250AE5"/>
    <w:rsid w:val="00253D21"/>
    <w:rsid w:val="00253D5B"/>
    <w:rsid w:val="00253EC9"/>
    <w:rsid w:val="0026235E"/>
    <w:rsid w:val="00264BE0"/>
    <w:rsid w:val="00264FCD"/>
    <w:rsid w:val="0027069D"/>
    <w:rsid w:val="00274389"/>
    <w:rsid w:val="00277F48"/>
    <w:rsid w:val="002805A6"/>
    <w:rsid w:val="00280961"/>
    <w:rsid w:val="00281AAC"/>
    <w:rsid w:val="002848A2"/>
    <w:rsid w:val="00285DCD"/>
    <w:rsid w:val="00291A7D"/>
    <w:rsid w:val="002939C5"/>
    <w:rsid w:val="0029414C"/>
    <w:rsid w:val="00295208"/>
    <w:rsid w:val="00295CE3"/>
    <w:rsid w:val="002A02EA"/>
    <w:rsid w:val="002A1C95"/>
    <w:rsid w:val="002A2833"/>
    <w:rsid w:val="002A46D5"/>
    <w:rsid w:val="002A4783"/>
    <w:rsid w:val="002A4BD6"/>
    <w:rsid w:val="002A617F"/>
    <w:rsid w:val="002A65B1"/>
    <w:rsid w:val="002B0976"/>
    <w:rsid w:val="002B2324"/>
    <w:rsid w:val="002B3A1B"/>
    <w:rsid w:val="002B591E"/>
    <w:rsid w:val="002B6126"/>
    <w:rsid w:val="002B6345"/>
    <w:rsid w:val="002B72E6"/>
    <w:rsid w:val="002B7574"/>
    <w:rsid w:val="002B7DE1"/>
    <w:rsid w:val="002C152B"/>
    <w:rsid w:val="002C2300"/>
    <w:rsid w:val="002C241B"/>
    <w:rsid w:val="002C39C1"/>
    <w:rsid w:val="002C4002"/>
    <w:rsid w:val="002C526B"/>
    <w:rsid w:val="002D09D6"/>
    <w:rsid w:val="002D3C62"/>
    <w:rsid w:val="002D431A"/>
    <w:rsid w:val="002E153C"/>
    <w:rsid w:val="002E2C70"/>
    <w:rsid w:val="002E2EFF"/>
    <w:rsid w:val="002E37B4"/>
    <w:rsid w:val="002E4D91"/>
    <w:rsid w:val="002E5015"/>
    <w:rsid w:val="002E51E5"/>
    <w:rsid w:val="002E5D88"/>
    <w:rsid w:val="002E7AE7"/>
    <w:rsid w:val="002F0A70"/>
    <w:rsid w:val="002F2C0E"/>
    <w:rsid w:val="002F3016"/>
    <w:rsid w:val="002F36A4"/>
    <w:rsid w:val="002F37DF"/>
    <w:rsid w:val="002F5646"/>
    <w:rsid w:val="002F67D3"/>
    <w:rsid w:val="003004CA"/>
    <w:rsid w:val="003008F9"/>
    <w:rsid w:val="00300D37"/>
    <w:rsid w:val="003022FA"/>
    <w:rsid w:val="003027CE"/>
    <w:rsid w:val="00302F85"/>
    <w:rsid w:val="00304140"/>
    <w:rsid w:val="003050AE"/>
    <w:rsid w:val="00305F5C"/>
    <w:rsid w:val="003118BA"/>
    <w:rsid w:val="0031255D"/>
    <w:rsid w:val="003126E1"/>
    <w:rsid w:val="00312D3A"/>
    <w:rsid w:val="003169BE"/>
    <w:rsid w:val="0031719C"/>
    <w:rsid w:val="00322400"/>
    <w:rsid w:val="0032265D"/>
    <w:rsid w:val="00322725"/>
    <w:rsid w:val="0032440F"/>
    <w:rsid w:val="00327206"/>
    <w:rsid w:val="003277DB"/>
    <w:rsid w:val="0033044E"/>
    <w:rsid w:val="00330DCB"/>
    <w:rsid w:val="0034042D"/>
    <w:rsid w:val="00340CAA"/>
    <w:rsid w:val="00340FF5"/>
    <w:rsid w:val="00341ED8"/>
    <w:rsid w:val="0034371E"/>
    <w:rsid w:val="003441B4"/>
    <w:rsid w:val="0034527A"/>
    <w:rsid w:val="003478CA"/>
    <w:rsid w:val="003504F3"/>
    <w:rsid w:val="00352783"/>
    <w:rsid w:val="00353B81"/>
    <w:rsid w:val="0035409B"/>
    <w:rsid w:val="0035428A"/>
    <w:rsid w:val="003547A1"/>
    <w:rsid w:val="00354A9D"/>
    <w:rsid w:val="00356623"/>
    <w:rsid w:val="003573FA"/>
    <w:rsid w:val="0036031B"/>
    <w:rsid w:val="00360B44"/>
    <w:rsid w:val="00360C92"/>
    <w:rsid w:val="00365C11"/>
    <w:rsid w:val="00366735"/>
    <w:rsid w:val="0037045C"/>
    <w:rsid w:val="00371E41"/>
    <w:rsid w:val="00373A67"/>
    <w:rsid w:val="00377D77"/>
    <w:rsid w:val="0038229A"/>
    <w:rsid w:val="00387606"/>
    <w:rsid w:val="00390D0C"/>
    <w:rsid w:val="00390E7A"/>
    <w:rsid w:val="003913EC"/>
    <w:rsid w:val="0039142E"/>
    <w:rsid w:val="00392080"/>
    <w:rsid w:val="0039427C"/>
    <w:rsid w:val="00397981"/>
    <w:rsid w:val="00397A1E"/>
    <w:rsid w:val="003A3793"/>
    <w:rsid w:val="003A4A96"/>
    <w:rsid w:val="003A68F9"/>
    <w:rsid w:val="003A7657"/>
    <w:rsid w:val="003B073F"/>
    <w:rsid w:val="003B18CB"/>
    <w:rsid w:val="003B2AA5"/>
    <w:rsid w:val="003B31B2"/>
    <w:rsid w:val="003B6963"/>
    <w:rsid w:val="003B7D80"/>
    <w:rsid w:val="003C0052"/>
    <w:rsid w:val="003C0AAD"/>
    <w:rsid w:val="003C2804"/>
    <w:rsid w:val="003D2F92"/>
    <w:rsid w:val="003D3540"/>
    <w:rsid w:val="003D4F2C"/>
    <w:rsid w:val="003D647F"/>
    <w:rsid w:val="003D7DF6"/>
    <w:rsid w:val="003E2235"/>
    <w:rsid w:val="003E272D"/>
    <w:rsid w:val="003E37FA"/>
    <w:rsid w:val="003F1116"/>
    <w:rsid w:val="003F2063"/>
    <w:rsid w:val="003F271F"/>
    <w:rsid w:val="003F28D1"/>
    <w:rsid w:val="003F3CC5"/>
    <w:rsid w:val="003F4816"/>
    <w:rsid w:val="003F5BF2"/>
    <w:rsid w:val="003F6001"/>
    <w:rsid w:val="003F675A"/>
    <w:rsid w:val="003F6943"/>
    <w:rsid w:val="00401254"/>
    <w:rsid w:val="00401F4C"/>
    <w:rsid w:val="00402349"/>
    <w:rsid w:val="004041BF"/>
    <w:rsid w:val="00405342"/>
    <w:rsid w:val="00406B27"/>
    <w:rsid w:val="00412255"/>
    <w:rsid w:val="0041335A"/>
    <w:rsid w:val="00416034"/>
    <w:rsid w:val="00416CEB"/>
    <w:rsid w:val="00416E7D"/>
    <w:rsid w:val="004171D0"/>
    <w:rsid w:val="004173AA"/>
    <w:rsid w:val="00423A11"/>
    <w:rsid w:val="004241B6"/>
    <w:rsid w:val="0042433F"/>
    <w:rsid w:val="0042461A"/>
    <w:rsid w:val="0042617B"/>
    <w:rsid w:val="0043045C"/>
    <w:rsid w:val="004317E6"/>
    <w:rsid w:val="00432260"/>
    <w:rsid w:val="00435425"/>
    <w:rsid w:val="0043600A"/>
    <w:rsid w:val="00440360"/>
    <w:rsid w:val="0044091A"/>
    <w:rsid w:val="0044337F"/>
    <w:rsid w:val="004436E4"/>
    <w:rsid w:val="00443BA9"/>
    <w:rsid w:val="00443BC1"/>
    <w:rsid w:val="00443E67"/>
    <w:rsid w:val="00443F35"/>
    <w:rsid w:val="00444F8F"/>
    <w:rsid w:val="00445976"/>
    <w:rsid w:val="00445A00"/>
    <w:rsid w:val="00446C48"/>
    <w:rsid w:val="0044711F"/>
    <w:rsid w:val="004478A8"/>
    <w:rsid w:val="00450433"/>
    <w:rsid w:val="00450F15"/>
    <w:rsid w:val="00451BF9"/>
    <w:rsid w:val="004522C5"/>
    <w:rsid w:val="00454DDA"/>
    <w:rsid w:val="00454F85"/>
    <w:rsid w:val="00455528"/>
    <w:rsid w:val="004558F5"/>
    <w:rsid w:val="004565E0"/>
    <w:rsid w:val="00456EBF"/>
    <w:rsid w:val="00457CA8"/>
    <w:rsid w:val="00457E05"/>
    <w:rsid w:val="00462231"/>
    <w:rsid w:val="0046512B"/>
    <w:rsid w:val="004669BD"/>
    <w:rsid w:val="00466C07"/>
    <w:rsid w:val="0047261A"/>
    <w:rsid w:val="00473A47"/>
    <w:rsid w:val="004741E5"/>
    <w:rsid w:val="00474283"/>
    <w:rsid w:val="00477FEE"/>
    <w:rsid w:val="00482497"/>
    <w:rsid w:val="00483510"/>
    <w:rsid w:val="00483835"/>
    <w:rsid w:val="00485119"/>
    <w:rsid w:val="004965CE"/>
    <w:rsid w:val="004A03C7"/>
    <w:rsid w:val="004A0E8A"/>
    <w:rsid w:val="004A1463"/>
    <w:rsid w:val="004A2DBF"/>
    <w:rsid w:val="004A4FDE"/>
    <w:rsid w:val="004A72EC"/>
    <w:rsid w:val="004B2201"/>
    <w:rsid w:val="004B4B47"/>
    <w:rsid w:val="004B4CD7"/>
    <w:rsid w:val="004B555E"/>
    <w:rsid w:val="004C01CF"/>
    <w:rsid w:val="004C05C9"/>
    <w:rsid w:val="004C31F4"/>
    <w:rsid w:val="004C3C26"/>
    <w:rsid w:val="004C3E43"/>
    <w:rsid w:val="004D28D2"/>
    <w:rsid w:val="004D2C1A"/>
    <w:rsid w:val="004D78C5"/>
    <w:rsid w:val="004D79A1"/>
    <w:rsid w:val="004D7F0F"/>
    <w:rsid w:val="004E14CA"/>
    <w:rsid w:val="004E17F0"/>
    <w:rsid w:val="004F0322"/>
    <w:rsid w:val="004F0F1B"/>
    <w:rsid w:val="004F2AB9"/>
    <w:rsid w:val="004F749A"/>
    <w:rsid w:val="004F7F8E"/>
    <w:rsid w:val="00500B53"/>
    <w:rsid w:val="0050233C"/>
    <w:rsid w:val="00505D17"/>
    <w:rsid w:val="00506799"/>
    <w:rsid w:val="00507377"/>
    <w:rsid w:val="00510AC5"/>
    <w:rsid w:val="00511E7B"/>
    <w:rsid w:val="005126C0"/>
    <w:rsid w:val="00512DA5"/>
    <w:rsid w:val="0051348E"/>
    <w:rsid w:val="005143D8"/>
    <w:rsid w:val="0052237A"/>
    <w:rsid w:val="00523EB8"/>
    <w:rsid w:val="0052455C"/>
    <w:rsid w:val="00526299"/>
    <w:rsid w:val="005307F9"/>
    <w:rsid w:val="0053099C"/>
    <w:rsid w:val="00530FAC"/>
    <w:rsid w:val="00532404"/>
    <w:rsid w:val="0053300D"/>
    <w:rsid w:val="00536CE5"/>
    <w:rsid w:val="005428BA"/>
    <w:rsid w:val="005428D9"/>
    <w:rsid w:val="00542FDD"/>
    <w:rsid w:val="0054385B"/>
    <w:rsid w:val="00545610"/>
    <w:rsid w:val="00545DBB"/>
    <w:rsid w:val="00546DA0"/>
    <w:rsid w:val="00546E36"/>
    <w:rsid w:val="00550D47"/>
    <w:rsid w:val="00554481"/>
    <w:rsid w:val="005559C5"/>
    <w:rsid w:val="00555AC5"/>
    <w:rsid w:val="00556EC2"/>
    <w:rsid w:val="00561777"/>
    <w:rsid w:val="00563B21"/>
    <w:rsid w:val="00567413"/>
    <w:rsid w:val="00571471"/>
    <w:rsid w:val="005719EE"/>
    <w:rsid w:val="00572D76"/>
    <w:rsid w:val="00573AB3"/>
    <w:rsid w:val="00575F9D"/>
    <w:rsid w:val="00577FF1"/>
    <w:rsid w:val="00580A21"/>
    <w:rsid w:val="005825DF"/>
    <w:rsid w:val="00583344"/>
    <w:rsid w:val="00583C79"/>
    <w:rsid w:val="0058435B"/>
    <w:rsid w:val="005907F3"/>
    <w:rsid w:val="00590D86"/>
    <w:rsid w:val="00592163"/>
    <w:rsid w:val="0059328B"/>
    <w:rsid w:val="005935BB"/>
    <w:rsid w:val="005954D7"/>
    <w:rsid w:val="005964DD"/>
    <w:rsid w:val="00596B21"/>
    <w:rsid w:val="00596B6B"/>
    <w:rsid w:val="00596EDA"/>
    <w:rsid w:val="005A1916"/>
    <w:rsid w:val="005A1A76"/>
    <w:rsid w:val="005A3CC5"/>
    <w:rsid w:val="005A456A"/>
    <w:rsid w:val="005A552F"/>
    <w:rsid w:val="005A554F"/>
    <w:rsid w:val="005A5CF3"/>
    <w:rsid w:val="005A665B"/>
    <w:rsid w:val="005B0285"/>
    <w:rsid w:val="005B300E"/>
    <w:rsid w:val="005B3CF7"/>
    <w:rsid w:val="005B4E40"/>
    <w:rsid w:val="005B6018"/>
    <w:rsid w:val="005B7562"/>
    <w:rsid w:val="005C0653"/>
    <w:rsid w:val="005C0DC4"/>
    <w:rsid w:val="005C1262"/>
    <w:rsid w:val="005C27A6"/>
    <w:rsid w:val="005C2968"/>
    <w:rsid w:val="005C3BB6"/>
    <w:rsid w:val="005C3E98"/>
    <w:rsid w:val="005C69D0"/>
    <w:rsid w:val="005C6A68"/>
    <w:rsid w:val="005D468E"/>
    <w:rsid w:val="005D690C"/>
    <w:rsid w:val="005E159F"/>
    <w:rsid w:val="005E1EB0"/>
    <w:rsid w:val="005E2C9C"/>
    <w:rsid w:val="005E334C"/>
    <w:rsid w:val="005E384E"/>
    <w:rsid w:val="005E3BA5"/>
    <w:rsid w:val="005E5AF0"/>
    <w:rsid w:val="005E75FD"/>
    <w:rsid w:val="005E78A6"/>
    <w:rsid w:val="005F0153"/>
    <w:rsid w:val="005F0646"/>
    <w:rsid w:val="005F17B3"/>
    <w:rsid w:val="005F22AA"/>
    <w:rsid w:val="005F3D96"/>
    <w:rsid w:val="005F44C8"/>
    <w:rsid w:val="005F52C1"/>
    <w:rsid w:val="005F5A9E"/>
    <w:rsid w:val="00600211"/>
    <w:rsid w:val="00601CD1"/>
    <w:rsid w:val="006049D5"/>
    <w:rsid w:val="00605251"/>
    <w:rsid w:val="00610259"/>
    <w:rsid w:val="00611515"/>
    <w:rsid w:val="0061293A"/>
    <w:rsid w:val="00612AFA"/>
    <w:rsid w:val="00612FEB"/>
    <w:rsid w:val="0061558F"/>
    <w:rsid w:val="0061582F"/>
    <w:rsid w:val="00615F71"/>
    <w:rsid w:val="006212BB"/>
    <w:rsid w:val="00622F0F"/>
    <w:rsid w:val="00624935"/>
    <w:rsid w:val="00625E11"/>
    <w:rsid w:val="00626585"/>
    <w:rsid w:val="00631726"/>
    <w:rsid w:val="00632F62"/>
    <w:rsid w:val="00633CBA"/>
    <w:rsid w:val="00633CCF"/>
    <w:rsid w:val="00634A92"/>
    <w:rsid w:val="006400D5"/>
    <w:rsid w:val="00642B9C"/>
    <w:rsid w:val="00642BBB"/>
    <w:rsid w:val="00644DF0"/>
    <w:rsid w:val="00646671"/>
    <w:rsid w:val="006516EB"/>
    <w:rsid w:val="00652183"/>
    <w:rsid w:val="00652AEA"/>
    <w:rsid w:val="00654265"/>
    <w:rsid w:val="00654704"/>
    <w:rsid w:val="006561B0"/>
    <w:rsid w:val="00660491"/>
    <w:rsid w:val="00660708"/>
    <w:rsid w:val="0066096D"/>
    <w:rsid w:val="00661354"/>
    <w:rsid w:val="00662626"/>
    <w:rsid w:val="0066330A"/>
    <w:rsid w:val="006656EA"/>
    <w:rsid w:val="00667757"/>
    <w:rsid w:val="00671924"/>
    <w:rsid w:val="00671E68"/>
    <w:rsid w:val="006737F1"/>
    <w:rsid w:val="00673CC5"/>
    <w:rsid w:val="006740DC"/>
    <w:rsid w:val="006763FC"/>
    <w:rsid w:val="00683FF9"/>
    <w:rsid w:val="00684E7A"/>
    <w:rsid w:val="00686736"/>
    <w:rsid w:val="006867A0"/>
    <w:rsid w:val="006868A5"/>
    <w:rsid w:val="0068793C"/>
    <w:rsid w:val="00690040"/>
    <w:rsid w:val="00691560"/>
    <w:rsid w:val="00691A15"/>
    <w:rsid w:val="006969D7"/>
    <w:rsid w:val="006A082A"/>
    <w:rsid w:val="006A13EE"/>
    <w:rsid w:val="006A3B63"/>
    <w:rsid w:val="006A623A"/>
    <w:rsid w:val="006A7B25"/>
    <w:rsid w:val="006B0EFD"/>
    <w:rsid w:val="006B133A"/>
    <w:rsid w:val="006B13A5"/>
    <w:rsid w:val="006B15EF"/>
    <w:rsid w:val="006B3145"/>
    <w:rsid w:val="006C03CF"/>
    <w:rsid w:val="006C0C14"/>
    <w:rsid w:val="006C124F"/>
    <w:rsid w:val="006D0C61"/>
    <w:rsid w:val="006D1B92"/>
    <w:rsid w:val="006D4C56"/>
    <w:rsid w:val="006D6CB7"/>
    <w:rsid w:val="006E38EA"/>
    <w:rsid w:val="006E6468"/>
    <w:rsid w:val="006E6E0D"/>
    <w:rsid w:val="006F0090"/>
    <w:rsid w:val="006F0BB9"/>
    <w:rsid w:val="006F3100"/>
    <w:rsid w:val="006F6B1D"/>
    <w:rsid w:val="006F776D"/>
    <w:rsid w:val="00700811"/>
    <w:rsid w:val="00701AE2"/>
    <w:rsid w:val="00702733"/>
    <w:rsid w:val="00702F20"/>
    <w:rsid w:val="00703999"/>
    <w:rsid w:val="007041E0"/>
    <w:rsid w:val="00706E47"/>
    <w:rsid w:val="007070F5"/>
    <w:rsid w:val="00707FCA"/>
    <w:rsid w:val="00710646"/>
    <w:rsid w:val="0071442A"/>
    <w:rsid w:val="00715A04"/>
    <w:rsid w:val="00715DC2"/>
    <w:rsid w:val="00717721"/>
    <w:rsid w:val="00720B87"/>
    <w:rsid w:val="00722B7B"/>
    <w:rsid w:val="00724292"/>
    <w:rsid w:val="00724E64"/>
    <w:rsid w:val="00731CF8"/>
    <w:rsid w:val="00731E9B"/>
    <w:rsid w:val="00734E96"/>
    <w:rsid w:val="007351C9"/>
    <w:rsid w:val="00737CEB"/>
    <w:rsid w:val="00740564"/>
    <w:rsid w:val="007421F2"/>
    <w:rsid w:val="00743592"/>
    <w:rsid w:val="007441D1"/>
    <w:rsid w:val="00745CCB"/>
    <w:rsid w:val="00746065"/>
    <w:rsid w:val="0074743E"/>
    <w:rsid w:val="00750E4A"/>
    <w:rsid w:val="00751AC2"/>
    <w:rsid w:val="007524AC"/>
    <w:rsid w:val="0075296E"/>
    <w:rsid w:val="00753173"/>
    <w:rsid w:val="007552EF"/>
    <w:rsid w:val="00756980"/>
    <w:rsid w:val="00761B6F"/>
    <w:rsid w:val="00762B40"/>
    <w:rsid w:val="007644FC"/>
    <w:rsid w:val="00764EB2"/>
    <w:rsid w:val="007658D0"/>
    <w:rsid w:val="00767581"/>
    <w:rsid w:val="00767EB8"/>
    <w:rsid w:val="00770096"/>
    <w:rsid w:val="007721FD"/>
    <w:rsid w:val="00773697"/>
    <w:rsid w:val="007743C3"/>
    <w:rsid w:val="00774E5D"/>
    <w:rsid w:val="00774F92"/>
    <w:rsid w:val="00775E08"/>
    <w:rsid w:val="007778F6"/>
    <w:rsid w:val="00783623"/>
    <w:rsid w:val="0078578F"/>
    <w:rsid w:val="00785A59"/>
    <w:rsid w:val="007913DB"/>
    <w:rsid w:val="0079365C"/>
    <w:rsid w:val="00794BA0"/>
    <w:rsid w:val="007970B6"/>
    <w:rsid w:val="007A44A0"/>
    <w:rsid w:val="007A556A"/>
    <w:rsid w:val="007A649C"/>
    <w:rsid w:val="007B00B0"/>
    <w:rsid w:val="007B0C3B"/>
    <w:rsid w:val="007B414F"/>
    <w:rsid w:val="007B6CB8"/>
    <w:rsid w:val="007C0C0A"/>
    <w:rsid w:val="007C3409"/>
    <w:rsid w:val="007C3476"/>
    <w:rsid w:val="007C47B5"/>
    <w:rsid w:val="007C4DBB"/>
    <w:rsid w:val="007C60D9"/>
    <w:rsid w:val="007C7924"/>
    <w:rsid w:val="007C7B90"/>
    <w:rsid w:val="007C7FB2"/>
    <w:rsid w:val="007D0151"/>
    <w:rsid w:val="007D0D6D"/>
    <w:rsid w:val="007D1D8A"/>
    <w:rsid w:val="007D48F9"/>
    <w:rsid w:val="007E088B"/>
    <w:rsid w:val="007E160A"/>
    <w:rsid w:val="007E6705"/>
    <w:rsid w:val="007E78C5"/>
    <w:rsid w:val="007F25C1"/>
    <w:rsid w:val="007F2B65"/>
    <w:rsid w:val="007F394D"/>
    <w:rsid w:val="007F3FB9"/>
    <w:rsid w:val="007F5267"/>
    <w:rsid w:val="007F6C88"/>
    <w:rsid w:val="007F7079"/>
    <w:rsid w:val="007F7DB0"/>
    <w:rsid w:val="0080077A"/>
    <w:rsid w:val="0080079A"/>
    <w:rsid w:val="00800935"/>
    <w:rsid w:val="00800B18"/>
    <w:rsid w:val="00804183"/>
    <w:rsid w:val="008118EA"/>
    <w:rsid w:val="00812AC9"/>
    <w:rsid w:val="00814983"/>
    <w:rsid w:val="0081579D"/>
    <w:rsid w:val="00817E38"/>
    <w:rsid w:val="00820C0F"/>
    <w:rsid w:val="00821915"/>
    <w:rsid w:val="00821CFF"/>
    <w:rsid w:val="0082438B"/>
    <w:rsid w:val="00826EE8"/>
    <w:rsid w:val="008276F6"/>
    <w:rsid w:val="00830022"/>
    <w:rsid w:val="0083156B"/>
    <w:rsid w:val="008322F3"/>
    <w:rsid w:val="00832995"/>
    <w:rsid w:val="00832B2C"/>
    <w:rsid w:val="00834C9C"/>
    <w:rsid w:val="008351A4"/>
    <w:rsid w:val="008357AF"/>
    <w:rsid w:val="008373BC"/>
    <w:rsid w:val="0084126E"/>
    <w:rsid w:val="00842FFC"/>
    <w:rsid w:val="00843913"/>
    <w:rsid w:val="00843C73"/>
    <w:rsid w:val="00846173"/>
    <w:rsid w:val="00847AF4"/>
    <w:rsid w:val="00850826"/>
    <w:rsid w:val="00853D6B"/>
    <w:rsid w:val="00854C98"/>
    <w:rsid w:val="00855A08"/>
    <w:rsid w:val="00856F83"/>
    <w:rsid w:val="00862643"/>
    <w:rsid w:val="0086479B"/>
    <w:rsid w:val="00866094"/>
    <w:rsid w:val="008665EF"/>
    <w:rsid w:val="00867DC1"/>
    <w:rsid w:val="008713F4"/>
    <w:rsid w:val="008719EF"/>
    <w:rsid w:val="00872FA4"/>
    <w:rsid w:val="008762C3"/>
    <w:rsid w:val="0088160C"/>
    <w:rsid w:val="0088540F"/>
    <w:rsid w:val="008873FE"/>
    <w:rsid w:val="0089012D"/>
    <w:rsid w:val="0089069B"/>
    <w:rsid w:val="0089165D"/>
    <w:rsid w:val="00891689"/>
    <w:rsid w:val="00891BA7"/>
    <w:rsid w:val="0089538E"/>
    <w:rsid w:val="00896108"/>
    <w:rsid w:val="008979DB"/>
    <w:rsid w:val="008A03A7"/>
    <w:rsid w:val="008A3ECE"/>
    <w:rsid w:val="008A554C"/>
    <w:rsid w:val="008A5AD2"/>
    <w:rsid w:val="008B3AC8"/>
    <w:rsid w:val="008B3ACE"/>
    <w:rsid w:val="008B514B"/>
    <w:rsid w:val="008B63CA"/>
    <w:rsid w:val="008B7906"/>
    <w:rsid w:val="008B7E0C"/>
    <w:rsid w:val="008C15D9"/>
    <w:rsid w:val="008C1F16"/>
    <w:rsid w:val="008C33AE"/>
    <w:rsid w:val="008C3445"/>
    <w:rsid w:val="008C4681"/>
    <w:rsid w:val="008C7360"/>
    <w:rsid w:val="008D00BC"/>
    <w:rsid w:val="008D18D7"/>
    <w:rsid w:val="008D2128"/>
    <w:rsid w:val="008D565A"/>
    <w:rsid w:val="008D6974"/>
    <w:rsid w:val="008D79A0"/>
    <w:rsid w:val="008E0F61"/>
    <w:rsid w:val="008E136F"/>
    <w:rsid w:val="008E2081"/>
    <w:rsid w:val="008E3731"/>
    <w:rsid w:val="008E3F8A"/>
    <w:rsid w:val="008E47A4"/>
    <w:rsid w:val="008E5A63"/>
    <w:rsid w:val="008E6878"/>
    <w:rsid w:val="008E6D72"/>
    <w:rsid w:val="008E71CF"/>
    <w:rsid w:val="008F0F14"/>
    <w:rsid w:val="008F164D"/>
    <w:rsid w:val="008F1BBB"/>
    <w:rsid w:val="008F20BD"/>
    <w:rsid w:val="008F276A"/>
    <w:rsid w:val="008F5E99"/>
    <w:rsid w:val="00901523"/>
    <w:rsid w:val="00901F33"/>
    <w:rsid w:val="009025D6"/>
    <w:rsid w:val="00902A31"/>
    <w:rsid w:val="00903010"/>
    <w:rsid w:val="00904B08"/>
    <w:rsid w:val="0090521B"/>
    <w:rsid w:val="00907828"/>
    <w:rsid w:val="009127D5"/>
    <w:rsid w:val="009132A1"/>
    <w:rsid w:val="00921049"/>
    <w:rsid w:val="00924058"/>
    <w:rsid w:val="00926589"/>
    <w:rsid w:val="00927293"/>
    <w:rsid w:val="0093259C"/>
    <w:rsid w:val="00932B35"/>
    <w:rsid w:val="00932F78"/>
    <w:rsid w:val="00934B40"/>
    <w:rsid w:val="009360D1"/>
    <w:rsid w:val="009401CF"/>
    <w:rsid w:val="00940AB4"/>
    <w:rsid w:val="00940F9B"/>
    <w:rsid w:val="00941537"/>
    <w:rsid w:val="00941ECB"/>
    <w:rsid w:val="00945234"/>
    <w:rsid w:val="00945450"/>
    <w:rsid w:val="009454FA"/>
    <w:rsid w:val="00945E62"/>
    <w:rsid w:val="00947054"/>
    <w:rsid w:val="009476F2"/>
    <w:rsid w:val="009510B1"/>
    <w:rsid w:val="00951948"/>
    <w:rsid w:val="00952F7B"/>
    <w:rsid w:val="009550A5"/>
    <w:rsid w:val="009553EB"/>
    <w:rsid w:val="00956B47"/>
    <w:rsid w:val="00957565"/>
    <w:rsid w:val="00960C45"/>
    <w:rsid w:val="009618E6"/>
    <w:rsid w:val="00961A98"/>
    <w:rsid w:val="0096322E"/>
    <w:rsid w:val="00963327"/>
    <w:rsid w:val="009641AE"/>
    <w:rsid w:val="00964796"/>
    <w:rsid w:val="00964B2D"/>
    <w:rsid w:val="00964F83"/>
    <w:rsid w:val="00966578"/>
    <w:rsid w:val="009677C4"/>
    <w:rsid w:val="00971D3C"/>
    <w:rsid w:val="0097395C"/>
    <w:rsid w:val="00976026"/>
    <w:rsid w:val="00977E5B"/>
    <w:rsid w:val="00984664"/>
    <w:rsid w:val="00985B58"/>
    <w:rsid w:val="00991036"/>
    <w:rsid w:val="009919AF"/>
    <w:rsid w:val="00992816"/>
    <w:rsid w:val="00992E42"/>
    <w:rsid w:val="00993350"/>
    <w:rsid w:val="00994781"/>
    <w:rsid w:val="00995812"/>
    <w:rsid w:val="0099627B"/>
    <w:rsid w:val="009973A2"/>
    <w:rsid w:val="009978C7"/>
    <w:rsid w:val="00997CA5"/>
    <w:rsid w:val="009A2230"/>
    <w:rsid w:val="009A22D7"/>
    <w:rsid w:val="009A3C2C"/>
    <w:rsid w:val="009A5438"/>
    <w:rsid w:val="009A75C2"/>
    <w:rsid w:val="009B1F28"/>
    <w:rsid w:val="009B3348"/>
    <w:rsid w:val="009B73F3"/>
    <w:rsid w:val="009C0170"/>
    <w:rsid w:val="009C1029"/>
    <w:rsid w:val="009C13D6"/>
    <w:rsid w:val="009C5EA2"/>
    <w:rsid w:val="009C7976"/>
    <w:rsid w:val="009D3A2F"/>
    <w:rsid w:val="009D4176"/>
    <w:rsid w:val="009D5284"/>
    <w:rsid w:val="009D5473"/>
    <w:rsid w:val="009E393F"/>
    <w:rsid w:val="009E537B"/>
    <w:rsid w:val="009E5B26"/>
    <w:rsid w:val="009E7B65"/>
    <w:rsid w:val="009F12BC"/>
    <w:rsid w:val="009F140C"/>
    <w:rsid w:val="009F2BF0"/>
    <w:rsid w:val="009F4A23"/>
    <w:rsid w:val="009F4E1D"/>
    <w:rsid w:val="009F5D0B"/>
    <w:rsid w:val="009F65C7"/>
    <w:rsid w:val="00A02568"/>
    <w:rsid w:val="00A02D5F"/>
    <w:rsid w:val="00A05297"/>
    <w:rsid w:val="00A05684"/>
    <w:rsid w:val="00A07C76"/>
    <w:rsid w:val="00A12BF2"/>
    <w:rsid w:val="00A14014"/>
    <w:rsid w:val="00A1524C"/>
    <w:rsid w:val="00A22DBB"/>
    <w:rsid w:val="00A23771"/>
    <w:rsid w:val="00A23869"/>
    <w:rsid w:val="00A23D29"/>
    <w:rsid w:val="00A25D4E"/>
    <w:rsid w:val="00A262F6"/>
    <w:rsid w:val="00A2727E"/>
    <w:rsid w:val="00A30AA0"/>
    <w:rsid w:val="00A31A3F"/>
    <w:rsid w:val="00A34331"/>
    <w:rsid w:val="00A3494E"/>
    <w:rsid w:val="00A4095A"/>
    <w:rsid w:val="00A40E97"/>
    <w:rsid w:val="00A41C0F"/>
    <w:rsid w:val="00A428F8"/>
    <w:rsid w:val="00A435EE"/>
    <w:rsid w:val="00A459E3"/>
    <w:rsid w:val="00A52FF4"/>
    <w:rsid w:val="00A544EA"/>
    <w:rsid w:val="00A55B38"/>
    <w:rsid w:val="00A630FF"/>
    <w:rsid w:val="00A651ED"/>
    <w:rsid w:val="00A71E19"/>
    <w:rsid w:val="00A73200"/>
    <w:rsid w:val="00A73548"/>
    <w:rsid w:val="00A73E51"/>
    <w:rsid w:val="00A76CA1"/>
    <w:rsid w:val="00A801B9"/>
    <w:rsid w:val="00A81F3D"/>
    <w:rsid w:val="00A82358"/>
    <w:rsid w:val="00A83D83"/>
    <w:rsid w:val="00A840B8"/>
    <w:rsid w:val="00A8447D"/>
    <w:rsid w:val="00A85C18"/>
    <w:rsid w:val="00A860A8"/>
    <w:rsid w:val="00A87BFF"/>
    <w:rsid w:val="00A91E31"/>
    <w:rsid w:val="00A9244E"/>
    <w:rsid w:val="00A94111"/>
    <w:rsid w:val="00A9451F"/>
    <w:rsid w:val="00A96246"/>
    <w:rsid w:val="00AA1672"/>
    <w:rsid w:val="00AA23E0"/>
    <w:rsid w:val="00AA5241"/>
    <w:rsid w:val="00AA59B0"/>
    <w:rsid w:val="00AA776F"/>
    <w:rsid w:val="00AB1126"/>
    <w:rsid w:val="00AB24E7"/>
    <w:rsid w:val="00AB276F"/>
    <w:rsid w:val="00AB2839"/>
    <w:rsid w:val="00AB2FE2"/>
    <w:rsid w:val="00AB345A"/>
    <w:rsid w:val="00AB3EBD"/>
    <w:rsid w:val="00AB5437"/>
    <w:rsid w:val="00AB7B9E"/>
    <w:rsid w:val="00AC26AA"/>
    <w:rsid w:val="00AC79B8"/>
    <w:rsid w:val="00AC79BB"/>
    <w:rsid w:val="00AD0299"/>
    <w:rsid w:val="00AD02AD"/>
    <w:rsid w:val="00AD06E7"/>
    <w:rsid w:val="00AD0AF0"/>
    <w:rsid w:val="00AD2831"/>
    <w:rsid w:val="00AD36D2"/>
    <w:rsid w:val="00AD38F2"/>
    <w:rsid w:val="00AD4AE7"/>
    <w:rsid w:val="00AD5C4A"/>
    <w:rsid w:val="00AD7D7C"/>
    <w:rsid w:val="00AE1180"/>
    <w:rsid w:val="00AE2ED9"/>
    <w:rsid w:val="00AE37BA"/>
    <w:rsid w:val="00AE3AE7"/>
    <w:rsid w:val="00AE3BA7"/>
    <w:rsid w:val="00AF318E"/>
    <w:rsid w:val="00AF366F"/>
    <w:rsid w:val="00AF36C2"/>
    <w:rsid w:val="00AF4653"/>
    <w:rsid w:val="00AF4661"/>
    <w:rsid w:val="00AF74A0"/>
    <w:rsid w:val="00AF7E9C"/>
    <w:rsid w:val="00B00185"/>
    <w:rsid w:val="00B02B74"/>
    <w:rsid w:val="00B0314B"/>
    <w:rsid w:val="00B073D4"/>
    <w:rsid w:val="00B1036D"/>
    <w:rsid w:val="00B10A99"/>
    <w:rsid w:val="00B10B8E"/>
    <w:rsid w:val="00B114EA"/>
    <w:rsid w:val="00B1188A"/>
    <w:rsid w:val="00B126BE"/>
    <w:rsid w:val="00B14C2A"/>
    <w:rsid w:val="00B163F7"/>
    <w:rsid w:val="00B177E0"/>
    <w:rsid w:val="00B20E97"/>
    <w:rsid w:val="00B21DD6"/>
    <w:rsid w:val="00B23546"/>
    <w:rsid w:val="00B23C8B"/>
    <w:rsid w:val="00B30389"/>
    <w:rsid w:val="00B30781"/>
    <w:rsid w:val="00B3113C"/>
    <w:rsid w:val="00B34A58"/>
    <w:rsid w:val="00B4293C"/>
    <w:rsid w:val="00B458D4"/>
    <w:rsid w:val="00B45AF7"/>
    <w:rsid w:val="00B4771B"/>
    <w:rsid w:val="00B50658"/>
    <w:rsid w:val="00B516FF"/>
    <w:rsid w:val="00B51979"/>
    <w:rsid w:val="00B56CEC"/>
    <w:rsid w:val="00B57565"/>
    <w:rsid w:val="00B604A9"/>
    <w:rsid w:val="00B6240D"/>
    <w:rsid w:val="00B631B4"/>
    <w:rsid w:val="00B63EC8"/>
    <w:rsid w:val="00B63EF5"/>
    <w:rsid w:val="00B64661"/>
    <w:rsid w:val="00B64AB2"/>
    <w:rsid w:val="00B65FF4"/>
    <w:rsid w:val="00B66DD4"/>
    <w:rsid w:val="00B67CD2"/>
    <w:rsid w:val="00B7039B"/>
    <w:rsid w:val="00B703E7"/>
    <w:rsid w:val="00B71103"/>
    <w:rsid w:val="00B73AC6"/>
    <w:rsid w:val="00B741CF"/>
    <w:rsid w:val="00B75B1A"/>
    <w:rsid w:val="00B76D5F"/>
    <w:rsid w:val="00B772A7"/>
    <w:rsid w:val="00B81EFA"/>
    <w:rsid w:val="00B84CFF"/>
    <w:rsid w:val="00B8605E"/>
    <w:rsid w:val="00B87F7E"/>
    <w:rsid w:val="00B917ED"/>
    <w:rsid w:val="00B91C88"/>
    <w:rsid w:val="00B977C2"/>
    <w:rsid w:val="00BA3B76"/>
    <w:rsid w:val="00BA6D20"/>
    <w:rsid w:val="00BA7BEE"/>
    <w:rsid w:val="00BA7FBA"/>
    <w:rsid w:val="00BB1C16"/>
    <w:rsid w:val="00BB1D64"/>
    <w:rsid w:val="00BB4D15"/>
    <w:rsid w:val="00BB629A"/>
    <w:rsid w:val="00BB655F"/>
    <w:rsid w:val="00BB753F"/>
    <w:rsid w:val="00BB7DFC"/>
    <w:rsid w:val="00BC256E"/>
    <w:rsid w:val="00BC3064"/>
    <w:rsid w:val="00BC3E80"/>
    <w:rsid w:val="00BC4E5F"/>
    <w:rsid w:val="00BD04C5"/>
    <w:rsid w:val="00BD30BC"/>
    <w:rsid w:val="00BD3D36"/>
    <w:rsid w:val="00BD500E"/>
    <w:rsid w:val="00BD5636"/>
    <w:rsid w:val="00BD59AA"/>
    <w:rsid w:val="00BD6AAD"/>
    <w:rsid w:val="00BD796C"/>
    <w:rsid w:val="00BE0FFE"/>
    <w:rsid w:val="00BE1F43"/>
    <w:rsid w:val="00BE4159"/>
    <w:rsid w:val="00BE5E86"/>
    <w:rsid w:val="00BE5F5E"/>
    <w:rsid w:val="00BF13F7"/>
    <w:rsid w:val="00BF2B76"/>
    <w:rsid w:val="00BF2BF2"/>
    <w:rsid w:val="00BF3C31"/>
    <w:rsid w:val="00BF4931"/>
    <w:rsid w:val="00BF56E2"/>
    <w:rsid w:val="00C00BF5"/>
    <w:rsid w:val="00C01010"/>
    <w:rsid w:val="00C02DE8"/>
    <w:rsid w:val="00C069E0"/>
    <w:rsid w:val="00C10291"/>
    <w:rsid w:val="00C10949"/>
    <w:rsid w:val="00C11B63"/>
    <w:rsid w:val="00C13CC5"/>
    <w:rsid w:val="00C1413E"/>
    <w:rsid w:val="00C1422D"/>
    <w:rsid w:val="00C14711"/>
    <w:rsid w:val="00C1644B"/>
    <w:rsid w:val="00C166EF"/>
    <w:rsid w:val="00C16DB6"/>
    <w:rsid w:val="00C17784"/>
    <w:rsid w:val="00C17B3D"/>
    <w:rsid w:val="00C20B50"/>
    <w:rsid w:val="00C2221A"/>
    <w:rsid w:val="00C249A8"/>
    <w:rsid w:val="00C25DF4"/>
    <w:rsid w:val="00C27535"/>
    <w:rsid w:val="00C27C35"/>
    <w:rsid w:val="00C3001D"/>
    <w:rsid w:val="00C3081E"/>
    <w:rsid w:val="00C31485"/>
    <w:rsid w:val="00C321AB"/>
    <w:rsid w:val="00C3302C"/>
    <w:rsid w:val="00C339F2"/>
    <w:rsid w:val="00C348AB"/>
    <w:rsid w:val="00C348CE"/>
    <w:rsid w:val="00C37954"/>
    <w:rsid w:val="00C41DC6"/>
    <w:rsid w:val="00C43F87"/>
    <w:rsid w:val="00C44599"/>
    <w:rsid w:val="00C45A02"/>
    <w:rsid w:val="00C47E7A"/>
    <w:rsid w:val="00C47FB8"/>
    <w:rsid w:val="00C50599"/>
    <w:rsid w:val="00C51DD8"/>
    <w:rsid w:val="00C528F4"/>
    <w:rsid w:val="00C54ECD"/>
    <w:rsid w:val="00C56E88"/>
    <w:rsid w:val="00C66558"/>
    <w:rsid w:val="00C7075C"/>
    <w:rsid w:val="00C70DAA"/>
    <w:rsid w:val="00C7217C"/>
    <w:rsid w:val="00C72B97"/>
    <w:rsid w:val="00C72C77"/>
    <w:rsid w:val="00C7315F"/>
    <w:rsid w:val="00C7426F"/>
    <w:rsid w:val="00C74A74"/>
    <w:rsid w:val="00C76264"/>
    <w:rsid w:val="00C76DDD"/>
    <w:rsid w:val="00C81417"/>
    <w:rsid w:val="00C827F0"/>
    <w:rsid w:val="00C82867"/>
    <w:rsid w:val="00C83F30"/>
    <w:rsid w:val="00C85837"/>
    <w:rsid w:val="00C85ABA"/>
    <w:rsid w:val="00C87654"/>
    <w:rsid w:val="00C908A2"/>
    <w:rsid w:val="00C92ED3"/>
    <w:rsid w:val="00C966FE"/>
    <w:rsid w:val="00CA0539"/>
    <w:rsid w:val="00CA172E"/>
    <w:rsid w:val="00CB27A2"/>
    <w:rsid w:val="00CB40DE"/>
    <w:rsid w:val="00CB4264"/>
    <w:rsid w:val="00CB597B"/>
    <w:rsid w:val="00CB5D7E"/>
    <w:rsid w:val="00CC0552"/>
    <w:rsid w:val="00CC3F19"/>
    <w:rsid w:val="00CC5C89"/>
    <w:rsid w:val="00CC6DA0"/>
    <w:rsid w:val="00CC771B"/>
    <w:rsid w:val="00CD1382"/>
    <w:rsid w:val="00CD19C2"/>
    <w:rsid w:val="00CD2E0F"/>
    <w:rsid w:val="00CD4487"/>
    <w:rsid w:val="00CD5934"/>
    <w:rsid w:val="00CE0567"/>
    <w:rsid w:val="00CE2FF4"/>
    <w:rsid w:val="00CE4589"/>
    <w:rsid w:val="00CE62CC"/>
    <w:rsid w:val="00CE6F8F"/>
    <w:rsid w:val="00CF17C4"/>
    <w:rsid w:val="00CF1F4A"/>
    <w:rsid w:val="00CF29B0"/>
    <w:rsid w:val="00CF2FA8"/>
    <w:rsid w:val="00CF37DD"/>
    <w:rsid w:val="00CF4A75"/>
    <w:rsid w:val="00CF5FC8"/>
    <w:rsid w:val="00CF6C04"/>
    <w:rsid w:val="00D00C88"/>
    <w:rsid w:val="00D00D86"/>
    <w:rsid w:val="00D01E3B"/>
    <w:rsid w:val="00D049E7"/>
    <w:rsid w:val="00D06876"/>
    <w:rsid w:val="00D10EE7"/>
    <w:rsid w:val="00D11568"/>
    <w:rsid w:val="00D11601"/>
    <w:rsid w:val="00D12B1C"/>
    <w:rsid w:val="00D148C2"/>
    <w:rsid w:val="00D212DE"/>
    <w:rsid w:val="00D25CE6"/>
    <w:rsid w:val="00D26425"/>
    <w:rsid w:val="00D30AF1"/>
    <w:rsid w:val="00D32335"/>
    <w:rsid w:val="00D32730"/>
    <w:rsid w:val="00D32DBC"/>
    <w:rsid w:val="00D3374F"/>
    <w:rsid w:val="00D33F07"/>
    <w:rsid w:val="00D3420D"/>
    <w:rsid w:val="00D34CD7"/>
    <w:rsid w:val="00D36ECC"/>
    <w:rsid w:val="00D43434"/>
    <w:rsid w:val="00D43CCE"/>
    <w:rsid w:val="00D504AC"/>
    <w:rsid w:val="00D52536"/>
    <w:rsid w:val="00D527A2"/>
    <w:rsid w:val="00D52DB2"/>
    <w:rsid w:val="00D542A2"/>
    <w:rsid w:val="00D55E5E"/>
    <w:rsid w:val="00D56294"/>
    <w:rsid w:val="00D570D7"/>
    <w:rsid w:val="00D57BCD"/>
    <w:rsid w:val="00D60EAC"/>
    <w:rsid w:val="00D63FDA"/>
    <w:rsid w:val="00D6442A"/>
    <w:rsid w:val="00D64B0E"/>
    <w:rsid w:val="00D65079"/>
    <w:rsid w:val="00D67F4A"/>
    <w:rsid w:val="00D7495D"/>
    <w:rsid w:val="00D749F7"/>
    <w:rsid w:val="00D77435"/>
    <w:rsid w:val="00D82A78"/>
    <w:rsid w:val="00D83178"/>
    <w:rsid w:val="00D83B50"/>
    <w:rsid w:val="00D84B0A"/>
    <w:rsid w:val="00D84CDC"/>
    <w:rsid w:val="00D86FB7"/>
    <w:rsid w:val="00D912EE"/>
    <w:rsid w:val="00D91496"/>
    <w:rsid w:val="00D91663"/>
    <w:rsid w:val="00D92081"/>
    <w:rsid w:val="00D93142"/>
    <w:rsid w:val="00DA08A0"/>
    <w:rsid w:val="00DA3E9C"/>
    <w:rsid w:val="00DA6542"/>
    <w:rsid w:val="00DB0709"/>
    <w:rsid w:val="00DB0F52"/>
    <w:rsid w:val="00DB2D0F"/>
    <w:rsid w:val="00DB2FA1"/>
    <w:rsid w:val="00DB37DF"/>
    <w:rsid w:val="00DB41ED"/>
    <w:rsid w:val="00DB5224"/>
    <w:rsid w:val="00DB5F85"/>
    <w:rsid w:val="00DB6830"/>
    <w:rsid w:val="00DB7CA7"/>
    <w:rsid w:val="00DC2810"/>
    <w:rsid w:val="00DC507D"/>
    <w:rsid w:val="00DC5212"/>
    <w:rsid w:val="00DC7DE3"/>
    <w:rsid w:val="00DC7F6A"/>
    <w:rsid w:val="00DD046C"/>
    <w:rsid w:val="00DD08AE"/>
    <w:rsid w:val="00DD25A5"/>
    <w:rsid w:val="00DD2955"/>
    <w:rsid w:val="00DD6B1B"/>
    <w:rsid w:val="00DD7E64"/>
    <w:rsid w:val="00DE0DCB"/>
    <w:rsid w:val="00DE10E7"/>
    <w:rsid w:val="00DE14F6"/>
    <w:rsid w:val="00DE1698"/>
    <w:rsid w:val="00DE203F"/>
    <w:rsid w:val="00DE4AA1"/>
    <w:rsid w:val="00DE4CEC"/>
    <w:rsid w:val="00DE6A2E"/>
    <w:rsid w:val="00DE7847"/>
    <w:rsid w:val="00DE79B4"/>
    <w:rsid w:val="00DF0C97"/>
    <w:rsid w:val="00DF21F4"/>
    <w:rsid w:val="00DF3747"/>
    <w:rsid w:val="00DF523F"/>
    <w:rsid w:val="00DF5A43"/>
    <w:rsid w:val="00DF7987"/>
    <w:rsid w:val="00E00A40"/>
    <w:rsid w:val="00E017D4"/>
    <w:rsid w:val="00E01C7F"/>
    <w:rsid w:val="00E02405"/>
    <w:rsid w:val="00E038D5"/>
    <w:rsid w:val="00E03C3E"/>
    <w:rsid w:val="00E04346"/>
    <w:rsid w:val="00E046A5"/>
    <w:rsid w:val="00E05405"/>
    <w:rsid w:val="00E07C14"/>
    <w:rsid w:val="00E10E2F"/>
    <w:rsid w:val="00E13D53"/>
    <w:rsid w:val="00E14861"/>
    <w:rsid w:val="00E15257"/>
    <w:rsid w:val="00E1543E"/>
    <w:rsid w:val="00E179EB"/>
    <w:rsid w:val="00E20931"/>
    <w:rsid w:val="00E21728"/>
    <w:rsid w:val="00E2719A"/>
    <w:rsid w:val="00E276EA"/>
    <w:rsid w:val="00E34AC1"/>
    <w:rsid w:val="00E34E53"/>
    <w:rsid w:val="00E35877"/>
    <w:rsid w:val="00E373B0"/>
    <w:rsid w:val="00E4336B"/>
    <w:rsid w:val="00E43DD7"/>
    <w:rsid w:val="00E44CEF"/>
    <w:rsid w:val="00E4716F"/>
    <w:rsid w:val="00E501ED"/>
    <w:rsid w:val="00E5158F"/>
    <w:rsid w:val="00E51A70"/>
    <w:rsid w:val="00E51C63"/>
    <w:rsid w:val="00E5288B"/>
    <w:rsid w:val="00E56EF5"/>
    <w:rsid w:val="00E60E11"/>
    <w:rsid w:val="00E621E3"/>
    <w:rsid w:val="00E633DC"/>
    <w:rsid w:val="00E63D28"/>
    <w:rsid w:val="00E73158"/>
    <w:rsid w:val="00E7316A"/>
    <w:rsid w:val="00E74295"/>
    <w:rsid w:val="00E80608"/>
    <w:rsid w:val="00E81CE7"/>
    <w:rsid w:val="00E82858"/>
    <w:rsid w:val="00E834BA"/>
    <w:rsid w:val="00E83F97"/>
    <w:rsid w:val="00E8406D"/>
    <w:rsid w:val="00E8449F"/>
    <w:rsid w:val="00E84750"/>
    <w:rsid w:val="00E84ADE"/>
    <w:rsid w:val="00E90F56"/>
    <w:rsid w:val="00E92694"/>
    <w:rsid w:val="00E92BCF"/>
    <w:rsid w:val="00E92EBC"/>
    <w:rsid w:val="00E94689"/>
    <w:rsid w:val="00E95140"/>
    <w:rsid w:val="00E95379"/>
    <w:rsid w:val="00E97326"/>
    <w:rsid w:val="00EA01C3"/>
    <w:rsid w:val="00EA0B08"/>
    <w:rsid w:val="00EA139A"/>
    <w:rsid w:val="00EA15E8"/>
    <w:rsid w:val="00EA1D0C"/>
    <w:rsid w:val="00EA4A9C"/>
    <w:rsid w:val="00EA75E3"/>
    <w:rsid w:val="00EB4988"/>
    <w:rsid w:val="00EC06B1"/>
    <w:rsid w:val="00EC0B30"/>
    <w:rsid w:val="00EC111F"/>
    <w:rsid w:val="00EC1CAD"/>
    <w:rsid w:val="00EC1E9B"/>
    <w:rsid w:val="00EC3A16"/>
    <w:rsid w:val="00EC59FB"/>
    <w:rsid w:val="00EC5B94"/>
    <w:rsid w:val="00EC6097"/>
    <w:rsid w:val="00EC6142"/>
    <w:rsid w:val="00ED0BDE"/>
    <w:rsid w:val="00ED2DCC"/>
    <w:rsid w:val="00ED37E5"/>
    <w:rsid w:val="00ED4204"/>
    <w:rsid w:val="00ED4D80"/>
    <w:rsid w:val="00ED6526"/>
    <w:rsid w:val="00EE144F"/>
    <w:rsid w:val="00EE1F62"/>
    <w:rsid w:val="00EE29E3"/>
    <w:rsid w:val="00EE774F"/>
    <w:rsid w:val="00EE7DFF"/>
    <w:rsid w:val="00EF021B"/>
    <w:rsid w:val="00EF08F0"/>
    <w:rsid w:val="00EF24BD"/>
    <w:rsid w:val="00EF2D52"/>
    <w:rsid w:val="00EF37B3"/>
    <w:rsid w:val="00EF4CAD"/>
    <w:rsid w:val="00EF6CEB"/>
    <w:rsid w:val="00EF6D9D"/>
    <w:rsid w:val="00EF6E22"/>
    <w:rsid w:val="00EF72D8"/>
    <w:rsid w:val="00F04FA0"/>
    <w:rsid w:val="00F12138"/>
    <w:rsid w:val="00F158F8"/>
    <w:rsid w:val="00F17D1E"/>
    <w:rsid w:val="00F2123A"/>
    <w:rsid w:val="00F212FC"/>
    <w:rsid w:val="00F24C42"/>
    <w:rsid w:val="00F265BB"/>
    <w:rsid w:val="00F270F0"/>
    <w:rsid w:val="00F27F87"/>
    <w:rsid w:val="00F3187E"/>
    <w:rsid w:val="00F31913"/>
    <w:rsid w:val="00F3519B"/>
    <w:rsid w:val="00F40025"/>
    <w:rsid w:val="00F41BC6"/>
    <w:rsid w:val="00F43A3D"/>
    <w:rsid w:val="00F44CAA"/>
    <w:rsid w:val="00F45B77"/>
    <w:rsid w:val="00F46473"/>
    <w:rsid w:val="00F5053B"/>
    <w:rsid w:val="00F52AE1"/>
    <w:rsid w:val="00F549BA"/>
    <w:rsid w:val="00F570E3"/>
    <w:rsid w:val="00F614A2"/>
    <w:rsid w:val="00F617E7"/>
    <w:rsid w:val="00F6395E"/>
    <w:rsid w:val="00F655D5"/>
    <w:rsid w:val="00F65D8B"/>
    <w:rsid w:val="00F65E01"/>
    <w:rsid w:val="00F6714B"/>
    <w:rsid w:val="00F71C52"/>
    <w:rsid w:val="00F76221"/>
    <w:rsid w:val="00F7746C"/>
    <w:rsid w:val="00F77795"/>
    <w:rsid w:val="00F80277"/>
    <w:rsid w:val="00F8253A"/>
    <w:rsid w:val="00F84A47"/>
    <w:rsid w:val="00F91031"/>
    <w:rsid w:val="00F913CD"/>
    <w:rsid w:val="00F921B6"/>
    <w:rsid w:val="00F92370"/>
    <w:rsid w:val="00F9384E"/>
    <w:rsid w:val="00F94190"/>
    <w:rsid w:val="00F94485"/>
    <w:rsid w:val="00F9680B"/>
    <w:rsid w:val="00F9752A"/>
    <w:rsid w:val="00F97C97"/>
    <w:rsid w:val="00F97D16"/>
    <w:rsid w:val="00FA2700"/>
    <w:rsid w:val="00FA4B64"/>
    <w:rsid w:val="00FA4D2C"/>
    <w:rsid w:val="00FA5B52"/>
    <w:rsid w:val="00FA5BF4"/>
    <w:rsid w:val="00FA6094"/>
    <w:rsid w:val="00FA78A6"/>
    <w:rsid w:val="00FA7B68"/>
    <w:rsid w:val="00FB0461"/>
    <w:rsid w:val="00FB2C80"/>
    <w:rsid w:val="00FB32CF"/>
    <w:rsid w:val="00FB3B83"/>
    <w:rsid w:val="00FB3BCE"/>
    <w:rsid w:val="00FB6B50"/>
    <w:rsid w:val="00FB76E1"/>
    <w:rsid w:val="00FC0569"/>
    <w:rsid w:val="00FC1209"/>
    <w:rsid w:val="00FC20B4"/>
    <w:rsid w:val="00FC31C0"/>
    <w:rsid w:val="00FC32B2"/>
    <w:rsid w:val="00FC4AC6"/>
    <w:rsid w:val="00FC7BB2"/>
    <w:rsid w:val="00FD0A20"/>
    <w:rsid w:val="00FD10E6"/>
    <w:rsid w:val="00FD3E5E"/>
    <w:rsid w:val="00FD478F"/>
    <w:rsid w:val="00FD5C63"/>
    <w:rsid w:val="00FD6096"/>
    <w:rsid w:val="00FD6210"/>
    <w:rsid w:val="00FE0355"/>
    <w:rsid w:val="00FE1408"/>
    <w:rsid w:val="00FE30A6"/>
    <w:rsid w:val="00FE41E3"/>
    <w:rsid w:val="00FE4E44"/>
    <w:rsid w:val="00FE7824"/>
    <w:rsid w:val="00FE7C2D"/>
    <w:rsid w:val="00FF11A7"/>
    <w:rsid w:val="00FF2CE4"/>
    <w:rsid w:val="00FF31C8"/>
    <w:rsid w:val="00FF43B3"/>
    <w:rsid w:val="00FF4653"/>
    <w:rsid w:val="00FF7380"/>
    <w:rsid w:val="00FF7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E3E3D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B1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D0B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75B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75B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75B1A"/>
    <w:rPr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5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B1A"/>
    <w:rPr>
      <w:rFonts w:ascii="Tahoma" w:hAnsi="Tahoma" w:cs="Tahoma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0D0B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NormalWeb">
    <w:name w:val="Normal (Web)"/>
    <w:basedOn w:val="Normal"/>
    <w:uiPriority w:val="99"/>
    <w:semiHidden/>
    <w:unhideWhenUsed/>
    <w:rsid w:val="00992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3D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3D36"/>
    <w:rPr>
      <w:b/>
      <w:b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B1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D0B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75B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75B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75B1A"/>
    <w:rPr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5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B1A"/>
    <w:rPr>
      <w:rFonts w:ascii="Tahoma" w:hAnsi="Tahoma" w:cs="Tahoma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0D0B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NormalWeb">
    <w:name w:val="Normal (Web)"/>
    <w:basedOn w:val="Normal"/>
    <w:uiPriority w:val="99"/>
    <w:semiHidden/>
    <w:unhideWhenUsed/>
    <w:rsid w:val="00992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3D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3D36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5.emf"/><Relationship Id="rId18" Type="http://schemas.openxmlformats.org/officeDocument/2006/relationships/image" Target="media/image8.tif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jpeg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7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image" Target="media/image6.tiff"/><Relationship Id="rId10" Type="http://schemas.openxmlformats.org/officeDocument/2006/relationships/image" Target="media/image3.e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6C59D-A348-49DB-85F5-89AC948BF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594</Words>
  <Characters>3745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weiss</dc:creator>
  <cp:lastModifiedBy>weiss</cp:lastModifiedBy>
  <cp:revision>24</cp:revision>
  <dcterms:created xsi:type="dcterms:W3CDTF">2021-02-01T08:22:00Z</dcterms:created>
  <dcterms:modified xsi:type="dcterms:W3CDTF">2021-03-10T20:18:00Z</dcterms:modified>
</cp:coreProperties>
</file>