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065CB" w14:textId="77777777" w:rsidR="006B003E" w:rsidRPr="006B003E" w:rsidRDefault="006B003E" w:rsidP="006B003E">
      <w:pPr>
        <w:pStyle w:val="MDPI11articletype"/>
      </w:pPr>
      <w:bookmarkStart w:id="0" w:name="_Hlk44605715"/>
      <w:r w:rsidRPr="006B003E">
        <w:t>Article</w:t>
      </w:r>
    </w:p>
    <w:p w14:paraId="1DCDD458" w14:textId="77777777" w:rsidR="006B003E" w:rsidRPr="006B003E" w:rsidRDefault="006B003E" w:rsidP="006B003E">
      <w:pPr>
        <w:pStyle w:val="MDPI12title"/>
      </w:pPr>
      <w:proofErr w:type="spellStart"/>
      <w:r w:rsidRPr="006B003E">
        <w:rPr>
          <w:i/>
          <w:iCs/>
        </w:rPr>
        <w:t>Ancylostoma</w:t>
      </w:r>
      <w:proofErr w:type="spellEnd"/>
      <w:r w:rsidRPr="006B003E">
        <w:rPr>
          <w:i/>
          <w:iCs/>
        </w:rPr>
        <w:t xml:space="preserve"> </w:t>
      </w:r>
      <w:proofErr w:type="spellStart"/>
      <w:r w:rsidRPr="006B003E">
        <w:rPr>
          <w:i/>
          <w:iCs/>
        </w:rPr>
        <w:t>ceylanicum</w:t>
      </w:r>
      <w:proofErr w:type="spellEnd"/>
      <w:r w:rsidRPr="006B003E">
        <w:t>: The Neglected Zoonotic Parasite of Community Dogs in Thailand and Its Genetic Diversity among Asian Countries</w:t>
      </w:r>
    </w:p>
    <w:p w14:paraId="7C580543" w14:textId="77777777" w:rsidR="006B003E" w:rsidRPr="006B003E" w:rsidRDefault="006B003E" w:rsidP="006B003E">
      <w:pPr>
        <w:pStyle w:val="MDPI13authornames"/>
      </w:pPr>
      <w:proofErr w:type="spellStart"/>
      <w:r w:rsidRPr="006B003E">
        <w:t>Doolyawat</w:t>
      </w:r>
      <w:proofErr w:type="spellEnd"/>
      <w:r w:rsidRPr="006B003E">
        <w:t xml:space="preserve"> </w:t>
      </w:r>
      <w:proofErr w:type="spellStart"/>
      <w:r w:rsidRPr="006B003E">
        <w:t>Kladkempetch</w:t>
      </w:r>
      <w:proofErr w:type="spellEnd"/>
      <w:r w:rsidRPr="006B003E">
        <w:t xml:space="preserve">, </w:t>
      </w:r>
      <w:proofErr w:type="spellStart"/>
      <w:r w:rsidRPr="006B003E">
        <w:t>Sahatchai</w:t>
      </w:r>
      <w:proofErr w:type="spellEnd"/>
      <w:r w:rsidRPr="006B003E">
        <w:t xml:space="preserve"> </w:t>
      </w:r>
      <w:proofErr w:type="spellStart"/>
      <w:r w:rsidRPr="006B003E">
        <w:t>Tangtrongsup</w:t>
      </w:r>
      <w:proofErr w:type="spellEnd"/>
      <w:r w:rsidRPr="006B003E">
        <w:t xml:space="preserve"> and </w:t>
      </w:r>
      <w:proofErr w:type="spellStart"/>
      <w:r w:rsidRPr="006B003E">
        <w:t>Saruda</w:t>
      </w:r>
      <w:proofErr w:type="spellEnd"/>
      <w:r w:rsidRPr="006B003E">
        <w:t xml:space="preserve"> </w:t>
      </w:r>
      <w:proofErr w:type="spellStart"/>
      <w:r w:rsidRPr="006B003E">
        <w:t>Tiwananthagorn</w:t>
      </w:r>
      <w:proofErr w:type="spellEnd"/>
    </w:p>
    <w:p w14:paraId="6DC9414D" w14:textId="18885703" w:rsidR="004D35A9" w:rsidRPr="006B003E" w:rsidRDefault="006B003E" w:rsidP="006B003E">
      <w:pPr>
        <w:pStyle w:val="MDPI41tablecaption"/>
        <w:jc w:val="center"/>
        <w:rPr>
          <w:rFonts w:cs="Segoe UI"/>
        </w:rPr>
      </w:pPr>
      <w:r w:rsidRPr="006B003E">
        <w:rPr>
          <w:b/>
          <w:bCs/>
        </w:rPr>
        <w:t xml:space="preserve">Table S4. </w:t>
      </w:r>
      <w:r w:rsidR="004D35A9" w:rsidRPr="006B003E">
        <w:t>Hookworm detection in the soil based on the site of collection in temples in Thailand.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0"/>
        <w:gridCol w:w="1735"/>
        <w:gridCol w:w="1562"/>
        <w:gridCol w:w="1998"/>
        <w:gridCol w:w="959"/>
      </w:tblGrid>
      <w:tr w:rsidR="006B003E" w:rsidRPr="006B003E" w14:paraId="5B9E0299" w14:textId="77777777" w:rsidTr="006B003E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B2A9F" w14:textId="3D621CB3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b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b/>
                <w:bCs/>
                <w:sz w:val="18"/>
                <w:szCs w:val="22"/>
              </w:rPr>
              <w:t>Site of Collection</w:t>
            </w:r>
            <w:r w:rsidR="006B003E" w:rsidRPr="006B003E">
              <w:rPr>
                <w:rFonts w:ascii="Palatino Linotype" w:hAnsi="Palatino Linotype"/>
                <w:b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EF525" w14:textId="5F861D52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b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b/>
                <w:bCs/>
                <w:sz w:val="18"/>
                <w:szCs w:val="22"/>
              </w:rPr>
              <w:t>Examined (n)</w:t>
            </w:r>
            <w:r w:rsidR="006B003E" w:rsidRPr="006B003E">
              <w:rPr>
                <w:rFonts w:ascii="Palatino Linotype" w:hAnsi="Palatino Linotype"/>
                <w:b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F6F0B" w14:textId="7A8511C9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b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b/>
                <w:bCs/>
                <w:sz w:val="18"/>
                <w:szCs w:val="22"/>
              </w:rPr>
              <w:t>Positive</w:t>
            </w:r>
            <w:r w:rsidR="006B003E" w:rsidRPr="006B003E">
              <w:rPr>
                <w:rFonts w:ascii="Palatino Linotype" w:hAnsi="Palatino Linotype"/>
                <w:b/>
                <w:bCs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b/>
                <w:bCs/>
                <w:sz w:val="18"/>
                <w:szCs w:val="22"/>
              </w:rPr>
              <w:t>(%)</w:t>
            </w:r>
            <w:r w:rsidR="006B003E" w:rsidRPr="006B003E">
              <w:rPr>
                <w:rFonts w:ascii="Palatino Linotype" w:hAnsi="Palatino Linotype"/>
                <w:b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3FAB2" w14:textId="7B8FA46C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b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b/>
                <w:bCs/>
                <w:sz w:val="18"/>
                <w:szCs w:val="22"/>
              </w:rPr>
              <w:t>OR (95% CI)</w:t>
            </w:r>
            <w:r w:rsidR="006B003E" w:rsidRPr="006B003E">
              <w:rPr>
                <w:rFonts w:ascii="Palatino Linotype" w:hAnsi="Palatino Linotype"/>
                <w:b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568B1" w14:textId="33CA25D0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b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b/>
                <w:bCs/>
                <w:sz w:val="18"/>
                <w:szCs w:val="22"/>
              </w:rPr>
              <w:t>P value</w:t>
            </w:r>
            <w:r w:rsidR="006B003E" w:rsidRPr="006B003E">
              <w:rPr>
                <w:rFonts w:ascii="Palatino Linotype" w:hAnsi="Palatino Linotype"/>
                <w:b/>
                <w:sz w:val="18"/>
                <w:szCs w:val="22"/>
              </w:rPr>
              <w:t xml:space="preserve"> </w:t>
            </w:r>
          </w:p>
        </w:tc>
      </w:tr>
      <w:tr w:rsidR="004D35A9" w:rsidRPr="006B003E" w14:paraId="10989E36" w14:textId="77777777" w:rsidTr="006B003E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69F8B" w14:textId="061F30BD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Temple courtyard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369EA" w14:textId="352BA9FE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53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32EB9" w14:textId="2F42EA3A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3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(5.66)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4143A" w14:textId="3BE4A2AA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ref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</w:tr>
      <w:tr w:rsidR="004D35A9" w:rsidRPr="006B003E" w14:paraId="4630EED8" w14:textId="77777777" w:rsidTr="006B003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A31E1" w14:textId="43629C32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Dog dwelling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area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86609" w14:textId="11B7596A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53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F289B" w14:textId="6A670875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8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(15.09)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5AB22" w14:textId="0641E5A1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2.96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(0.74-11.86)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3159D" w14:textId="5706282E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0.125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</w:tr>
      <w:tr w:rsidR="004D35A9" w:rsidRPr="006B003E" w14:paraId="0F7863AC" w14:textId="77777777" w:rsidTr="006B003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7A0E5" w14:textId="1A0FBC2B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Human activity area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45584" w14:textId="236CBDF1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53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1B179" w14:textId="1FDF5023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6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(11.32)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24700" w14:textId="756FE2D5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2.13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(0.5-8.99)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A8EE3" w14:textId="0EE41B17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0.305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</w:tr>
      <w:tr w:rsidR="004D35A9" w:rsidRPr="006B003E" w14:paraId="659D2192" w14:textId="77777777" w:rsidTr="006B003E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89482B9" w14:textId="14FD70A1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Under the big tree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467A064" w14:textId="178E3584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53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680E41B" w14:textId="0973C71E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5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(9.43)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9BBE075" w14:textId="5C591CA1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1.74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  <w:r w:rsidRPr="006B003E">
              <w:rPr>
                <w:rFonts w:ascii="Palatino Linotype" w:hAnsi="Palatino Linotype"/>
                <w:sz w:val="18"/>
                <w:szCs w:val="22"/>
              </w:rPr>
              <w:t>(0.39-7.67)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79EE3FD" w14:textId="285D871D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0.467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</w:tr>
      <w:tr w:rsidR="004D35A9" w:rsidRPr="006B003E" w14:paraId="526D9119" w14:textId="77777777" w:rsidTr="006B003E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1DD4E0" w14:textId="7439A50B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Total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7C725D" w14:textId="086042CB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212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3C1D39" w14:textId="43738832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  <w:r w:rsidRPr="006B003E">
              <w:rPr>
                <w:rFonts w:ascii="Palatino Linotype" w:hAnsi="Palatino Linotype"/>
                <w:sz w:val="18"/>
                <w:szCs w:val="22"/>
              </w:rPr>
              <w:t>22</w:t>
            </w:r>
            <w:r w:rsidR="006B003E" w:rsidRPr="006B003E">
              <w:rPr>
                <w:rFonts w:ascii="Palatino Linotype" w:hAnsi="Palatino Linotype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39D977" w14:textId="70D42BA9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588832" w14:textId="169BF1ED" w:rsidR="004D35A9" w:rsidRPr="006B003E" w:rsidRDefault="004D35A9" w:rsidP="006B00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ahoma"/>
                <w:sz w:val="18"/>
                <w:szCs w:val="22"/>
              </w:rPr>
            </w:pPr>
          </w:p>
        </w:tc>
      </w:tr>
    </w:tbl>
    <w:bookmarkEnd w:id="0"/>
    <w:p w14:paraId="524B04D7" w14:textId="77777777" w:rsidR="006B003E" w:rsidRPr="006B003E" w:rsidRDefault="006B003E" w:rsidP="006B003E">
      <w:pPr>
        <w:pStyle w:val="MDPI31text"/>
        <w:spacing w:before="240"/>
        <w:ind w:firstLine="0"/>
        <w:rPr>
          <w:sz w:val="18"/>
          <w:szCs w:val="18"/>
        </w:rPr>
      </w:pPr>
      <w:r w:rsidRPr="006B003E">
        <w:rPr>
          <w:b/>
          <w:sz w:val="18"/>
          <w:szCs w:val="18"/>
        </w:rPr>
        <w:t>Publisher’s Note: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MDPI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stays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neutral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with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regard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to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jurisdictional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claims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in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published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maps</w:t>
      </w:r>
      <w:bookmarkStart w:id="1" w:name="_GoBack"/>
      <w:bookmarkEnd w:id="1"/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and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institutional</w:t>
      </w:r>
      <w:r w:rsidRPr="006B003E">
        <w:rPr>
          <w:i/>
          <w:sz w:val="18"/>
          <w:szCs w:val="18"/>
        </w:rPr>
        <w:t xml:space="preserve"> </w:t>
      </w:r>
      <w:r w:rsidRPr="006B003E">
        <w:rPr>
          <w:sz w:val="18"/>
          <w:szCs w:val="18"/>
        </w:rPr>
        <w:t>affiliations.</w:t>
      </w:r>
    </w:p>
    <w:tbl>
      <w:tblPr>
        <w:tblStyle w:val="PlainTable4"/>
        <w:tblW w:w="8865" w:type="dxa"/>
        <w:jc w:val="center"/>
        <w:tblLook w:val="04A0" w:firstRow="1" w:lastRow="0" w:firstColumn="1" w:lastColumn="0" w:noHBand="0" w:noVBand="1"/>
      </w:tblPr>
      <w:tblGrid>
        <w:gridCol w:w="1716"/>
        <w:gridCol w:w="7149"/>
      </w:tblGrid>
      <w:tr w:rsidR="006B003E" w:rsidRPr="006B003E" w14:paraId="3FB11F87" w14:textId="77777777" w:rsidTr="002E1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3058E6A" w14:textId="77777777" w:rsidR="006B003E" w:rsidRPr="006B003E" w:rsidRDefault="006B003E" w:rsidP="002E19A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B003E">
              <w:rPr>
                <w:rFonts w:ascii="Palatino Linotype" w:hAnsi="Palatino Linotype"/>
                <w:noProof/>
                <w:sz w:val="18"/>
                <w:szCs w:val="18"/>
              </w:rPr>
              <w:drawing>
                <wp:inline distT="0" distB="0" distL="0" distR="0" wp14:anchorId="44FA17F7" wp14:editId="49763679">
                  <wp:extent cx="1000800" cy="360000"/>
                  <wp:effectExtent l="0" t="0" r="0" b="254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273537F9" w14:textId="77777777" w:rsidR="006B003E" w:rsidRPr="006B003E" w:rsidRDefault="006B003E" w:rsidP="002E19A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6B003E">
              <w:rPr>
                <w:rFonts w:ascii="Palatino Linotype" w:hAnsi="Palatino Linotype"/>
                <w:b w:val="0"/>
                <w:sz w:val="18"/>
                <w:szCs w:val="18"/>
              </w:rPr>
              <w:t>© 2020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12542FA1" w14:textId="77777777" w:rsidR="005D5E61" w:rsidRPr="006B003E" w:rsidRDefault="005D5E61" w:rsidP="006B003E">
      <w:pPr>
        <w:adjustRightInd w:val="0"/>
        <w:snapToGrid w:val="0"/>
        <w:rPr>
          <w:rFonts w:ascii="Palatino Linotype" w:hAnsi="Palatino Linotype"/>
        </w:rPr>
      </w:pPr>
    </w:p>
    <w:sectPr w:rsidR="005D5E61" w:rsidRPr="006B003E" w:rsidSect="006B003E">
      <w:headerReference w:type="first" r:id="rId8"/>
      <w:footerReference w:type="first" r:id="rId9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31F21" w14:textId="77777777" w:rsidR="00174F56" w:rsidRDefault="00174F56" w:rsidP="006B003E">
      <w:r>
        <w:separator/>
      </w:r>
    </w:p>
  </w:endnote>
  <w:endnote w:type="continuationSeparator" w:id="0">
    <w:p w14:paraId="20B2D557" w14:textId="77777777" w:rsidR="00174F56" w:rsidRDefault="00174F56" w:rsidP="006B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C042C" w14:textId="77777777" w:rsidR="006B003E" w:rsidRPr="008B308E" w:rsidRDefault="006B003E" w:rsidP="006B003E">
    <w:pPr>
      <w:pStyle w:val="MDPIfooterfirstpage"/>
      <w:spacing w:line="240" w:lineRule="auto"/>
      <w:jc w:val="both"/>
      <w:rPr>
        <w:lang w:val="fr-CH"/>
      </w:rPr>
    </w:pPr>
    <w:r>
      <w:rPr>
        <w:i/>
      </w:rPr>
      <w:t>Animals</w:t>
    </w:r>
    <w:r>
      <w:t xml:space="preserve"> </w:t>
    </w:r>
    <w:r w:rsidRPr="008D4759">
      <w:rPr>
        <w:b/>
      </w:rPr>
      <w:t>20</w:t>
    </w:r>
    <w:r>
      <w:rPr>
        <w:b/>
      </w:rPr>
      <w:t>20</w:t>
    </w:r>
    <w:r w:rsidRPr="008D4759">
      <w:t xml:space="preserve">, </w:t>
    </w:r>
    <w:r>
      <w:rPr>
        <w:i/>
      </w:rPr>
      <w:t>10</w:t>
    </w:r>
    <w:r w:rsidRPr="008D4759">
      <w:t xml:space="preserve">, </w:t>
    </w:r>
    <w:r>
      <w:t xml:space="preserve">x; </w:t>
    </w:r>
    <w:proofErr w:type="spellStart"/>
    <w:r>
      <w:t>doi</w:t>
    </w:r>
    <w:proofErr w:type="spellEnd"/>
    <w:r>
      <w:t>:</w:t>
    </w:r>
    <w:r w:rsidRPr="008B308E">
      <w:rPr>
        <w:lang w:val="fr-CH"/>
      </w:rPr>
      <w:tab/>
      <w:t>www.mdpi.com/journal/</w:t>
    </w:r>
    <w:r w:rsidRPr="006D3519">
      <w:t>animals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339A0" w14:textId="77777777" w:rsidR="00174F56" w:rsidRDefault="00174F56" w:rsidP="006B003E">
      <w:r>
        <w:separator/>
      </w:r>
    </w:p>
  </w:footnote>
  <w:footnote w:type="continuationSeparator" w:id="0">
    <w:p w14:paraId="0E993F88" w14:textId="77777777" w:rsidR="00174F56" w:rsidRDefault="00174F56" w:rsidP="006B0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BF970" w14:textId="77777777" w:rsidR="006B003E" w:rsidRDefault="006B003E" w:rsidP="006B003E">
    <w:pPr>
      <w:pStyle w:val="MDPIheaderjournallogo"/>
    </w:pPr>
    <w:r w:rsidRPr="002E29E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D2D09D0" wp14:editId="73DE5F6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FB8D8E" w14:textId="77777777" w:rsidR="006B003E" w:rsidRDefault="006B003E" w:rsidP="006B003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92783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3FC39721" wp14:editId="4D89AD58">
                                <wp:extent cx="542290" cy="353695"/>
                                <wp:effectExtent l="0" t="0" r="0" b="825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290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D09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" stroked="f">
              <v:textbox inset="0,0,0,0">
                <w:txbxContent>
                  <w:p w14:paraId="6BFB8D8E" w14:textId="77777777" w:rsidR="006B003E" w:rsidRDefault="006B003E" w:rsidP="006B003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92783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3FC39721" wp14:editId="4D89AD58">
                          <wp:extent cx="542290" cy="353695"/>
                          <wp:effectExtent l="0" t="0" r="0" b="825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290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92783">
      <w:rPr>
        <w:i w:val="0"/>
        <w:noProof/>
        <w:lang w:eastAsia="zh-CN"/>
      </w:rPr>
      <w:drawing>
        <wp:inline distT="0" distB="0" distL="0" distR="0" wp14:anchorId="34FDFEF4" wp14:editId="0F2AB414">
          <wp:extent cx="1630680" cy="428625"/>
          <wp:effectExtent l="0" t="0" r="0" b="9525"/>
          <wp:docPr id="2" name="Picture 3" descr="C:\Users\home\Desktop\logos\animal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animal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8F"/>
    <w:rsid w:val="00174F56"/>
    <w:rsid w:val="0044361A"/>
    <w:rsid w:val="004D35A9"/>
    <w:rsid w:val="005D5E61"/>
    <w:rsid w:val="006A3B8F"/>
    <w:rsid w:val="006B003E"/>
    <w:rsid w:val="00A1690A"/>
    <w:rsid w:val="6AC8C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30736"/>
  <w15:chartTrackingRefBased/>
  <w15:docId w15:val="{4CAF7D55-269A-4FC8-80CF-AE60A95A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03E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6B003E"/>
    <w:rPr>
      <w:rFonts w:ascii="Times New Roman" w:eastAsia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6B003E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6B003E"/>
    <w:rPr>
      <w:rFonts w:ascii="Times New Roman" w:eastAsia="Times New Roman" w:hAnsi="Times New Roman" w:cs="Angsana New"/>
      <w:sz w:val="24"/>
      <w:szCs w:val="30"/>
    </w:rPr>
  </w:style>
  <w:style w:type="paragraph" w:customStyle="1" w:styleId="MDPI11articletype">
    <w:name w:val="MDPI_1.1_article_type"/>
    <w:next w:val="Normal"/>
    <w:qFormat/>
    <w:rsid w:val="006B003E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6B003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6B003E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6B003E"/>
    <w:pPr>
      <w:adjustRightInd w:val="0"/>
      <w:snapToGrid w:val="0"/>
      <w:spacing w:before="120" w:line="200" w:lineRule="atLeast"/>
      <w:ind w:left="113"/>
    </w:pPr>
    <w:rPr>
      <w:rFonts w:ascii="Palatino Linotype" w:hAnsi="Palatino Linotype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6B003E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6B003E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6B003E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6B003E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6B003E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6B003E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6B003E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6B003E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6B003E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link w:val="MDPI31textChar"/>
    <w:qFormat/>
    <w:rsid w:val="006B003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6B003E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6B003E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6B003E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6B003E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6B003E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6B003E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6B003E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6B003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6B003E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6B003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6B003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6B003E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 w:bidi="ar-SA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6B003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6B003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6B003E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6B003E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6B003E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6B003E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6B003E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6B003E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6B003E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6B003E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 w:bidi="ar-SA"/>
    </w:rPr>
  </w:style>
  <w:style w:type="paragraph" w:customStyle="1" w:styleId="MDPI73CopyrightImage">
    <w:name w:val="MDPI_7.3_CopyrightImage"/>
    <w:rsid w:val="006B003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 w:bidi="ar-SA"/>
    </w:rPr>
  </w:style>
  <w:style w:type="paragraph" w:customStyle="1" w:styleId="MDPI81theorem">
    <w:name w:val="MDPI_8.1_theorem"/>
    <w:qFormat/>
    <w:rsid w:val="006B003E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6B003E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6B003E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6B003E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ar-SA"/>
    </w:rPr>
  </w:style>
  <w:style w:type="paragraph" w:customStyle="1" w:styleId="MDPIfooterfirstpage">
    <w:name w:val="MDPI_footer_firstpage"/>
    <w:qFormat/>
    <w:rsid w:val="006B003E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 w:bidi="ar-SA"/>
    </w:rPr>
  </w:style>
  <w:style w:type="paragraph" w:customStyle="1" w:styleId="MDPIheader">
    <w:name w:val="MDPI_header"/>
    <w:qFormat/>
    <w:rsid w:val="006B003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 w:bidi="ar-SA"/>
    </w:rPr>
  </w:style>
  <w:style w:type="paragraph" w:customStyle="1" w:styleId="MDPIheadercitation">
    <w:name w:val="MDPI_header_citation"/>
    <w:rsid w:val="006B003E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6B003E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szCs w:val="22"/>
      <w:lang w:eastAsia="de-CH" w:bidi="ar-SA"/>
    </w:rPr>
  </w:style>
  <w:style w:type="paragraph" w:customStyle="1" w:styleId="MDPIheadermdpilogo">
    <w:name w:val="MDPI_header_mdpi_logo"/>
    <w:qFormat/>
    <w:rsid w:val="006B003E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szCs w:val="22"/>
      <w:lang w:eastAsia="de-CH" w:bidi="ar-SA"/>
    </w:rPr>
  </w:style>
  <w:style w:type="paragraph" w:customStyle="1" w:styleId="MDPItext">
    <w:name w:val="MDPI_text"/>
    <w:qFormat/>
    <w:rsid w:val="006B003E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Cs w:val="22"/>
      <w:lang w:eastAsia="de-DE" w:bidi="en-US"/>
    </w:rPr>
  </w:style>
  <w:style w:type="paragraph" w:customStyle="1" w:styleId="MDPItitle">
    <w:name w:val="MDPI_title"/>
    <w:qFormat/>
    <w:rsid w:val="006B003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table" w:styleId="PlainTable4">
    <w:name w:val="Plain Table 4"/>
    <w:basedOn w:val="TableNormal"/>
    <w:uiPriority w:val="44"/>
    <w:rsid w:val="006B00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DPI31textChar">
    <w:name w:val="MDPI_3.1_text Char"/>
    <w:link w:val="MDPI31text"/>
    <w:rsid w:val="006B003E"/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811</Characters>
  <Application>Microsoft Office Word</Application>
  <DocSecurity>0</DocSecurity>
  <Lines>41</Lines>
  <Paragraphs>33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</cp:lastModifiedBy>
  <cp:revision>5</cp:revision>
  <dcterms:created xsi:type="dcterms:W3CDTF">2020-07-02T11:08:00Z</dcterms:created>
  <dcterms:modified xsi:type="dcterms:W3CDTF">2020-11-19T01:47:00Z</dcterms:modified>
</cp:coreProperties>
</file>