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D6D8A" w14:textId="2BA0CFCF" w:rsidR="008674EA" w:rsidRPr="009926A0" w:rsidRDefault="009926A0" w:rsidP="00AF24C9">
      <w:pPr>
        <w:pStyle w:val="MDPI51figurecaption"/>
        <w:ind w:left="425" w:right="425"/>
        <w:jc w:val="both"/>
        <w:rPr>
          <w:rFonts w:ascii="Times New Roman" w:hAnsi="Times New Roman"/>
          <w:bCs/>
          <w:sz w:val="24"/>
          <w:szCs w:val="24"/>
        </w:rPr>
      </w:pPr>
      <w:r w:rsidRPr="009926A0">
        <w:rPr>
          <w:b/>
        </w:rPr>
        <w:t xml:space="preserve">Figure S1. </w:t>
      </w:r>
      <w:r w:rsidRPr="009926A0">
        <w:rPr>
          <w:bCs/>
        </w:rPr>
        <w:t xml:space="preserve">1.5 % agarose gel electrophoresis is exhibiting Amplification products of 9 candidate reference genes from </w:t>
      </w:r>
      <w:r w:rsidRPr="009926A0">
        <w:rPr>
          <w:bCs/>
          <w:i/>
          <w:iCs/>
        </w:rPr>
        <w:t xml:space="preserve">L. </w:t>
      </w:r>
      <w:proofErr w:type="spellStart"/>
      <w:r w:rsidRPr="009926A0">
        <w:rPr>
          <w:bCs/>
          <w:i/>
          <w:iCs/>
        </w:rPr>
        <w:t>brandtii</w:t>
      </w:r>
      <w:proofErr w:type="spellEnd"/>
      <w:r w:rsidRPr="009926A0">
        <w:rPr>
          <w:bCs/>
          <w:i/>
          <w:iCs/>
        </w:rPr>
        <w:t xml:space="preserve"> </w:t>
      </w:r>
      <w:r w:rsidRPr="009926A0">
        <w:rPr>
          <w:bCs/>
        </w:rPr>
        <w:t>by normal PCR</w:t>
      </w:r>
      <w:r w:rsidR="00EA0A32" w:rsidRPr="009926A0">
        <w:rPr>
          <w:rFonts w:ascii="Times New Roman" w:hAnsi="Times New Roman"/>
          <w:bCs/>
          <w:noProof/>
          <w:sz w:val="24"/>
          <w:szCs w:val="24"/>
        </w:rPr>
        <w:drawing>
          <wp:inline distT="0" distB="0" distL="0" distR="0" wp14:anchorId="7FDBBF7B" wp14:editId="7CF058D0">
            <wp:extent cx="5234400" cy="1476000"/>
            <wp:effectExtent l="0" t="0" r="4445" b="0"/>
            <wp:docPr id="2" name="图片 2" descr="E:\内参基因汇总\paper\supplements\20181011reference gene_3_P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内参基因汇总\paper\supplements\20181011reference gene_3_PS_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400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959D4" w14:textId="0CECA2BF" w:rsidR="008674EA" w:rsidRPr="009926A0" w:rsidRDefault="004A115B" w:rsidP="009926A0">
      <w:pPr>
        <w:pStyle w:val="MDPI51figurecaption"/>
        <w:ind w:left="425" w:right="425"/>
        <w:jc w:val="both"/>
        <w:rPr>
          <w:bCs/>
        </w:rPr>
      </w:pPr>
      <w:r w:rsidRPr="009926A0">
        <w:rPr>
          <w:bCs/>
        </w:rPr>
        <w:t xml:space="preserve">M: DL 500 maker. Lanes </w:t>
      </w:r>
      <w:r w:rsidR="00EA0A32" w:rsidRPr="009926A0">
        <w:rPr>
          <w:bCs/>
        </w:rPr>
        <w:t>A</w:t>
      </w:r>
      <w:r w:rsidRPr="009926A0">
        <w:rPr>
          <w:bCs/>
        </w:rPr>
        <w:t xml:space="preserve">, </w:t>
      </w:r>
      <w:r w:rsidR="00EA0A32" w:rsidRPr="009926A0">
        <w:rPr>
          <w:bCs/>
        </w:rPr>
        <w:t>B</w:t>
      </w:r>
      <w:r w:rsidRPr="009926A0">
        <w:rPr>
          <w:bCs/>
        </w:rPr>
        <w:t xml:space="preserve">, </w:t>
      </w:r>
      <w:r w:rsidR="00EA0A32" w:rsidRPr="009926A0">
        <w:rPr>
          <w:bCs/>
        </w:rPr>
        <w:t>C</w:t>
      </w:r>
      <w:r w:rsidRPr="009926A0">
        <w:rPr>
          <w:bCs/>
        </w:rPr>
        <w:t xml:space="preserve">, </w:t>
      </w:r>
      <w:r w:rsidR="00EA0A32" w:rsidRPr="009926A0">
        <w:rPr>
          <w:bCs/>
        </w:rPr>
        <w:t>D</w:t>
      </w:r>
      <w:r w:rsidRPr="009926A0">
        <w:rPr>
          <w:bCs/>
        </w:rPr>
        <w:t xml:space="preserve">, </w:t>
      </w:r>
      <w:r w:rsidR="00EA0A32" w:rsidRPr="009926A0">
        <w:rPr>
          <w:bCs/>
        </w:rPr>
        <w:t>E</w:t>
      </w:r>
      <w:r w:rsidRPr="009926A0">
        <w:rPr>
          <w:bCs/>
        </w:rPr>
        <w:t xml:space="preserve">, </w:t>
      </w:r>
      <w:r w:rsidR="00EA0A32" w:rsidRPr="009926A0">
        <w:rPr>
          <w:bCs/>
        </w:rPr>
        <w:t>F</w:t>
      </w:r>
      <w:r w:rsidRPr="009926A0">
        <w:rPr>
          <w:bCs/>
        </w:rPr>
        <w:t xml:space="preserve">, </w:t>
      </w:r>
      <w:r w:rsidR="00EA0A32" w:rsidRPr="009926A0">
        <w:rPr>
          <w:bCs/>
        </w:rPr>
        <w:t>G</w:t>
      </w:r>
      <w:r w:rsidRPr="009926A0">
        <w:rPr>
          <w:bCs/>
        </w:rPr>
        <w:t xml:space="preserve">, </w:t>
      </w:r>
      <w:r w:rsidR="00EA0A32" w:rsidRPr="009926A0">
        <w:rPr>
          <w:bCs/>
        </w:rPr>
        <w:t>H</w:t>
      </w:r>
      <w:r w:rsidRPr="009926A0">
        <w:rPr>
          <w:bCs/>
        </w:rPr>
        <w:t xml:space="preserve"> and </w:t>
      </w:r>
      <w:r w:rsidR="009926A0">
        <w:rPr>
          <w:bCs/>
        </w:rPr>
        <w:t>I</w:t>
      </w:r>
      <w:r w:rsidRPr="009926A0">
        <w:rPr>
          <w:bCs/>
        </w:rPr>
        <w:t xml:space="preserve"> were the genes </w:t>
      </w:r>
      <w:proofErr w:type="spellStart"/>
      <w:r w:rsidRPr="009926A0">
        <w:rPr>
          <w:bCs/>
          <w:i/>
          <w:iCs/>
        </w:rPr>
        <w:t>Gapdh</w:t>
      </w:r>
      <w:proofErr w:type="spellEnd"/>
      <w:r w:rsidRPr="009926A0">
        <w:rPr>
          <w:bCs/>
        </w:rPr>
        <w:t xml:space="preserve">, </w:t>
      </w:r>
      <w:r w:rsidRPr="009926A0">
        <w:rPr>
          <w:bCs/>
          <w:i/>
          <w:iCs/>
        </w:rPr>
        <w:t>Hprt1,</w:t>
      </w:r>
      <w:r w:rsidRPr="009926A0">
        <w:rPr>
          <w:bCs/>
        </w:rPr>
        <w:t xml:space="preserve"> </w:t>
      </w:r>
      <w:r w:rsidRPr="009926A0">
        <w:rPr>
          <w:bCs/>
          <w:i/>
          <w:iCs/>
        </w:rPr>
        <w:t>PPIA</w:t>
      </w:r>
      <w:r w:rsidRPr="009926A0">
        <w:rPr>
          <w:bCs/>
        </w:rPr>
        <w:t xml:space="preserve">, </w:t>
      </w:r>
      <w:r w:rsidR="00AF24C9" w:rsidRPr="00F6399E">
        <w:rPr>
          <w:i/>
        </w:rPr>
        <w:t>β-actin</w:t>
      </w:r>
      <w:r w:rsidRPr="009926A0">
        <w:rPr>
          <w:bCs/>
        </w:rPr>
        <w:t xml:space="preserve">, </w:t>
      </w:r>
      <w:r w:rsidRPr="009926A0">
        <w:rPr>
          <w:bCs/>
          <w:i/>
          <w:iCs/>
        </w:rPr>
        <w:t>Rpl13a</w:t>
      </w:r>
      <w:r w:rsidRPr="009926A0">
        <w:rPr>
          <w:bCs/>
        </w:rPr>
        <w:t xml:space="preserve">, </w:t>
      </w:r>
      <w:proofErr w:type="spellStart"/>
      <w:r w:rsidRPr="009926A0">
        <w:rPr>
          <w:bCs/>
          <w:i/>
          <w:iCs/>
        </w:rPr>
        <w:t>Tbp</w:t>
      </w:r>
      <w:proofErr w:type="spellEnd"/>
      <w:r w:rsidRPr="009926A0">
        <w:rPr>
          <w:bCs/>
        </w:rPr>
        <w:t xml:space="preserve">, </w:t>
      </w:r>
      <w:proofErr w:type="spellStart"/>
      <w:r w:rsidRPr="009926A0">
        <w:rPr>
          <w:bCs/>
          <w:i/>
          <w:iCs/>
        </w:rPr>
        <w:t>Sdha</w:t>
      </w:r>
      <w:proofErr w:type="spellEnd"/>
      <w:r w:rsidRPr="009926A0">
        <w:rPr>
          <w:bCs/>
        </w:rPr>
        <w:t xml:space="preserve">, </w:t>
      </w:r>
      <w:proofErr w:type="spellStart"/>
      <w:r w:rsidRPr="009926A0">
        <w:rPr>
          <w:bCs/>
          <w:i/>
          <w:iCs/>
        </w:rPr>
        <w:t>Hmbs</w:t>
      </w:r>
      <w:proofErr w:type="spellEnd"/>
      <w:r w:rsidRPr="009926A0">
        <w:rPr>
          <w:bCs/>
        </w:rPr>
        <w:t xml:space="preserve"> and </w:t>
      </w:r>
      <w:r w:rsidRPr="009926A0">
        <w:rPr>
          <w:bCs/>
          <w:i/>
          <w:iCs/>
        </w:rPr>
        <w:t>B2M</w:t>
      </w:r>
      <w:r w:rsidRPr="009926A0">
        <w:rPr>
          <w:bCs/>
        </w:rPr>
        <w:t xml:space="preserve"> from </w:t>
      </w:r>
      <w:r w:rsidRPr="009926A0">
        <w:rPr>
          <w:bCs/>
          <w:i/>
          <w:iCs/>
        </w:rPr>
        <w:t xml:space="preserve">L. </w:t>
      </w:r>
      <w:proofErr w:type="spellStart"/>
      <w:r w:rsidRPr="009926A0">
        <w:rPr>
          <w:bCs/>
          <w:i/>
          <w:iCs/>
        </w:rPr>
        <w:t>brandtii</w:t>
      </w:r>
      <w:proofErr w:type="spellEnd"/>
      <w:r w:rsidRPr="009926A0">
        <w:rPr>
          <w:bCs/>
        </w:rPr>
        <w:t>, respectively.</w:t>
      </w:r>
    </w:p>
    <w:p w14:paraId="5B923B4E" w14:textId="0B132F68" w:rsidR="008674EA" w:rsidRPr="008674EA" w:rsidRDefault="008674EA" w:rsidP="008674EA">
      <w:pPr>
        <w:rPr>
          <w:rFonts w:ascii="Times New Roman" w:hAnsi="Times New Roman" w:cs="Times New Roman"/>
          <w:sz w:val="24"/>
          <w:szCs w:val="24"/>
        </w:rPr>
      </w:pPr>
    </w:p>
    <w:p w14:paraId="6A2309BE" w14:textId="77777777" w:rsidR="008674EA" w:rsidRPr="008674EA" w:rsidRDefault="008674EA" w:rsidP="009926A0">
      <w:pPr>
        <w:pStyle w:val="MDPI51figurecaption"/>
        <w:ind w:left="425" w:right="425"/>
        <w:jc w:val="both"/>
        <w:rPr>
          <w:rFonts w:ascii="Times New Roman" w:hAnsi="Times New Roman"/>
          <w:sz w:val="24"/>
          <w:szCs w:val="24"/>
        </w:rPr>
      </w:pPr>
    </w:p>
    <w:sectPr w:rsidR="008674EA" w:rsidRPr="008674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A1E26" w14:textId="77777777" w:rsidR="000E2960" w:rsidRDefault="000E2960" w:rsidP="009834A3">
      <w:r>
        <w:separator/>
      </w:r>
    </w:p>
  </w:endnote>
  <w:endnote w:type="continuationSeparator" w:id="0">
    <w:p w14:paraId="7C69CE5A" w14:textId="77777777" w:rsidR="000E2960" w:rsidRDefault="000E2960" w:rsidP="0098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D0E46" w14:textId="77777777" w:rsidR="000E2960" w:rsidRDefault="000E2960" w:rsidP="009834A3">
      <w:r>
        <w:separator/>
      </w:r>
    </w:p>
  </w:footnote>
  <w:footnote w:type="continuationSeparator" w:id="0">
    <w:p w14:paraId="570D7B75" w14:textId="77777777" w:rsidR="000E2960" w:rsidRDefault="000E2960" w:rsidP="00983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A1NjI3t7AwNzE1MDVU0lEKTi0uzszPAykwqQUAC68cICwAAAA="/>
  </w:docVars>
  <w:rsids>
    <w:rsidRoot w:val="00954B99"/>
    <w:rsid w:val="000632C5"/>
    <w:rsid w:val="000E2960"/>
    <w:rsid w:val="00147E6D"/>
    <w:rsid w:val="002826F7"/>
    <w:rsid w:val="002C585E"/>
    <w:rsid w:val="00302229"/>
    <w:rsid w:val="003127DF"/>
    <w:rsid w:val="00391786"/>
    <w:rsid w:val="003F1238"/>
    <w:rsid w:val="00403598"/>
    <w:rsid w:val="004A115B"/>
    <w:rsid w:val="004C133D"/>
    <w:rsid w:val="004D7B4B"/>
    <w:rsid w:val="00532ADC"/>
    <w:rsid w:val="00665E8F"/>
    <w:rsid w:val="00680D95"/>
    <w:rsid w:val="008449AB"/>
    <w:rsid w:val="008674EA"/>
    <w:rsid w:val="008F0DBC"/>
    <w:rsid w:val="00904E4A"/>
    <w:rsid w:val="00954B99"/>
    <w:rsid w:val="009834A3"/>
    <w:rsid w:val="009926A0"/>
    <w:rsid w:val="00AF24C9"/>
    <w:rsid w:val="00B0404A"/>
    <w:rsid w:val="00BA7F13"/>
    <w:rsid w:val="00C04F30"/>
    <w:rsid w:val="00C20254"/>
    <w:rsid w:val="00C466E8"/>
    <w:rsid w:val="00C51FFA"/>
    <w:rsid w:val="00D75E6A"/>
    <w:rsid w:val="00EA0A32"/>
    <w:rsid w:val="00F9797F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1A2FE"/>
  <w15:chartTrackingRefBased/>
  <w15:docId w15:val="{D7ECA65F-CF97-41A3-9A14-2BA8A758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4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34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34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34A3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A11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DPI51figurecaption">
    <w:name w:val="MDPI_5.1_figure_caption"/>
    <w:qFormat/>
    <w:rsid w:val="009926A0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haolong</dc:creator>
  <cp:keywords/>
  <dc:description/>
  <cp:lastModifiedBy>田 林</cp:lastModifiedBy>
  <cp:revision>24</cp:revision>
  <dcterms:created xsi:type="dcterms:W3CDTF">2018-07-23T11:43:00Z</dcterms:created>
  <dcterms:modified xsi:type="dcterms:W3CDTF">2021-02-13T07:28:00Z</dcterms:modified>
</cp:coreProperties>
</file>