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D946" w14:textId="1312E971" w:rsidR="00776D18" w:rsidRPr="00776D18" w:rsidRDefault="00776D18" w:rsidP="00776D18">
      <w:pPr>
        <w:pStyle w:val="MDPI21heading1"/>
        <w:rPr>
          <w:szCs w:val="20"/>
        </w:rPr>
      </w:pPr>
      <w:r w:rsidRPr="00776D18">
        <w:rPr>
          <w:szCs w:val="20"/>
        </w:rPr>
        <w:t>Supplementary Materials</w:t>
      </w:r>
    </w:p>
    <w:p w14:paraId="474A2B85" w14:textId="77777777" w:rsidR="00776D18" w:rsidRPr="00776D18" w:rsidRDefault="00776D18" w:rsidP="00776D18">
      <w:pPr>
        <w:pStyle w:val="MDPI51figurecaption"/>
        <w:ind w:left="0"/>
        <w:jc w:val="both"/>
        <w:rPr>
          <w:rFonts w:eastAsia="Malgun Gothic"/>
          <w:sz w:val="20"/>
        </w:rPr>
      </w:pPr>
      <w:bookmarkStart w:id="0" w:name="_Hlk121407462"/>
      <w:r w:rsidRPr="00776D18">
        <w:rPr>
          <w:rFonts w:eastAsia="Malgun Gothic"/>
          <w:b/>
          <w:bCs/>
          <w:kern w:val="32"/>
          <w:sz w:val="20"/>
        </w:rPr>
        <w:t>Figure S1. Blood biochemistry levels of dogs infected with SARS-CoV-2 or MERS-</w:t>
      </w:r>
      <w:proofErr w:type="spellStart"/>
      <w:r w:rsidRPr="00776D18">
        <w:rPr>
          <w:rFonts w:eastAsia="Malgun Gothic"/>
          <w:b/>
          <w:bCs/>
          <w:kern w:val="32"/>
          <w:sz w:val="20"/>
        </w:rPr>
        <w:t>CoV</w:t>
      </w:r>
      <w:proofErr w:type="spellEnd"/>
      <w:r w:rsidRPr="00776D18">
        <w:rPr>
          <w:rFonts w:eastAsia="Malgun Gothic"/>
          <w:b/>
          <w:bCs/>
          <w:kern w:val="32"/>
          <w:sz w:val="20"/>
        </w:rPr>
        <w:t xml:space="preserve">. </w:t>
      </w:r>
      <w:bookmarkEnd w:id="0"/>
      <w:r w:rsidRPr="00776D18">
        <w:rPr>
          <w:rFonts w:eastAsia="Malgun Gothic"/>
          <w:sz w:val="20"/>
        </w:rPr>
        <w:t>ALT; Alanine aminotransferase, ALB; albumin, TBIL; total bilirubin, BUN; blood urea nitrogen, ALP; alkaline phosphatase, and CREA; creatinine were measured in blood samples from dogs inoculated with SARS-CoV-2 or MERS-</w:t>
      </w:r>
      <w:proofErr w:type="spellStart"/>
      <w:r w:rsidRPr="00776D18">
        <w:rPr>
          <w:rFonts w:eastAsia="Malgun Gothic"/>
          <w:sz w:val="20"/>
        </w:rPr>
        <w:t>CoV</w:t>
      </w:r>
      <w:proofErr w:type="spellEnd"/>
      <w:r w:rsidRPr="00776D18">
        <w:rPr>
          <w:rFonts w:eastAsia="Malgun Gothic"/>
          <w:sz w:val="20"/>
        </w:rPr>
        <w:t>.</w:t>
      </w:r>
    </w:p>
    <w:p w14:paraId="03746609" w14:textId="77777777" w:rsidR="00776D18" w:rsidRPr="00776D18" w:rsidRDefault="00776D18" w:rsidP="00776D18">
      <w:pPr>
        <w:pStyle w:val="MDPI51figurecaption"/>
        <w:ind w:left="0"/>
        <w:jc w:val="both"/>
        <w:rPr>
          <w:rFonts w:eastAsia="Malgun Gothic"/>
          <w:sz w:val="20"/>
        </w:rPr>
      </w:pPr>
      <w:bookmarkStart w:id="1" w:name="_Hlk121407497"/>
      <w:r w:rsidRPr="00776D18">
        <w:rPr>
          <w:rFonts w:eastAsia="Malgun Gothic"/>
          <w:b/>
          <w:bCs/>
          <w:sz w:val="20"/>
        </w:rPr>
        <w:t>Figure S2. Hematological parameters of dogs infected with SARS-CoV-2 or MERS-</w:t>
      </w:r>
      <w:proofErr w:type="spellStart"/>
      <w:r w:rsidRPr="00776D18">
        <w:rPr>
          <w:rFonts w:eastAsia="Malgun Gothic"/>
          <w:b/>
          <w:bCs/>
          <w:sz w:val="20"/>
        </w:rPr>
        <w:t>CoV</w:t>
      </w:r>
      <w:bookmarkEnd w:id="1"/>
      <w:proofErr w:type="spellEnd"/>
      <w:r w:rsidRPr="00776D18">
        <w:rPr>
          <w:rFonts w:eastAsia="Malgun Gothic"/>
          <w:b/>
          <w:bCs/>
          <w:sz w:val="20"/>
        </w:rPr>
        <w:t xml:space="preserve">. </w:t>
      </w:r>
      <w:r w:rsidRPr="00776D18">
        <w:rPr>
          <w:rFonts w:eastAsia="Malgun Gothic"/>
          <w:sz w:val="20"/>
        </w:rPr>
        <w:t>GRAN</w:t>
      </w:r>
      <w:r w:rsidRPr="00776D18">
        <w:rPr>
          <w:rFonts w:eastAsia="Malgun Gothic"/>
          <w:b/>
          <w:sz w:val="20"/>
        </w:rPr>
        <w:t xml:space="preserve">; </w:t>
      </w:r>
      <w:r w:rsidRPr="00776D18">
        <w:rPr>
          <w:rFonts w:eastAsia="Malgun Gothic"/>
          <w:sz w:val="20"/>
        </w:rPr>
        <w:t>granulocyte</w:t>
      </w:r>
      <w:r w:rsidRPr="00776D18">
        <w:rPr>
          <w:rFonts w:eastAsia="Malgun Gothic"/>
          <w:b/>
          <w:sz w:val="20"/>
        </w:rPr>
        <w:t xml:space="preserve">, </w:t>
      </w:r>
      <w:r w:rsidRPr="00776D18">
        <w:rPr>
          <w:rFonts w:eastAsia="Malgun Gothic"/>
          <w:sz w:val="20"/>
        </w:rPr>
        <w:t>HCT</w:t>
      </w:r>
      <w:r w:rsidRPr="00776D18">
        <w:rPr>
          <w:rFonts w:eastAsia="Malgun Gothic"/>
          <w:b/>
          <w:sz w:val="20"/>
        </w:rPr>
        <w:t>;</w:t>
      </w:r>
      <w:r w:rsidRPr="00776D18">
        <w:rPr>
          <w:rFonts w:eastAsia="Malgun Gothic"/>
          <w:sz w:val="20"/>
        </w:rPr>
        <w:t xml:space="preserve"> hematocrit</w:t>
      </w:r>
      <w:r w:rsidRPr="00776D18">
        <w:rPr>
          <w:rFonts w:eastAsia="Malgun Gothic"/>
          <w:b/>
          <w:sz w:val="20"/>
        </w:rPr>
        <w:t xml:space="preserve">, </w:t>
      </w:r>
      <w:r w:rsidRPr="00776D18">
        <w:rPr>
          <w:rFonts w:eastAsia="Malgun Gothic"/>
          <w:sz w:val="20"/>
        </w:rPr>
        <w:t>HGB</w:t>
      </w:r>
      <w:r w:rsidRPr="00776D18">
        <w:rPr>
          <w:rFonts w:eastAsia="Malgun Gothic"/>
          <w:b/>
          <w:sz w:val="20"/>
        </w:rPr>
        <w:t>;</w:t>
      </w:r>
      <w:r w:rsidRPr="00776D18">
        <w:rPr>
          <w:rFonts w:eastAsia="Malgun Gothic"/>
          <w:sz w:val="20"/>
        </w:rPr>
        <w:t xml:space="preserve"> hemoglobin</w:t>
      </w:r>
      <w:r w:rsidRPr="00776D18">
        <w:rPr>
          <w:rFonts w:eastAsia="Malgun Gothic"/>
          <w:b/>
          <w:sz w:val="20"/>
        </w:rPr>
        <w:t xml:space="preserve">, </w:t>
      </w:r>
      <w:r w:rsidRPr="00776D18">
        <w:rPr>
          <w:rFonts w:eastAsia="Malgun Gothic"/>
          <w:sz w:val="20"/>
        </w:rPr>
        <w:t>LYM</w:t>
      </w:r>
      <w:r w:rsidRPr="00776D18">
        <w:rPr>
          <w:rFonts w:eastAsia="Malgun Gothic"/>
          <w:b/>
          <w:sz w:val="20"/>
        </w:rPr>
        <w:t xml:space="preserve">; </w:t>
      </w:r>
      <w:r w:rsidRPr="00776D18">
        <w:rPr>
          <w:rFonts w:eastAsia="Malgun Gothic"/>
          <w:sz w:val="20"/>
        </w:rPr>
        <w:t>lymphocyte</w:t>
      </w:r>
      <w:r w:rsidRPr="00776D18">
        <w:rPr>
          <w:rFonts w:eastAsia="Malgun Gothic"/>
          <w:b/>
          <w:sz w:val="20"/>
        </w:rPr>
        <w:t xml:space="preserve">, </w:t>
      </w:r>
      <w:r w:rsidRPr="00776D18">
        <w:rPr>
          <w:rFonts w:eastAsia="Malgun Gothic"/>
          <w:sz w:val="20"/>
        </w:rPr>
        <w:t>MONO</w:t>
      </w:r>
      <w:r w:rsidRPr="00776D18">
        <w:rPr>
          <w:rFonts w:eastAsia="Malgun Gothic"/>
          <w:b/>
          <w:sz w:val="20"/>
        </w:rPr>
        <w:t xml:space="preserve">; </w:t>
      </w:r>
      <w:r w:rsidRPr="00776D18">
        <w:rPr>
          <w:rFonts w:eastAsia="Malgun Gothic"/>
          <w:sz w:val="20"/>
        </w:rPr>
        <w:t>monocyte</w:t>
      </w:r>
      <w:r w:rsidRPr="00776D18">
        <w:rPr>
          <w:rFonts w:eastAsia="Malgun Gothic"/>
          <w:b/>
          <w:sz w:val="20"/>
        </w:rPr>
        <w:t xml:space="preserve">, </w:t>
      </w:r>
      <w:r w:rsidRPr="00776D18">
        <w:rPr>
          <w:rFonts w:eastAsia="Malgun Gothic"/>
          <w:sz w:val="20"/>
        </w:rPr>
        <w:t>RBC</w:t>
      </w:r>
      <w:r w:rsidRPr="00776D18">
        <w:rPr>
          <w:rFonts w:eastAsia="Malgun Gothic"/>
          <w:b/>
          <w:sz w:val="20"/>
        </w:rPr>
        <w:t xml:space="preserve">; </w:t>
      </w:r>
      <w:r w:rsidRPr="00776D18">
        <w:rPr>
          <w:rFonts w:eastAsia="Malgun Gothic"/>
          <w:sz w:val="20"/>
        </w:rPr>
        <w:t>red</w:t>
      </w:r>
      <w:r w:rsidRPr="00776D18">
        <w:rPr>
          <w:rFonts w:eastAsia="Malgun Gothic"/>
          <w:b/>
          <w:sz w:val="20"/>
        </w:rPr>
        <w:t xml:space="preserve"> </w:t>
      </w:r>
      <w:r w:rsidRPr="00776D18">
        <w:rPr>
          <w:rFonts w:eastAsia="Malgun Gothic"/>
          <w:sz w:val="20"/>
        </w:rPr>
        <w:t>blood cell count</w:t>
      </w:r>
      <w:r w:rsidRPr="00776D18">
        <w:rPr>
          <w:rFonts w:eastAsia="Malgun Gothic"/>
          <w:b/>
          <w:sz w:val="20"/>
        </w:rPr>
        <w:t xml:space="preserve">, </w:t>
      </w:r>
      <w:r w:rsidRPr="00776D18">
        <w:rPr>
          <w:rFonts w:eastAsia="Malgun Gothic"/>
          <w:sz w:val="20"/>
        </w:rPr>
        <w:t>WBC</w:t>
      </w:r>
      <w:r w:rsidRPr="00776D18">
        <w:rPr>
          <w:rFonts w:eastAsia="Malgun Gothic"/>
          <w:b/>
          <w:sz w:val="20"/>
        </w:rPr>
        <w:t xml:space="preserve">; </w:t>
      </w:r>
      <w:r w:rsidRPr="00776D18">
        <w:rPr>
          <w:rFonts w:eastAsia="Malgun Gothic"/>
          <w:sz w:val="20"/>
        </w:rPr>
        <w:t>white blood cell count</w:t>
      </w:r>
      <w:r w:rsidRPr="00776D18">
        <w:rPr>
          <w:rFonts w:eastAsia="Malgun Gothic"/>
          <w:b/>
          <w:sz w:val="20"/>
        </w:rPr>
        <w:t xml:space="preserve"> </w:t>
      </w:r>
      <w:r w:rsidRPr="00776D18">
        <w:rPr>
          <w:rFonts w:eastAsia="Malgun Gothic"/>
          <w:sz w:val="20"/>
        </w:rPr>
        <w:t>were measured in blood samples from dogs inoculated with SARS-CoV-2 or MERS-</w:t>
      </w:r>
      <w:proofErr w:type="spellStart"/>
      <w:r w:rsidRPr="00776D18">
        <w:rPr>
          <w:rFonts w:eastAsia="Malgun Gothic"/>
          <w:sz w:val="20"/>
        </w:rPr>
        <w:t>CoV</w:t>
      </w:r>
      <w:proofErr w:type="spellEnd"/>
      <w:r w:rsidRPr="00776D18">
        <w:rPr>
          <w:rFonts w:eastAsia="Malgun Gothic"/>
          <w:sz w:val="20"/>
        </w:rPr>
        <w:t>.</w:t>
      </w:r>
    </w:p>
    <w:p w14:paraId="237B1D25" w14:textId="6016181B" w:rsidR="00776D18" w:rsidRPr="00776D18" w:rsidRDefault="00776D18" w:rsidP="00776D18">
      <w:pPr>
        <w:pStyle w:val="MDPI41tablecaption"/>
        <w:ind w:left="0"/>
        <w:rPr>
          <w:rFonts w:eastAsia="Malgun Gothic"/>
          <w:sz w:val="20"/>
          <w:szCs w:val="20"/>
        </w:rPr>
      </w:pPr>
      <w:bookmarkStart w:id="2" w:name="_Hlk121407529"/>
      <w:r w:rsidRPr="00776D18">
        <w:rPr>
          <w:rFonts w:eastAsia="Malgun Gothic"/>
          <w:b/>
          <w:sz w:val="20"/>
          <w:szCs w:val="20"/>
        </w:rPr>
        <w:t xml:space="preserve">Table S1. </w:t>
      </w:r>
      <w:r w:rsidRPr="00776D18">
        <w:rPr>
          <w:rFonts w:eastAsia="Malgun Gothic"/>
          <w:b/>
          <w:bCs/>
          <w:sz w:val="20"/>
          <w:szCs w:val="20"/>
        </w:rPr>
        <w:t>Body weight and body temperature of all dogs</w:t>
      </w:r>
      <w:bookmarkEnd w:id="2"/>
      <w:r w:rsidRPr="00776D18">
        <w:rPr>
          <w:rFonts w:eastAsia="Malgun Gothic"/>
          <w:b/>
          <w:bCs/>
          <w:sz w:val="20"/>
          <w:szCs w:val="20"/>
        </w:rPr>
        <w:t>.</w:t>
      </w:r>
      <w:r w:rsidRPr="00776D18">
        <w:rPr>
          <w:rFonts w:eastAsia="Malgun Gothic"/>
          <w:sz w:val="20"/>
          <w:szCs w:val="20"/>
        </w:rPr>
        <w:t xml:space="preserve"> </w:t>
      </w:r>
    </w:p>
    <w:p w14:paraId="4519DEEC" w14:textId="77777777" w:rsidR="00776D18" w:rsidRPr="00776D18" w:rsidRDefault="00776D18" w:rsidP="00776D18">
      <w:pPr>
        <w:pStyle w:val="MDPI41tablecaption"/>
        <w:ind w:left="0"/>
        <w:rPr>
          <w:rFonts w:eastAsia="Malgun Gothic"/>
          <w:b/>
          <w:sz w:val="20"/>
          <w:szCs w:val="20"/>
        </w:rPr>
      </w:pPr>
      <w:bookmarkStart w:id="3" w:name="_Hlk121407570"/>
      <w:r w:rsidRPr="00776D18">
        <w:rPr>
          <w:rFonts w:eastAsia="Malgun Gothic"/>
          <w:b/>
          <w:sz w:val="20"/>
          <w:szCs w:val="20"/>
        </w:rPr>
        <w:t>Table S2. Blood biochemistry data of all dogs</w:t>
      </w:r>
      <w:bookmarkEnd w:id="3"/>
      <w:r w:rsidRPr="00776D18">
        <w:rPr>
          <w:rFonts w:eastAsia="Malgun Gothic"/>
          <w:b/>
          <w:sz w:val="20"/>
          <w:szCs w:val="20"/>
        </w:rPr>
        <w:t>.</w:t>
      </w:r>
    </w:p>
    <w:p w14:paraId="59AF1574" w14:textId="1D70FFD2" w:rsidR="003923DE" w:rsidRPr="00776D18" w:rsidRDefault="00776D18" w:rsidP="00776D18">
      <w:pPr>
        <w:pStyle w:val="MDPI41tablecaption"/>
        <w:ind w:left="0"/>
        <w:rPr>
          <w:rFonts w:eastAsia="Malgun Gothic"/>
          <w:b/>
          <w:sz w:val="20"/>
          <w:szCs w:val="20"/>
        </w:rPr>
      </w:pPr>
      <w:bookmarkStart w:id="4" w:name="_Hlk121407600"/>
      <w:r w:rsidRPr="00776D18">
        <w:rPr>
          <w:rFonts w:eastAsia="Malgun Gothic"/>
          <w:b/>
          <w:sz w:val="20"/>
          <w:szCs w:val="20"/>
        </w:rPr>
        <w:t xml:space="preserve">Table S3. </w:t>
      </w:r>
      <w:r w:rsidRPr="00776D18">
        <w:rPr>
          <w:b/>
          <w:sz w:val="20"/>
          <w:szCs w:val="20"/>
        </w:rPr>
        <w:t xml:space="preserve">Hematological test data </w:t>
      </w:r>
      <w:r w:rsidRPr="00776D18">
        <w:rPr>
          <w:rFonts w:eastAsia="Malgun Gothic"/>
          <w:b/>
          <w:sz w:val="20"/>
          <w:szCs w:val="20"/>
        </w:rPr>
        <w:t>of all dogs</w:t>
      </w:r>
      <w:bookmarkEnd w:id="4"/>
      <w:r w:rsidRPr="00776D18">
        <w:rPr>
          <w:rFonts w:eastAsia="Malgun Gothic"/>
          <w:b/>
          <w:sz w:val="20"/>
          <w:szCs w:val="20"/>
        </w:rPr>
        <w:t>.</w:t>
      </w:r>
    </w:p>
    <w:sectPr w:rsidR="003923DE" w:rsidRPr="00776D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69789" w14:textId="77777777" w:rsidR="00416A19" w:rsidRDefault="00416A19" w:rsidP="00571423">
      <w:pPr>
        <w:spacing w:after="0" w:line="240" w:lineRule="auto"/>
      </w:pPr>
      <w:r>
        <w:separator/>
      </w:r>
    </w:p>
  </w:endnote>
  <w:endnote w:type="continuationSeparator" w:id="0">
    <w:p w14:paraId="31AB4BFF" w14:textId="77777777" w:rsidR="00416A19" w:rsidRDefault="00416A19" w:rsidP="00571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6F70" w14:textId="77777777" w:rsidR="00416A19" w:rsidRDefault="00416A19" w:rsidP="00571423">
      <w:pPr>
        <w:spacing w:after="0" w:line="240" w:lineRule="auto"/>
      </w:pPr>
      <w:r>
        <w:separator/>
      </w:r>
    </w:p>
  </w:footnote>
  <w:footnote w:type="continuationSeparator" w:id="0">
    <w:p w14:paraId="75CB7B7E" w14:textId="77777777" w:rsidR="00416A19" w:rsidRDefault="00416A19" w:rsidP="005714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EA7"/>
    <w:rsid w:val="00083277"/>
    <w:rsid w:val="00184C36"/>
    <w:rsid w:val="003923DE"/>
    <w:rsid w:val="003F6659"/>
    <w:rsid w:val="00416A19"/>
    <w:rsid w:val="00571423"/>
    <w:rsid w:val="00776D18"/>
    <w:rsid w:val="00A81229"/>
    <w:rsid w:val="00AE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F7959F"/>
  <w15:chartTrackingRefBased/>
  <w15:docId w15:val="{36E4E72F-7353-40D6-BAA2-1E71CFE2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42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1423"/>
  </w:style>
  <w:style w:type="paragraph" w:styleId="Footer">
    <w:name w:val="footer"/>
    <w:basedOn w:val="Normal"/>
    <w:link w:val="FooterChar"/>
    <w:uiPriority w:val="99"/>
    <w:unhideWhenUsed/>
    <w:rsid w:val="0057142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1423"/>
  </w:style>
  <w:style w:type="paragraph" w:customStyle="1" w:styleId="MDPI41tablecaption">
    <w:name w:val="MDPI_4.1_table_caption"/>
    <w:qFormat/>
    <w:rsid w:val="00776D18"/>
    <w:pPr>
      <w:adjustRightInd w:val="0"/>
      <w:snapToGrid w:val="0"/>
      <w:spacing w:before="240" w:after="120" w:line="228" w:lineRule="auto"/>
      <w:ind w:left="2608"/>
      <w:jc w:val="left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51figurecaption">
    <w:name w:val="MDPI_5.1_figure_caption"/>
    <w:qFormat/>
    <w:rsid w:val="00776D18"/>
    <w:pPr>
      <w:adjustRightInd w:val="0"/>
      <w:snapToGrid w:val="0"/>
      <w:spacing w:before="120" w:after="240" w:line="228" w:lineRule="auto"/>
      <w:ind w:left="260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21heading1">
    <w:name w:val="MDPI_2.1_heading1"/>
    <w:qFormat/>
    <w:rsid w:val="00776D18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113</Words>
  <Characters>671</Characters>
  <Application>Microsoft Office Word</Application>
  <DocSecurity>0</DocSecurity>
  <Lines>12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조정휘</dc:creator>
  <cp:keywords/>
  <dc:description/>
  <cp:lastModifiedBy>MDPI</cp:lastModifiedBy>
  <cp:revision>4</cp:revision>
  <dcterms:created xsi:type="dcterms:W3CDTF">2022-02-07T02:08:00Z</dcterms:created>
  <dcterms:modified xsi:type="dcterms:W3CDTF">2023-02-09T06:52:00Z</dcterms:modified>
</cp:coreProperties>
</file>