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9836" w14:textId="4EDA7250" w:rsidR="00825A41" w:rsidRPr="00825A41" w:rsidRDefault="00825A41" w:rsidP="00825A41">
      <w:pPr>
        <w:pStyle w:val="MDPI21heading1"/>
        <w:jc w:val="center"/>
        <w:rPr>
          <w:sz w:val="28"/>
          <w:szCs w:val="32"/>
        </w:rPr>
      </w:pPr>
      <w:r w:rsidRPr="00825A41">
        <w:rPr>
          <w:sz w:val="28"/>
          <w:szCs w:val="32"/>
        </w:rPr>
        <w:t>Supplementary material</w:t>
      </w:r>
    </w:p>
    <w:p w14:paraId="17758F9E" w14:textId="649773E5" w:rsidR="00825A41" w:rsidRDefault="00825A41" w:rsidP="00825A41">
      <w:pPr>
        <w:pStyle w:val="MDPI21heading1"/>
        <w:jc w:val="center"/>
      </w:pPr>
    </w:p>
    <w:p w14:paraId="2145F6D4" w14:textId="141AE64E" w:rsidR="00825A41" w:rsidRDefault="00825A41" w:rsidP="00825A41">
      <w:pPr>
        <w:pStyle w:val="MDPI21heading1"/>
        <w:jc w:val="center"/>
      </w:pPr>
    </w:p>
    <w:p w14:paraId="6701F628" w14:textId="514D42BC" w:rsidR="00825A41" w:rsidRDefault="00825A41" w:rsidP="00825A41">
      <w:pPr>
        <w:pStyle w:val="MDPI21heading1"/>
        <w:jc w:val="center"/>
      </w:pPr>
    </w:p>
    <w:p w14:paraId="1C05F6D9" w14:textId="77777777" w:rsidR="00825A41" w:rsidRDefault="00825A41" w:rsidP="00825A41">
      <w:pPr>
        <w:pStyle w:val="MDPI21heading1"/>
        <w:jc w:val="center"/>
      </w:pPr>
    </w:p>
    <w:p w14:paraId="44D8E64C" w14:textId="77777777" w:rsidR="00825A41" w:rsidRDefault="00825A41" w:rsidP="00825A41">
      <w:pPr>
        <w:pStyle w:val="MDPI21heading1"/>
        <w:jc w:val="center"/>
      </w:pPr>
    </w:p>
    <w:p w14:paraId="171048F9" w14:textId="1C02BC2C" w:rsidR="00825A41" w:rsidRPr="00EB3F77" w:rsidRDefault="00825A41" w:rsidP="00825A41">
      <w:pPr>
        <w:pStyle w:val="MDPI21heading1"/>
      </w:pPr>
      <w:r>
        <w:rPr>
          <w:noProof/>
          <w:snapToGrid/>
        </w:rPr>
        <w:drawing>
          <wp:inline distT="0" distB="0" distL="0" distR="0" wp14:anchorId="09656739" wp14:editId="1235ABA9">
            <wp:extent cx="5615940" cy="3649345"/>
            <wp:effectExtent l="0" t="0" r="3810" b="825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ppendix_GOM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C366C" w14:textId="77777777" w:rsidR="00825A41" w:rsidRDefault="00825A41" w:rsidP="00825A41">
      <w:pPr>
        <w:pStyle w:val="MDPI64CoI"/>
      </w:pPr>
    </w:p>
    <w:p w14:paraId="4350AF64" w14:textId="6CC99A79" w:rsidR="00825A41" w:rsidRDefault="00825A41" w:rsidP="00825A41">
      <w:pPr>
        <w:pStyle w:val="MDPI51figurecaption"/>
        <w:rPr>
          <w:bCs/>
          <w:i/>
        </w:rPr>
      </w:pPr>
      <w:r w:rsidRPr="00EB3F77">
        <w:rPr>
          <w:b/>
        </w:rPr>
        <w:t xml:space="preserve">Figure </w:t>
      </w:r>
      <w:r>
        <w:rPr>
          <w:b/>
        </w:rPr>
        <w:t>S1</w:t>
      </w:r>
      <w:r w:rsidRPr="00EB3F77">
        <w:rPr>
          <w:b/>
        </w:rPr>
        <w:t>.</w:t>
      </w:r>
      <w:r w:rsidRPr="00EB3F77">
        <w:t xml:space="preserve"> </w:t>
      </w:r>
      <w:r>
        <w:rPr>
          <w:bCs/>
          <w:i/>
        </w:rPr>
        <w:t>F</w:t>
      </w:r>
      <w:r w:rsidRPr="008D45E2">
        <w:rPr>
          <w:bCs/>
          <w:i/>
        </w:rPr>
        <w:t>ull field strain measurement using digital image correlation (DIC)</w:t>
      </w:r>
      <w:r>
        <w:rPr>
          <w:bCs/>
          <w:i/>
        </w:rPr>
        <w:t xml:space="preserve"> on VN-A foam submitted to quasi</w:t>
      </w:r>
      <w:r w:rsidR="0021051D">
        <w:rPr>
          <w:bCs/>
          <w:i/>
        </w:rPr>
        <w:t>-</w:t>
      </w:r>
      <w:r>
        <w:rPr>
          <w:bCs/>
          <w:i/>
        </w:rPr>
        <w:t>static compression</w:t>
      </w:r>
      <w:r w:rsidR="0021051D">
        <w:rPr>
          <w:bCs/>
          <w:i/>
        </w:rPr>
        <w:t xml:space="preserve"> (strain rate = 0.01 s</w:t>
      </w:r>
      <w:r w:rsidR="0021051D" w:rsidRPr="0021051D">
        <w:rPr>
          <w:bCs/>
          <w:i/>
          <w:vertAlign w:val="superscript"/>
        </w:rPr>
        <w:t>-1</w:t>
      </w:r>
      <w:r w:rsidR="0021051D">
        <w:rPr>
          <w:bCs/>
          <w:i/>
        </w:rPr>
        <w:t>)</w:t>
      </w:r>
    </w:p>
    <w:p w14:paraId="5F66FC8C" w14:textId="1115B39E" w:rsidR="00825A41" w:rsidRDefault="00825A41"/>
    <w:p w14:paraId="08985C7D" w14:textId="5820E1B4" w:rsidR="00DD4B72" w:rsidRDefault="00DD4B72"/>
    <w:p w14:paraId="007F9C5F" w14:textId="3A9EA428" w:rsidR="00DD4B72" w:rsidRDefault="00DD4B72"/>
    <w:p w14:paraId="730C5C7C" w14:textId="3C44F111" w:rsidR="00DD4B72" w:rsidRDefault="00DD4B72"/>
    <w:p w14:paraId="3BE0E1EF" w14:textId="3D484F9D" w:rsidR="00DD4B72" w:rsidRDefault="00DD4B72"/>
    <w:p w14:paraId="1CD6E06C" w14:textId="7A6C5643" w:rsidR="00DD4B72" w:rsidRDefault="00DD4B72">
      <w:bookmarkStart w:id="0" w:name="_GoBack"/>
      <w:bookmarkEnd w:id="0"/>
    </w:p>
    <w:p w14:paraId="29365009" w14:textId="2F3B5DF3" w:rsidR="00DD4B72" w:rsidRDefault="00DD4B72">
      <w:r>
        <w:rPr>
          <w:noProof/>
        </w:rPr>
        <w:lastRenderedPageBreak/>
        <w:drawing>
          <wp:inline distT="0" distB="0" distL="0" distR="0" wp14:anchorId="138FFC7C" wp14:editId="517B5246">
            <wp:extent cx="5972810" cy="3676015"/>
            <wp:effectExtent l="0" t="0" r="8890" b="63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nnexe1_convergence_polyfit_point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E481" w14:textId="534571E1" w:rsidR="00825A41" w:rsidRDefault="00825A41" w:rsidP="00FF4CB6">
      <w:pPr>
        <w:pStyle w:val="MDPI51figurecaption"/>
        <w:rPr>
          <w:bCs/>
          <w:i/>
        </w:rPr>
      </w:pPr>
      <w:r w:rsidRPr="00EB3F77">
        <w:rPr>
          <w:b/>
        </w:rPr>
        <w:t xml:space="preserve">Figure </w:t>
      </w:r>
      <w:r>
        <w:rPr>
          <w:b/>
        </w:rPr>
        <w:t>S2</w:t>
      </w:r>
      <w:r w:rsidRPr="00EB3F77">
        <w:rPr>
          <w:b/>
        </w:rPr>
        <w:t>.</w:t>
      </w:r>
      <w:r w:rsidRPr="00EB3F77">
        <w:t xml:space="preserve"> </w:t>
      </w:r>
      <w:bookmarkStart w:id="1" w:name="_Hlk52565259"/>
      <w:r w:rsidRPr="008F63ED">
        <w:rPr>
          <w:bCs/>
          <w:i/>
        </w:rPr>
        <w:t>Sensibility analysis of the quality of the fit (measure with R2) between experimental point and the fitted stress vs. strain vs</w:t>
      </w:r>
      <w:r w:rsidR="0021051D">
        <w:rPr>
          <w:bCs/>
          <w:i/>
        </w:rPr>
        <w:t>.</w:t>
      </w:r>
      <w:r w:rsidRPr="008F63ED">
        <w:rPr>
          <w:bCs/>
          <w:i/>
        </w:rPr>
        <w:t xml:space="preserve"> strain rate surface in </w:t>
      </w:r>
      <w:r w:rsidR="0021051D">
        <w:rPr>
          <w:bCs/>
          <w:i/>
        </w:rPr>
        <w:t>impact</w:t>
      </w:r>
      <w:r w:rsidRPr="008F63ED">
        <w:rPr>
          <w:bCs/>
          <w:i/>
        </w:rPr>
        <w:t xml:space="preserve"> compression. The varied parameters are the degree of the polynomial fit function (x=strain rate, y=strain and z= stress)</w:t>
      </w:r>
      <w:bookmarkEnd w:id="1"/>
    </w:p>
    <w:p w14:paraId="2A2EAA1E" w14:textId="77777777" w:rsidR="00FF4CB6" w:rsidRPr="00FF4CB6" w:rsidRDefault="00FF4CB6" w:rsidP="00FF4CB6">
      <w:pPr>
        <w:pStyle w:val="MDPI51figurecaption"/>
        <w:rPr>
          <w:bCs/>
          <w:i/>
        </w:rPr>
      </w:pPr>
    </w:p>
    <w:p w14:paraId="6D0BE21D" w14:textId="292F8D25" w:rsidR="00825A41" w:rsidRDefault="00FF4CB6" w:rsidP="00825A41">
      <w:pPr>
        <w:pStyle w:val="MDPI21heading1"/>
      </w:pPr>
      <w:r>
        <w:rPr>
          <w:noProof/>
          <w:snapToGrid/>
        </w:rPr>
        <w:drawing>
          <wp:inline distT="0" distB="0" distL="0" distR="0" wp14:anchorId="20469165" wp14:editId="1C99CC04">
            <wp:extent cx="5972810" cy="2987675"/>
            <wp:effectExtent l="0" t="0" r="8890" b="317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nnexe_2_image_data_brut_point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E7189" w14:textId="77777777" w:rsidR="00825A41" w:rsidRDefault="00825A41" w:rsidP="00825A41">
      <w:pPr>
        <w:pStyle w:val="MDPI51figurecaption"/>
        <w:rPr>
          <w:bCs/>
          <w:i/>
        </w:rPr>
      </w:pPr>
      <w:r w:rsidRPr="00EB3F77">
        <w:rPr>
          <w:b/>
        </w:rPr>
        <w:t xml:space="preserve">Figure </w:t>
      </w:r>
      <w:r>
        <w:rPr>
          <w:b/>
        </w:rPr>
        <w:t>S3</w:t>
      </w:r>
      <w:r w:rsidRPr="00EB3F77">
        <w:rPr>
          <w:b/>
        </w:rPr>
        <w:t>.</w:t>
      </w:r>
      <w:r w:rsidRPr="00EB3F77">
        <w:t xml:space="preserve"> </w:t>
      </w:r>
      <w:r w:rsidRPr="008F63ED">
        <w:rPr>
          <w:bCs/>
          <w:i/>
        </w:rPr>
        <w:t xml:space="preserve">Stress vs. strain data </w:t>
      </w:r>
      <w:proofErr w:type="spellStart"/>
      <w:r w:rsidRPr="008F63ED">
        <w:rPr>
          <w:bCs/>
          <w:i/>
        </w:rPr>
        <w:t>dependant</w:t>
      </w:r>
      <w:proofErr w:type="spellEnd"/>
      <w:r w:rsidRPr="008F63ED">
        <w:rPr>
          <w:bCs/>
          <w:i/>
        </w:rPr>
        <w:t xml:space="preserve"> of the falling height of the impactor in compression (a), b) and c)) and in combined compression and shear (d), e) and f) for </w:t>
      </w:r>
      <w:r>
        <w:rPr>
          <w:bCs/>
          <w:i/>
        </w:rPr>
        <w:t>VN-A</w:t>
      </w:r>
      <w:r w:rsidRPr="008F63ED">
        <w:rPr>
          <w:bCs/>
          <w:i/>
        </w:rPr>
        <w:t xml:space="preserve">, </w:t>
      </w:r>
      <w:r>
        <w:rPr>
          <w:bCs/>
          <w:i/>
        </w:rPr>
        <w:t>VN-B</w:t>
      </w:r>
      <w:r w:rsidRPr="008F63ED">
        <w:rPr>
          <w:bCs/>
          <w:i/>
        </w:rPr>
        <w:t xml:space="preserve"> and </w:t>
      </w:r>
      <w:r>
        <w:rPr>
          <w:bCs/>
          <w:i/>
        </w:rPr>
        <w:t>VN-C</w:t>
      </w:r>
    </w:p>
    <w:p w14:paraId="0F131BE9" w14:textId="77777777" w:rsidR="00825A41" w:rsidRDefault="00825A41" w:rsidP="00825A41">
      <w:pPr>
        <w:pStyle w:val="MDPI41tablecaption"/>
        <w:spacing w:before="0"/>
        <w:jc w:val="center"/>
      </w:pPr>
      <w:r w:rsidRPr="00EB3F77">
        <w:rPr>
          <w:b/>
        </w:rPr>
        <w:lastRenderedPageBreak/>
        <w:t xml:space="preserve">Table </w:t>
      </w:r>
      <w:r>
        <w:rPr>
          <w:b/>
        </w:rPr>
        <w:t>S4</w:t>
      </w:r>
      <w:r w:rsidRPr="00EB3F77">
        <w:rPr>
          <w:b/>
        </w:rPr>
        <w:t>.</w:t>
      </w:r>
      <w:r w:rsidRPr="00EB3F77">
        <w:t xml:space="preserve"> </w:t>
      </w:r>
      <w:r w:rsidRPr="008F63ED">
        <w:t>Coefficient of the equation of the fitted surface for the dynamic compression and compression and shear experiments. The equation for engineering strain (ε), strain rate (τ</w:t>
      </w:r>
      <w:r>
        <w:t>, in s</w:t>
      </w:r>
      <w:r w:rsidRPr="000A0725">
        <w:rPr>
          <w:vertAlign w:val="superscript"/>
        </w:rPr>
        <w:t>-1</w:t>
      </w:r>
      <w:r w:rsidRPr="008F63ED">
        <w:t>) and engineering stress (σ</w:t>
      </w:r>
      <w:r>
        <w:t>, in MPa</w:t>
      </w:r>
      <w:r w:rsidRPr="008F63ED">
        <w:t>) is : σ = P01+ P02*τ + P03* ε + P04* ε * τ + P05* ε 2+P06* τ * ε 2 +P07* ε 3 +P08* τ * ε 3 +P09* ε 4 +P10* τ * ε 4 +P11* ε 5</w:t>
      </w:r>
    </w:p>
    <w:tbl>
      <w:tblPr>
        <w:tblStyle w:val="MDPI41threelinetable"/>
        <w:tblpPr w:leftFromText="180" w:rightFromText="180" w:vertAnchor="text" w:horzAnchor="margin" w:tblpXSpec="center" w:tblpY="129"/>
        <w:tblW w:w="11010" w:type="dxa"/>
        <w:tblLook w:val="04A0" w:firstRow="1" w:lastRow="0" w:firstColumn="1" w:lastColumn="0" w:noHBand="0" w:noVBand="1"/>
      </w:tblPr>
      <w:tblGrid>
        <w:gridCol w:w="1227"/>
        <w:gridCol w:w="901"/>
        <w:gridCol w:w="901"/>
        <w:gridCol w:w="918"/>
        <w:gridCol w:w="901"/>
        <w:gridCol w:w="872"/>
        <w:gridCol w:w="901"/>
        <w:gridCol w:w="901"/>
        <w:gridCol w:w="918"/>
        <w:gridCol w:w="901"/>
        <w:gridCol w:w="901"/>
        <w:gridCol w:w="901"/>
      </w:tblGrid>
      <w:tr w:rsidR="00825A41" w:rsidRPr="00CE38BE" w14:paraId="29206183" w14:textId="77777777" w:rsidTr="006E6B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tcW w:w="1094" w:type="dxa"/>
            <w:noWrap/>
            <w:hideMark/>
          </w:tcPr>
          <w:p w14:paraId="6B2283AC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26224902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P01</w:t>
            </w:r>
          </w:p>
        </w:tc>
        <w:tc>
          <w:tcPr>
            <w:tcW w:w="901" w:type="dxa"/>
            <w:noWrap/>
            <w:hideMark/>
          </w:tcPr>
          <w:p w14:paraId="0C579E62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P02</w:t>
            </w:r>
          </w:p>
        </w:tc>
        <w:tc>
          <w:tcPr>
            <w:tcW w:w="918" w:type="dxa"/>
            <w:noWrap/>
            <w:hideMark/>
          </w:tcPr>
          <w:p w14:paraId="1863C21D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P03</w:t>
            </w:r>
          </w:p>
        </w:tc>
        <w:tc>
          <w:tcPr>
            <w:tcW w:w="901" w:type="dxa"/>
            <w:noWrap/>
            <w:hideMark/>
          </w:tcPr>
          <w:p w14:paraId="461A81F7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P04</w:t>
            </w:r>
          </w:p>
        </w:tc>
        <w:tc>
          <w:tcPr>
            <w:tcW w:w="872" w:type="dxa"/>
            <w:noWrap/>
            <w:hideMark/>
          </w:tcPr>
          <w:p w14:paraId="01F8B9C0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P05</w:t>
            </w:r>
          </w:p>
        </w:tc>
        <w:tc>
          <w:tcPr>
            <w:tcW w:w="901" w:type="dxa"/>
            <w:noWrap/>
            <w:hideMark/>
          </w:tcPr>
          <w:p w14:paraId="3DFAA622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P06</w:t>
            </w:r>
          </w:p>
        </w:tc>
        <w:tc>
          <w:tcPr>
            <w:tcW w:w="901" w:type="dxa"/>
            <w:noWrap/>
            <w:hideMark/>
          </w:tcPr>
          <w:p w14:paraId="53C446B6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P07</w:t>
            </w:r>
          </w:p>
        </w:tc>
        <w:tc>
          <w:tcPr>
            <w:tcW w:w="918" w:type="dxa"/>
            <w:noWrap/>
            <w:hideMark/>
          </w:tcPr>
          <w:p w14:paraId="2BD9953A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P08</w:t>
            </w:r>
          </w:p>
        </w:tc>
        <w:tc>
          <w:tcPr>
            <w:tcW w:w="901" w:type="dxa"/>
            <w:noWrap/>
            <w:hideMark/>
          </w:tcPr>
          <w:p w14:paraId="553E9521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P09</w:t>
            </w:r>
          </w:p>
        </w:tc>
        <w:tc>
          <w:tcPr>
            <w:tcW w:w="901" w:type="dxa"/>
            <w:noWrap/>
            <w:hideMark/>
          </w:tcPr>
          <w:p w14:paraId="5CEC02A1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P10</w:t>
            </w:r>
          </w:p>
        </w:tc>
        <w:tc>
          <w:tcPr>
            <w:tcW w:w="901" w:type="dxa"/>
            <w:noWrap/>
            <w:hideMark/>
          </w:tcPr>
          <w:p w14:paraId="652DCD0D" w14:textId="77777777" w:rsidR="00825A41" w:rsidRPr="003B2474" w:rsidRDefault="00825A41" w:rsidP="006E6B69">
            <w:pPr>
              <w:spacing w:line="240" w:lineRule="auto"/>
              <w:jc w:val="center"/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 w:val="0"/>
                <w:bCs/>
                <w:sz w:val="18"/>
                <w:szCs w:val="18"/>
                <w:lang w:val="en-CA" w:eastAsia="en-CA"/>
              </w:rPr>
              <w:t>P11</w:t>
            </w:r>
          </w:p>
        </w:tc>
      </w:tr>
      <w:tr w:rsidR="00825A41" w:rsidRPr="00CE38BE" w14:paraId="6774872F" w14:textId="77777777" w:rsidTr="006E6B69">
        <w:trPr>
          <w:trHeight w:val="315"/>
        </w:trPr>
        <w:tc>
          <w:tcPr>
            <w:tcW w:w="1094" w:type="dxa"/>
            <w:noWrap/>
            <w:hideMark/>
          </w:tcPr>
          <w:p w14:paraId="5A49A6BF" w14:textId="77777777" w:rsidR="00825A41" w:rsidRPr="003B2474" w:rsidRDefault="00825A41" w:rsidP="006E6B69">
            <w:pPr>
              <w:spacing w:line="240" w:lineRule="auto"/>
              <w:rPr>
                <w:rFonts w:cs="Calibri"/>
                <w:b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/>
                <w:bCs/>
                <w:sz w:val="18"/>
                <w:szCs w:val="18"/>
                <w:lang w:val="en-CA" w:eastAsia="en-CA"/>
              </w:rPr>
              <w:t>Compression</w:t>
            </w:r>
          </w:p>
        </w:tc>
        <w:tc>
          <w:tcPr>
            <w:tcW w:w="901" w:type="dxa"/>
            <w:noWrap/>
            <w:hideMark/>
          </w:tcPr>
          <w:p w14:paraId="568EC427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3E07F30C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18" w:type="dxa"/>
            <w:noWrap/>
            <w:hideMark/>
          </w:tcPr>
          <w:p w14:paraId="5203D5E5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7831976B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872" w:type="dxa"/>
            <w:noWrap/>
            <w:hideMark/>
          </w:tcPr>
          <w:p w14:paraId="218ACCEC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64E446AF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24789652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18" w:type="dxa"/>
            <w:noWrap/>
            <w:hideMark/>
          </w:tcPr>
          <w:p w14:paraId="412B8D19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3ED0D299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6C2BFB3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  <w:tc>
          <w:tcPr>
            <w:tcW w:w="901" w:type="dxa"/>
            <w:noWrap/>
            <w:hideMark/>
          </w:tcPr>
          <w:p w14:paraId="6E52542F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</w:tr>
      <w:tr w:rsidR="00825A41" w:rsidRPr="00CE38BE" w14:paraId="6F890F91" w14:textId="77777777" w:rsidTr="006E6B69">
        <w:trPr>
          <w:trHeight w:val="315"/>
        </w:trPr>
        <w:tc>
          <w:tcPr>
            <w:tcW w:w="1094" w:type="dxa"/>
            <w:noWrap/>
            <w:hideMark/>
          </w:tcPr>
          <w:p w14:paraId="7C72F681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VN-A</w:t>
            </w:r>
          </w:p>
        </w:tc>
        <w:tc>
          <w:tcPr>
            <w:tcW w:w="901" w:type="dxa"/>
            <w:noWrap/>
            <w:hideMark/>
          </w:tcPr>
          <w:p w14:paraId="6167AA4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0.015024</w:t>
            </w:r>
          </w:p>
        </w:tc>
        <w:tc>
          <w:tcPr>
            <w:tcW w:w="901" w:type="dxa"/>
            <w:noWrap/>
            <w:hideMark/>
          </w:tcPr>
          <w:p w14:paraId="60FD1420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-0.00016</w:t>
            </w:r>
          </w:p>
        </w:tc>
        <w:tc>
          <w:tcPr>
            <w:tcW w:w="918" w:type="dxa"/>
            <w:noWrap/>
            <w:hideMark/>
          </w:tcPr>
          <w:p w14:paraId="67FA0CC1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7.179431</w:t>
            </w:r>
          </w:p>
        </w:tc>
        <w:tc>
          <w:tcPr>
            <w:tcW w:w="901" w:type="dxa"/>
            <w:noWrap/>
            <w:hideMark/>
          </w:tcPr>
          <w:p w14:paraId="7EC82EF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0.005303</w:t>
            </w:r>
          </w:p>
        </w:tc>
        <w:tc>
          <w:tcPr>
            <w:tcW w:w="872" w:type="dxa"/>
            <w:noWrap/>
            <w:hideMark/>
          </w:tcPr>
          <w:p w14:paraId="60BF88C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-50.6775</w:t>
            </w:r>
          </w:p>
        </w:tc>
        <w:tc>
          <w:tcPr>
            <w:tcW w:w="901" w:type="dxa"/>
            <w:noWrap/>
            <w:hideMark/>
          </w:tcPr>
          <w:p w14:paraId="2EF0526E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-0.00474</w:t>
            </w:r>
          </w:p>
        </w:tc>
        <w:tc>
          <w:tcPr>
            <w:tcW w:w="901" w:type="dxa"/>
            <w:noWrap/>
            <w:hideMark/>
          </w:tcPr>
          <w:p w14:paraId="549708A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154.9543</w:t>
            </w:r>
          </w:p>
        </w:tc>
        <w:tc>
          <w:tcPr>
            <w:tcW w:w="918" w:type="dxa"/>
            <w:noWrap/>
            <w:hideMark/>
          </w:tcPr>
          <w:p w14:paraId="4133951B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-0.00683</w:t>
            </w:r>
          </w:p>
        </w:tc>
        <w:tc>
          <w:tcPr>
            <w:tcW w:w="901" w:type="dxa"/>
            <w:noWrap/>
            <w:hideMark/>
          </w:tcPr>
          <w:p w14:paraId="72EC0D9D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-212.629</w:t>
            </w:r>
          </w:p>
        </w:tc>
        <w:tc>
          <w:tcPr>
            <w:tcW w:w="901" w:type="dxa"/>
            <w:noWrap/>
            <w:hideMark/>
          </w:tcPr>
          <w:p w14:paraId="64D333F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0.009198</w:t>
            </w:r>
          </w:p>
        </w:tc>
        <w:tc>
          <w:tcPr>
            <w:tcW w:w="901" w:type="dxa"/>
            <w:noWrap/>
            <w:hideMark/>
          </w:tcPr>
          <w:p w14:paraId="157CCB1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109.9579</w:t>
            </w:r>
          </w:p>
        </w:tc>
      </w:tr>
      <w:tr w:rsidR="00825A41" w:rsidRPr="00CE38BE" w14:paraId="5C465E72" w14:textId="77777777" w:rsidTr="006E6B69">
        <w:trPr>
          <w:trHeight w:val="315"/>
        </w:trPr>
        <w:tc>
          <w:tcPr>
            <w:tcW w:w="1094" w:type="dxa"/>
            <w:noWrap/>
            <w:hideMark/>
          </w:tcPr>
          <w:p w14:paraId="78272D6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VN-B</w:t>
            </w:r>
          </w:p>
        </w:tc>
        <w:tc>
          <w:tcPr>
            <w:tcW w:w="901" w:type="dxa"/>
            <w:noWrap/>
            <w:hideMark/>
          </w:tcPr>
          <w:p w14:paraId="1206A34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-0.00778</w:t>
            </w:r>
          </w:p>
        </w:tc>
        <w:tc>
          <w:tcPr>
            <w:tcW w:w="901" w:type="dxa"/>
            <w:noWrap/>
            <w:hideMark/>
          </w:tcPr>
          <w:p w14:paraId="23B2142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-8.5E-05</w:t>
            </w:r>
          </w:p>
        </w:tc>
        <w:tc>
          <w:tcPr>
            <w:tcW w:w="918" w:type="dxa"/>
            <w:noWrap/>
            <w:hideMark/>
          </w:tcPr>
          <w:p w14:paraId="01BB518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17.21608</w:t>
            </w:r>
          </w:p>
        </w:tc>
        <w:tc>
          <w:tcPr>
            <w:tcW w:w="901" w:type="dxa"/>
            <w:noWrap/>
            <w:hideMark/>
          </w:tcPr>
          <w:p w14:paraId="0A33F846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-0.00916</w:t>
            </w:r>
          </w:p>
        </w:tc>
        <w:tc>
          <w:tcPr>
            <w:tcW w:w="872" w:type="dxa"/>
            <w:noWrap/>
            <w:hideMark/>
          </w:tcPr>
          <w:p w14:paraId="06C8407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-115.953</w:t>
            </w:r>
          </w:p>
        </w:tc>
        <w:tc>
          <w:tcPr>
            <w:tcW w:w="901" w:type="dxa"/>
            <w:noWrap/>
            <w:hideMark/>
          </w:tcPr>
          <w:p w14:paraId="4B5D038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0.100709</w:t>
            </w:r>
          </w:p>
        </w:tc>
        <w:tc>
          <w:tcPr>
            <w:tcW w:w="901" w:type="dxa"/>
            <w:noWrap/>
            <w:hideMark/>
          </w:tcPr>
          <w:p w14:paraId="4A5E71B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326.1629</w:t>
            </w:r>
          </w:p>
        </w:tc>
        <w:tc>
          <w:tcPr>
            <w:tcW w:w="918" w:type="dxa"/>
            <w:noWrap/>
            <w:hideMark/>
          </w:tcPr>
          <w:p w14:paraId="243CB06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-0.24255</w:t>
            </w:r>
          </w:p>
        </w:tc>
        <w:tc>
          <w:tcPr>
            <w:tcW w:w="901" w:type="dxa"/>
            <w:noWrap/>
            <w:hideMark/>
          </w:tcPr>
          <w:p w14:paraId="47491B9D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-410.552</w:t>
            </w:r>
          </w:p>
        </w:tc>
        <w:tc>
          <w:tcPr>
            <w:tcW w:w="901" w:type="dxa"/>
            <w:noWrap/>
            <w:hideMark/>
          </w:tcPr>
          <w:p w14:paraId="5AB543F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0.173589</w:t>
            </w:r>
          </w:p>
        </w:tc>
        <w:tc>
          <w:tcPr>
            <w:tcW w:w="901" w:type="dxa"/>
            <w:noWrap/>
            <w:hideMark/>
          </w:tcPr>
          <w:p w14:paraId="76FCD36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193.9375</w:t>
            </w:r>
          </w:p>
        </w:tc>
      </w:tr>
      <w:tr w:rsidR="00825A41" w:rsidRPr="00CE38BE" w14:paraId="494EB6D7" w14:textId="77777777" w:rsidTr="006E6B69">
        <w:trPr>
          <w:trHeight w:val="315"/>
        </w:trPr>
        <w:tc>
          <w:tcPr>
            <w:tcW w:w="1094" w:type="dxa"/>
            <w:noWrap/>
            <w:hideMark/>
          </w:tcPr>
          <w:p w14:paraId="12A22165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VN-C</w:t>
            </w:r>
          </w:p>
        </w:tc>
        <w:tc>
          <w:tcPr>
            <w:tcW w:w="901" w:type="dxa"/>
            <w:noWrap/>
            <w:hideMark/>
          </w:tcPr>
          <w:p w14:paraId="70E7DB5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0.020099</w:t>
            </w:r>
          </w:p>
        </w:tc>
        <w:tc>
          <w:tcPr>
            <w:tcW w:w="901" w:type="dxa"/>
            <w:noWrap/>
            <w:hideMark/>
          </w:tcPr>
          <w:p w14:paraId="09D63C3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-0.0002</w:t>
            </w:r>
          </w:p>
        </w:tc>
        <w:tc>
          <w:tcPr>
            <w:tcW w:w="918" w:type="dxa"/>
            <w:noWrap/>
            <w:hideMark/>
          </w:tcPr>
          <w:p w14:paraId="7AD02EC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23.80014</w:t>
            </w:r>
          </w:p>
        </w:tc>
        <w:tc>
          <w:tcPr>
            <w:tcW w:w="901" w:type="dxa"/>
            <w:noWrap/>
            <w:hideMark/>
          </w:tcPr>
          <w:p w14:paraId="1F9FF96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-0.01559</w:t>
            </w:r>
          </w:p>
        </w:tc>
        <w:tc>
          <w:tcPr>
            <w:tcW w:w="872" w:type="dxa"/>
            <w:noWrap/>
            <w:hideMark/>
          </w:tcPr>
          <w:p w14:paraId="57301F10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-163.719</w:t>
            </w:r>
          </w:p>
        </w:tc>
        <w:tc>
          <w:tcPr>
            <w:tcW w:w="901" w:type="dxa"/>
            <w:noWrap/>
            <w:hideMark/>
          </w:tcPr>
          <w:p w14:paraId="6C24948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0.236052</w:t>
            </w:r>
          </w:p>
        </w:tc>
        <w:tc>
          <w:tcPr>
            <w:tcW w:w="901" w:type="dxa"/>
            <w:noWrap/>
            <w:hideMark/>
          </w:tcPr>
          <w:p w14:paraId="5264136E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475.953</w:t>
            </w:r>
          </w:p>
        </w:tc>
        <w:tc>
          <w:tcPr>
            <w:tcW w:w="918" w:type="dxa"/>
            <w:noWrap/>
            <w:hideMark/>
          </w:tcPr>
          <w:p w14:paraId="644A48F0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-0.6654</w:t>
            </w:r>
          </w:p>
        </w:tc>
        <w:tc>
          <w:tcPr>
            <w:tcW w:w="901" w:type="dxa"/>
            <w:noWrap/>
            <w:hideMark/>
          </w:tcPr>
          <w:p w14:paraId="10DD013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-616.255</w:t>
            </w:r>
          </w:p>
        </w:tc>
        <w:tc>
          <w:tcPr>
            <w:tcW w:w="901" w:type="dxa"/>
            <w:noWrap/>
            <w:hideMark/>
          </w:tcPr>
          <w:p w14:paraId="0983A51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0.549516</w:t>
            </w:r>
          </w:p>
        </w:tc>
        <w:tc>
          <w:tcPr>
            <w:tcW w:w="901" w:type="dxa"/>
            <w:noWrap/>
            <w:hideMark/>
          </w:tcPr>
          <w:p w14:paraId="1A62547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300.7181</w:t>
            </w:r>
          </w:p>
        </w:tc>
      </w:tr>
      <w:tr w:rsidR="00825A41" w:rsidRPr="00CE38BE" w14:paraId="128FCF94" w14:textId="77777777" w:rsidTr="006E6B69">
        <w:trPr>
          <w:trHeight w:val="315"/>
        </w:trPr>
        <w:tc>
          <w:tcPr>
            <w:tcW w:w="1995" w:type="dxa"/>
            <w:gridSpan w:val="2"/>
            <w:noWrap/>
            <w:hideMark/>
          </w:tcPr>
          <w:p w14:paraId="6BC921A1" w14:textId="77777777" w:rsidR="00825A41" w:rsidRPr="003B2474" w:rsidRDefault="00825A41" w:rsidP="006E6B69">
            <w:pPr>
              <w:spacing w:line="240" w:lineRule="auto"/>
              <w:rPr>
                <w:rFonts w:cs="Calibri"/>
                <w:b/>
                <w:bCs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b/>
                <w:bCs/>
                <w:sz w:val="18"/>
                <w:szCs w:val="18"/>
                <w:lang w:val="en-CA" w:eastAsia="en-CA"/>
              </w:rPr>
              <w:t>Compression and shear</w:t>
            </w:r>
          </w:p>
        </w:tc>
        <w:tc>
          <w:tcPr>
            <w:tcW w:w="901" w:type="dxa"/>
            <w:noWrap/>
            <w:hideMark/>
          </w:tcPr>
          <w:p w14:paraId="1E1C214A" w14:textId="77777777" w:rsidR="00825A41" w:rsidRPr="003B2474" w:rsidRDefault="00825A41" w:rsidP="006E6B69">
            <w:pPr>
              <w:spacing w:line="240" w:lineRule="auto"/>
              <w:rPr>
                <w:rFonts w:cs="Calibri"/>
                <w:b/>
                <w:bCs/>
                <w:sz w:val="18"/>
                <w:szCs w:val="18"/>
                <w:lang w:val="en-CA" w:eastAsia="en-CA"/>
              </w:rPr>
            </w:pPr>
          </w:p>
        </w:tc>
        <w:tc>
          <w:tcPr>
            <w:tcW w:w="918" w:type="dxa"/>
            <w:noWrap/>
            <w:hideMark/>
          </w:tcPr>
          <w:p w14:paraId="3835DAD7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05194479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872" w:type="dxa"/>
            <w:noWrap/>
            <w:hideMark/>
          </w:tcPr>
          <w:p w14:paraId="35648BAE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6D4F751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1C4CD0C0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18" w:type="dxa"/>
            <w:noWrap/>
            <w:hideMark/>
          </w:tcPr>
          <w:p w14:paraId="49F108E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3EF04843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2310F5DA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</w:p>
        </w:tc>
        <w:tc>
          <w:tcPr>
            <w:tcW w:w="901" w:type="dxa"/>
            <w:noWrap/>
            <w:hideMark/>
          </w:tcPr>
          <w:p w14:paraId="5CB478EC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 </w:t>
            </w:r>
          </w:p>
        </w:tc>
      </w:tr>
      <w:tr w:rsidR="00825A41" w:rsidRPr="00CE38BE" w14:paraId="289130CD" w14:textId="77777777" w:rsidTr="006E6B69">
        <w:trPr>
          <w:trHeight w:val="300"/>
        </w:trPr>
        <w:tc>
          <w:tcPr>
            <w:tcW w:w="1094" w:type="dxa"/>
            <w:noWrap/>
            <w:hideMark/>
          </w:tcPr>
          <w:p w14:paraId="321B0C13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A_comp</w:t>
            </w:r>
            <w:proofErr w:type="spellEnd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.</w:t>
            </w:r>
          </w:p>
        </w:tc>
        <w:tc>
          <w:tcPr>
            <w:tcW w:w="901" w:type="dxa"/>
            <w:noWrap/>
            <w:hideMark/>
          </w:tcPr>
          <w:p w14:paraId="52AB0E4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0.010035</w:t>
            </w:r>
          </w:p>
        </w:tc>
        <w:tc>
          <w:tcPr>
            <w:tcW w:w="901" w:type="dxa"/>
            <w:noWrap/>
            <w:hideMark/>
          </w:tcPr>
          <w:p w14:paraId="0750217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-0.00011</w:t>
            </w:r>
          </w:p>
        </w:tc>
        <w:tc>
          <w:tcPr>
            <w:tcW w:w="918" w:type="dxa"/>
            <w:noWrap/>
            <w:hideMark/>
          </w:tcPr>
          <w:p w14:paraId="2820EAB6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6.520374</w:t>
            </w:r>
          </w:p>
        </w:tc>
        <w:tc>
          <w:tcPr>
            <w:tcW w:w="901" w:type="dxa"/>
            <w:noWrap/>
            <w:hideMark/>
          </w:tcPr>
          <w:p w14:paraId="11D91419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0.002314</w:t>
            </w:r>
          </w:p>
        </w:tc>
        <w:tc>
          <w:tcPr>
            <w:tcW w:w="872" w:type="dxa"/>
            <w:noWrap/>
            <w:hideMark/>
          </w:tcPr>
          <w:p w14:paraId="4FE4BD9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-45.8227</w:t>
            </w:r>
          </w:p>
        </w:tc>
        <w:tc>
          <w:tcPr>
            <w:tcW w:w="901" w:type="dxa"/>
            <w:noWrap/>
            <w:hideMark/>
          </w:tcPr>
          <w:p w14:paraId="154A9178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0.025353</w:t>
            </w:r>
          </w:p>
        </w:tc>
        <w:tc>
          <w:tcPr>
            <w:tcW w:w="901" w:type="dxa"/>
            <w:noWrap/>
            <w:hideMark/>
          </w:tcPr>
          <w:p w14:paraId="68BB57D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131.3971</w:t>
            </w:r>
          </w:p>
        </w:tc>
        <w:tc>
          <w:tcPr>
            <w:tcW w:w="918" w:type="dxa"/>
            <w:noWrap/>
            <w:hideMark/>
          </w:tcPr>
          <w:p w14:paraId="7626F773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-0.08157</w:t>
            </w:r>
          </w:p>
        </w:tc>
        <w:tc>
          <w:tcPr>
            <w:tcW w:w="901" w:type="dxa"/>
            <w:noWrap/>
            <w:hideMark/>
          </w:tcPr>
          <w:p w14:paraId="4FEFF721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-168.306</w:t>
            </w:r>
          </w:p>
        </w:tc>
        <w:tc>
          <w:tcPr>
            <w:tcW w:w="901" w:type="dxa"/>
            <w:noWrap/>
            <w:hideMark/>
          </w:tcPr>
          <w:p w14:paraId="43E88CA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0.063221</w:t>
            </w:r>
          </w:p>
        </w:tc>
        <w:tc>
          <w:tcPr>
            <w:tcW w:w="901" w:type="dxa"/>
            <w:noWrap/>
            <w:hideMark/>
          </w:tcPr>
          <w:p w14:paraId="4B697A9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82.45689</w:t>
            </w:r>
          </w:p>
        </w:tc>
      </w:tr>
      <w:tr w:rsidR="00825A41" w:rsidRPr="00CE38BE" w14:paraId="2C541275" w14:textId="77777777" w:rsidTr="006E6B69">
        <w:trPr>
          <w:trHeight w:val="300"/>
        </w:trPr>
        <w:tc>
          <w:tcPr>
            <w:tcW w:w="1094" w:type="dxa"/>
            <w:noWrap/>
            <w:hideMark/>
          </w:tcPr>
          <w:p w14:paraId="6509ED8E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A_shear</w:t>
            </w:r>
            <w:proofErr w:type="spellEnd"/>
          </w:p>
        </w:tc>
        <w:tc>
          <w:tcPr>
            <w:tcW w:w="901" w:type="dxa"/>
            <w:noWrap/>
            <w:hideMark/>
          </w:tcPr>
          <w:p w14:paraId="48EB4C8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0.006431</w:t>
            </w:r>
          </w:p>
        </w:tc>
        <w:tc>
          <w:tcPr>
            <w:tcW w:w="901" w:type="dxa"/>
            <w:noWrap/>
            <w:hideMark/>
          </w:tcPr>
          <w:p w14:paraId="05E4D9F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-6.1E-05</w:t>
            </w:r>
          </w:p>
        </w:tc>
        <w:tc>
          <w:tcPr>
            <w:tcW w:w="918" w:type="dxa"/>
            <w:noWrap/>
            <w:hideMark/>
          </w:tcPr>
          <w:p w14:paraId="378AFEF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2.413618</w:t>
            </w:r>
          </w:p>
        </w:tc>
        <w:tc>
          <w:tcPr>
            <w:tcW w:w="901" w:type="dxa"/>
            <w:noWrap/>
            <w:hideMark/>
          </w:tcPr>
          <w:p w14:paraId="6A6558C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-0.00104</w:t>
            </w:r>
          </w:p>
        </w:tc>
        <w:tc>
          <w:tcPr>
            <w:tcW w:w="872" w:type="dxa"/>
            <w:noWrap/>
            <w:hideMark/>
          </w:tcPr>
          <w:p w14:paraId="4D0C73F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-16.7353</w:t>
            </w:r>
          </w:p>
        </w:tc>
        <w:tc>
          <w:tcPr>
            <w:tcW w:w="901" w:type="dxa"/>
            <w:noWrap/>
            <w:hideMark/>
          </w:tcPr>
          <w:p w14:paraId="71CA574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0.022327</w:t>
            </w:r>
          </w:p>
        </w:tc>
        <w:tc>
          <w:tcPr>
            <w:tcW w:w="901" w:type="dxa"/>
            <w:noWrap/>
            <w:hideMark/>
          </w:tcPr>
          <w:p w14:paraId="7A82F24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48.17804</w:t>
            </w:r>
          </w:p>
        </w:tc>
        <w:tc>
          <w:tcPr>
            <w:tcW w:w="918" w:type="dxa"/>
            <w:noWrap/>
            <w:hideMark/>
          </w:tcPr>
          <w:p w14:paraId="0C9512D1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-0.05594</w:t>
            </w:r>
          </w:p>
        </w:tc>
        <w:tc>
          <w:tcPr>
            <w:tcW w:w="901" w:type="dxa"/>
            <w:noWrap/>
            <w:hideMark/>
          </w:tcPr>
          <w:p w14:paraId="4DFF95F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-61.3093</w:t>
            </w:r>
          </w:p>
        </w:tc>
        <w:tc>
          <w:tcPr>
            <w:tcW w:w="901" w:type="dxa"/>
            <w:noWrap/>
            <w:hideMark/>
          </w:tcPr>
          <w:p w14:paraId="612A28B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0.04315</w:t>
            </w:r>
          </w:p>
        </w:tc>
        <w:tc>
          <w:tcPr>
            <w:tcW w:w="901" w:type="dxa"/>
            <w:noWrap/>
            <w:hideMark/>
          </w:tcPr>
          <w:p w14:paraId="29689620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29.39983</w:t>
            </w:r>
          </w:p>
        </w:tc>
      </w:tr>
      <w:tr w:rsidR="00825A41" w:rsidRPr="00CE38BE" w14:paraId="1F100F11" w14:textId="77777777" w:rsidTr="006E6B69">
        <w:trPr>
          <w:trHeight w:val="300"/>
        </w:trPr>
        <w:tc>
          <w:tcPr>
            <w:tcW w:w="1094" w:type="dxa"/>
            <w:noWrap/>
            <w:hideMark/>
          </w:tcPr>
          <w:p w14:paraId="3054DB43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B_comp</w:t>
            </w:r>
            <w:proofErr w:type="spellEnd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.</w:t>
            </w:r>
          </w:p>
        </w:tc>
        <w:tc>
          <w:tcPr>
            <w:tcW w:w="901" w:type="dxa"/>
            <w:noWrap/>
            <w:hideMark/>
          </w:tcPr>
          <w:p w14:paraId="426C5B21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-0.00087</w:t>
            </w:r>
          </w:p>
        </w:tc>
        <w:tc>
          <w:tcPr>
            <w:tcW w:w="901" w:type="dxa"/>
            <w:noWrap/>
            <w:hideMark/>
          </w:tcPr>
          <w:p w14:paraId="51F0C6E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-3.5E-05</w:t>
            </w:r>
          </w:p>
        </w:tc>
        <w:tc>
          <w:tcPr>
            <w:tcW w:w="918" w:type="dxa"/>
            <w:noWrap/>
            <w:hideMark/>
          </w:tcPr>
          <w:p w14:paraId="1D0B2B17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8.395636</w:t>
            </w:r>
          </w:p>
        </w:tc>
        <w:tc>
          <w:tcPr>
            <w:tcW w:w="901" w:type="dxa"/>
            <w:noWrap/>
            <w:hideMark/>
          </w:tcPr>
          <w:p w14:paraId="5080DA69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-0.00377</w:t>
            </w:r>
          </w:p>
        </w:tc>
        <w:tc>
          <w:tcPr>
            <w:tcW w:w="872" w:type="dxa"/>
            <w:noWrap/>
            <w:hideMark/>
          </w:tcPr>
          <w:p w14:paraId="7A47CBCD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-49.0205</w:t>
            </w:r>
          </w:p>
        </w:tc>
        <w:tc>
          <w:tcPr>
            <w:tcW w:w="901" w:type="dxa"/>
            <w:noWrap/>
            <w:hideMark/>
          </w:tcPr>
          <w:p w14:paraId="2F6279A0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0.048529</w:t>
            </w:r>
          </w:p>
        </w:tc>
        <w:tc>
          <w:tcPr>
            <w:tcW w:w="901" w:type="dxa"/>
            <w:noWrap/>
            <w:hideMark/>
          </w:tcPr>
          <w:p w14:paraId="6FE0B63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122.1456</w:t>
            </w:r>
          </w:p>
        </w:tc>
        <w:tc>
          <w:tcPr>
            <w:tcW w:w="918" w:type="dxa"/>
            <w:noWrap/>
            <w:hideMark/>
          </w:tcPr>
          <w:p w14:paraId="1ABBDDB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-0.10801</w:t>
            </w:r>
          </w:p>
        </w:tc>
        <w:tc>
          <w:tcPr>
            <w:tcW w:w="901" w:type="dxa"/>
            <w:noWrap/>
            <w:hideMark/>
          </w:tcPr>
          <w:p w14:paraId="3436492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-139.781</w:t>
            </w:r>
          </w:p>
        </w:tc>
        <w:tc>
          <w:tcPr>
            <w:tcW w:w="901" w:type="dxa"/>
            <w:noWrap/>
            <w:hideMark/>
          </w:tcPr>
          <w:p w14:paraId="21A0CDB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0.062038</w:t>
            </w:r>
          </w:p>
        </w:tc>
        <w:tc>
          <w:tcPr>
            <w:tcW w:w="901" w:type="dxa"/>
            <w:noWrap/>
            <w:hideMark/>
          </w:tcPr>
          <w:p w14:paraId="31016F1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63.01459</w:t>
            </w:r>
          </w:p>
        </w:tc>
      </w:tr>
      <w:tr w:rsidR="00825A41" w:rsidRPr="00CE38BE" w14:paraId="3D1553D9" w14:textId="77777777" w:rsidTr="006E6B69">
        <w:trPr>
          <w:trHeight w:val="300"/>
        </w:trPr>
        <w:tc>
          <w:tcPr>
            <w:tcW w:w="1094" w:type="dxa"/>
            <w:noWrap/>
            <w:hideMark/>
          </w:tcPr>
          <w:p w14:paraId="461EB1C1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B_shear</w:t>
            </w:r>
            <w:proofErr w:type="spellEnd"/>
          </w:p>
        </w:tc>
        <w:tc>
          <w:tcPr>
            <w:tcW w:w="901" w:type="dxa"/>
            <w:noWrap/>
            <w:hideMark/>
          </w:tcPr>
          <w:p w14:paraId="229603E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0.008019</w:t>
            </w:r>
          </w:p>
        </w:tc>
        <w:tc>
          <w:tcPr>
            <w:tcW w:w="901" w:type="dxa"/>
            <w:noWrap/>
            <w:hideMark/>
          </w:tcPr>
          <w:p w14:paraId="7020264E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-5.2E-05</w:t>
            </w:r>
          </w:p>
        </w:tc>
        <w:tc>
          <w:tcPr>
            <w:tcW w:w="918" w:type="dxa"/>
            <w:noWrap/>
            <w:hideMark/>
          </w:tcPr>
          <w:p w14:paraId="1C6A6E6E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2.821841</w:t>
            </w:r>
          </w:p>
        </w:tc>
        <w:tc>
          <w:tcPr>
            <w:tcW w:w="901" w:type="dxa"/>
            <w:noWrap/>
            <w:hideMark/>
          </w:tcPr>
          <w:p w14:paraId="3A1B419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8.46E-05</w:t>
            </w:r>
          </w:p>
        </w:tc>
        <w:tc>
          <w:tcPr>
            <w:tcW w:w="872" w:type="dxa"/>
            <w:noWrap/>
            <w:hideMark/>
          </w:tcPr>
          <w:p w14:paraId="42B0DAB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-17.6541</w:t>
            </w:r>
          </w:p>
        </w:tc>
        <w:tc>
          <w:tcPr>
            <w:tcW w:w="901" w:type="dxa"/>
            <w:noWrap/>
            <w:hideMark/>
          </w:tcPr>
          <w:p w14:paraId="15C428B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0.009947</w:t>
            </w:r>
          </w:p>
        </w:tc>
        <w:tc>
          <w:tcPr>
            <w:tcW w:w="901" w:type="dxa"/>
            <w:noWrap/>
            <w:hideMark/>
          </w:tcPr>
          <w:p w14:paraId="215A4308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49.44416</w:t>
            </w:r>
          </w:p>
        </w:tc>
        <w:tc>
          <w:tcPr>
            <w:tcW w:w="918" w:type="dxa"/>
            <w:noWrap/>
            <w:hideMark/>
          </w:tcPr>
          <w:p w14:paraId="1ECA41E1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-0.02467</w:t>
            </w:r>
          </w:p>
        </w:tc>
        <w:tc>
          <w:tcPr>
            <w:tcW w:w="901" w:type="dxa"/>
            <w:noWrap/>
            <w:hideMark/>
          </w:tcPr>
          <w:p w14:paraId="504E228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-63.359</w:t>
            </w:r>
          </w:p>
        </w:tc>
        <w:tc>
          <w:tcPr>
            <w:tcW w:w="901" w:type="dxa"/>
            <w:noWrap/>
            <w:hideMark/>
          </w:tcPr>
          <w:p w14:paraId="608EEA4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0.015053</w:t>
            </w:r>
          </w:p>
        </w:tc>
        <w:tc>
          <w:tcPr>
            <w:tcW w:w="901" w:type="dxa"/>
            <w:noWrap/>
            <w:hideMark/>
          </w:tcPr>
          <w:p w14:paraId="65BDCAAE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31.24846</w:t>
            </w:r>
          </w:p>
        </w:tc>
      </w:tr>
      <w:tr w:rsidR="00825A41" w:rsidRPr="00CE38BE" w14:paraId="41A701F2" w14:textId="77777777" w:rsidTr="006E6B69">
        <w:trPr>
          <w:trHeight w:val="300"/>
        </w:trPr>
        <w:tc>
          <w:tcPr>
            <w:tcW w:w="1094" w:type="dxa"/>
            <w:noWrap/>
            <w:hideMark/>
          </w:tcPr>
          <w:p w14:paraId="763E6F1D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C_comp</w:t>
            </w:r>
            <w:proofErr w:type="spellEnd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.</w:t>
            </w:r>
          </w:p>
        </w:tc>
        <w:tc>
          <w:tcPr>
            <w:tcW w:w="901" w:type="dxa"/>
            <w:noWrap/>
            <w:hideMark/>
          </w:tcPr>
          <w:p w14:paraId="5439B015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-0.05293</w:t>
            </w:r>
          </w:p>
        </w:tc>
        <w:tc>
          <w:tcPr>
            <w:tcW w:w="901" w:type="dxa"/>
            <w:noWrap/>
            <w:hideMark/>
          </w:tcPr>
          <w:p w14:paraId="4424FBE8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0.000265</w:t>
            </w:r>
          </w:p>
        </w:tc>
        <w:tc>
          <w:tcPr>
            <w:tcW w:w="918" w:type="dxa"/>
            <w:noWrap/>
            <w:hideMark/>
          </w:tcPr>
          <w:p w14:paraId="59E0CAC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17.50793</w:t>
            </w:r>
          </w:p>
        </w:tc>
        <w:tc>
          <w:tcPr>
            <w:tcW w:w="901" w:type="dxa"/>
            <w:noWrap/>
            <w:hideMark/>
          </w:tcPr>
          <w:p w14:paraId="1FD0D3F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-0.04863</w:t>
            </w:r>
          </w:p>
        </w:tc>
        <w:tc>
          <w:tcPr>
            <w:tcW w:w="872" w:type="dxa"/>
            <w:noWrap/>
            <w:hideMark/>
          </w:tcPr>
          <w:p w14:paraId="295FAA9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-75.113</w:t>
            </w:r>
          </w:p>
        </w:tc>
        <w:tc>
          <w:tcPr>
            <w:tcW w:w="901" w:type="dxa"/>
            <w:noWrap/>
            <w:hideMark/>
          </w:tcPr>
          <w:p w14:paraId="5620BEE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0.639532</w:t>
            </w:r>
          </w:p>
        </w:tc>
        <w:tc>
          <w:tcPr>
            <w:tcW w:w="901" w:type="dxa"/>
            <w:noWrap/>
            <w:hideMark/>
          </w:tcPr>
          <w:p w14:paraId="41492991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-96.6524</w:t>
            </w:r>
          </w:p>
        </w:tc>
        <w:tc>
          <w:tcPr>
            <w:tcW w:w="918" w:type="dxa"/>
            <w:noWrap/>
            <w:hideMark/>
          </w:tcPr>
          <w:p w14:paraId="2ECC849B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-2.03703</w:t>
            </w:r>
          </w:p>
        </w:tc>
        <w:tc>
          <w:tcPr>
            <w:tcW w:w="901" w:type="dxa"/>
            <w:noWrap/>
            <w:hideMark/>
          </w:tcPr>
          <w:p w14:paraId="7707FB7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978.5668</w:t>
            </w:r>
          </w:p>
        </w:tc>
        <w:tc>
          <w:tcPr>
            <w:tcW w:w="901" w:type="dxa"/>
            <w:noWrap/>
            <w:hideMark/>
          </w:tcPr>
          <w:p w14:paraId="0847A156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1.879094</w:t>
            </w:r>
          </w:p>
        </w:tc>
        <w:tc>
          <w:tcPr>
            <w:tcW w:w="901" w:type="dxa"/>
            <w:noWrap/>
            <w:hideMark/>
          </w:tcPr>
          <w:p w14:paraId="3F05194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-1241.44</w:t>
            </w:r>
          </w:p>
        </w:tc>
      </w:tr>
      <w:tr w:rsidR="00825A41" w:rsidRPr="00CE38BE" w14:paraId="1CBFE4D0" w14:textId="77777777" w:rsidTr="006E6B69">
        <w:trPr>
          <w:trHeight w:val="315"/>
        </w:trPr>
        <w:tc>
          <w:tcPr>
            <w:tcW w:w="1094" w:type="dxa"/>
            <w:noWrap/>
            <w:hideMark/>
          </w:tcPr>
          <w:p w14:paraId="3F027C41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VN-</w:t>
            </w:r>
            <w:proofErr w:type="spellStart"/>
            <w:r w:rsidRPr="003B2474">
              <w:rPr>
                <w:rFonts w:cs="Calibri"/>
                <w:sz w:val="18"/>
                <w:szCs w:val="18"/>
                <w:lang w:val="en-CA" w:eastAsia="en-CA"/>
              </w:rPr>
              <w:t>C_shear</w:t>
            </w:r>
            <w:proofErr w:type="spellEnd"/>
          </w:p>
        </w:tc>
        <w:tc>
          <w:tcPr>
            <w:tcW w:w="901" w:type="dxa"/>
            <w:noWrap/>
            <w:hideMark/>
          </w:tcPr>
          <w:p w14:paraId="5D658D32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-0.01047</w:t>
            </w:r>
          </w:p>
        </w:tc>
        <w:tc>
          <w:tcPr>
            <w:tcW w:w="901" w:type="dxa"/>
            <w:noWrap/>
            <w:hideMark/>
          </w:tcPr>
          <w:p w14:paraId="1BE6B13A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5.2E-05</w:t>
            </w:r>
          </w:p>
        </w:tc>
        <w:tc>
          <w:tcPr>
            <w:tcW w:w="918" w:type="dxa"/>
            <w:noWrap/>
            <w:hideMark/>
          </w:tcPr>
          <w:p w14:paraId="7C29AD6C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7.936058</w:t>
            </w:r>
          </w:p>
        </w:tc>
        <w:tc>
          <w:tcPr>
            <w:tcW w:w="901" w:type="dxa"/>
            <w:noWrap/>
            <w:hideMark/>
          </w:tcPr>
          <w:p w14:paraId="65EF00A4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-0.02321</w:t>
            </w:r>
          </w:p>
        </w:tc>
        <w:tc>
          <w:tcPr>
            <w:tcW w:w="872" w:type="dxa"/>
            <w:noWrap/>
            <w:hideMark/>
          </w:tcPr>
          <w:p w14:paraId="1CF88FE3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-63.965</w:t>
            </w:r>
          </w:p>
        </w:tc>
        <w:tc>
          <w:tcPr>
            <w:tcW w:w="901" w:type="dxa"/>
            <w:noWrap/>
            <w:hideMark/>
          </w:tcPr>
          <w:p w14:paraId="06B4B80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0.3558</w:t>
            </w:r>
          </w:p>
        </w:tc>
        <w:tc>
          <w:tcPr>
            <w:tcW w:w="901" w:type="dxa"/>
            <w:noWrap/>
            <w:hideMark/>
          </w:tcPr>
          <w:p w14:paraId="5E05BA97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196.4778</w:t>
            </w:r>
          </w:p>
        </w:tc>
        <w:tc>
          <w:tcPr>
            <w:tcW w:w="918" w:type="dxa"/>
            <w:noWrap/>
            <w:hideMark/>
          </w:tcPr>
          <w:p w14:paraId="1CD413F7" w14:textId="77777777" w:rsidR="00825A41" w:rsidRPr="003B2474" w:rsidRDefault="00825A41" w:rsidP="006E6B69">
            <w:pPr>
              <w:spacing w:line="240" w:lineRule="auto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-1.39452</w:t>
            </w:r>
          </w:p>
        </w:tc>
        <w:tc>
          <w:tcPr>
            <w:tcW w:w="901" w:type="dxa"/>
            <w:noWrap/>
            <w:hideMark/>
          </w:tcPr>
          <w:p w14:paraId="0F0EADCB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-191.083</w:t>
            </w:r>
          </w:p>
        </w:tc>
        <w:tc>
          <w:tcPr>
            <w:tcW w:w="901" w:type="dxa"/>
            <w:noWrap/>
            <w:hideMark/>
          </w:tcPr>
          <w:p w14:paraId="412E0E07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1.650063</w:t>
            </w:r>
          </w:p>
        </w:tc>
        <w:tc>
          <w:tcPr>
            <w:tcW w:w="901" w:type="dxa"/>
            <w:noWrap/>
            <w:hideMark/>
          </w:tcPr>
          <w:p w14:paraId="1EDCEEBF" w14:textId="77777777" w:rsidR="00825A41" w:rsidRPr="003B2474" w:rsidRDefault="00825A41" w:rsidP="006E6B69">
            <w:pPr>
              <w:spacing w:line="240" w:lineRule="auto"/>
              <w:jc w:val="right"/>
              <w:rPr>
                <w:rFonts w:cs="Calibri"/>
                <w:sz w:val="18"/>
                <w:szCs w:val="18"/>
                <w:lang w:val="en-CA" w:eastAsia="en-CA"/>
              </w:rPr>
            </w:pPr>
            <w:r w:rsidRPr="003B2474">
              <w:rPr>
                <w:rFonts w:cs="Calibri"/>
                <w:sz w:val="18"/>
                <w:szCs w:val="18"/>
                <w:lang w:val="en-CA" w:eastAsia="en-CA"/>
              </w:rPr>
              <w:t>-17.8061</w:t>
            </w:r>
          </w:p>
        </w:tc>
      </w:tr>
    </w:tbl>
    <w:p w14:paraId="23A634EA" w14:textId="77777777" w:rsidR="00825A41" w:rsidRDefault="00825A41" w:rsidP="00825A41">
      <w:pPr>
        <w:rPr>
          <w:rStyle w:val="Accentuation"/>
          <w:b/>
          <w:bCs/>
        </w:rPr>
      </w:pPr>
    </w:p>
    <w:p w14:paraId="203A63D8" w14:textId="77777777" w:rsidR="00825A41" w:rsidRDefault="00825A41" w:rsidP="00825A41">
      <w:pPr>
        <w:jc w:val="center"/>
        <w:rPr>
          <w:rStyle w:val="Accentuation"/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071EDFC" wp14:editId="5DC3D182">
            <wp:simplePos x="0" y="0"/>
            <wp:positionH relativeFrom="column">
              <wp:posOffset>-584530</wp:posOffset>
            </wp:positionH>
            <wp:positionV relativeFrom="paragraph">
              <wp:posOffset>247447</wp:posOffset>
            </wp:positionV>
            <wp:extent cx="7135082" cy="3569817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ppendixD_surface_fit_4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5082" cy="35698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15153B" w14:textId="77777777" w:rsidR="00825A41" w:rsidRDefault="00825A41" w:rsidP="00825A41">
      <w:pPr>
        <w:jc w:val="center"/>
        <w:rPr>
          <w:rStyle w:val="Accentuation"/>
          <w:b/>
          <w:bCs/>
        </w:rPr>
      </w:pPr>
    </w:p>
    <w:p w14:paraId="72DC6860" w14:textId="77777777" w:rsidR="00825A41" w:rsidRDefault="00825A41" w:rsidP="00825A41"/>
    <w:p w14:paraId="0C9D131B" w14:textId="77777777" w:rsidR="00825A41" w:rsidRDefault="00825A41" w:rsidP="00825A41"/>
    <w:p w14:paraId="00F29967" w14:textId="77777777" w:rsidR="00825A41" w:rsidRDefault="00825A41" w:rsidP="00825A41"/>
    <w:p w14:paraId="75F3A66F" w14:textId="77777777" w:rsidR="00825A41" w:rsidRDefault="00825A41" w:rsidP="00825A41"/>
    <w:p w14:paraId="1F44DC00" w14:textId="77777777" w:rsidR="00825A41" w:rsidRDefault="00825A41" w:rsidP="00825A41"/>
    <w:p w14:paraId="2FB8ABC4" w14:textId="77777777" w:rsidR="00825A41" w:rsidRDefault="00825A41" w:rsidP="00825A41"/>
    <w:p w14:paraId="5AA247C8" w14:textId="77777777" w:rsidR="00825A41" w:rsidRDefault="00825A41" w:rsidP="00825A41"/>
    <w:p w14:paraId="1EA8ABBC" w14:textId="77777777" w:rsidR="00825A41" w:rsidRDefault="00825A41" w:rsidP="00825A41"/>
    <w:p w14:paraId="47D10A3D" w14:textId="77777777" w:rsidR="00825A41" w:rsidRDefault="00825A41" w:rsidP="00825A41"/>
    <w:p w14:paraId="39828FD1" w14:textId="77777777" w:rsidR="00825A41" w:rsidRDefault="00825A41" w:rsidP="00825A41"/>
    <w:p w14:paraId="60D40D9B" w14:textId="77777777" w:rsidR="00825A41" w:rsidRDefault="00825A41" w:rsidP="00825A41"/>
    <w:p w14:paraId="421AD47E" w14:textId="77777777" w:rsidR="00825A41" w:rsidRDefault="00825A41" w:rsidP="00825A41"/>
    <w:p w14:paraId="1A56AFCE" w14:textId="77777777" w:rsidR="00825A41" w:rsidRDefault="00825A41" w:rsidP="00825A41"/>
    <w:p w14:paraId="0AA33700" w14:textId="77777777" w:rsidR="00825A41" w:rsidRDefault="00825A41" w:rsidP="00825A41"/>
    <w:p w14:paraId="3281A137" w14:textId="77777777" w:rsidR="00825A41" w:rsidRDefault="00825A41" w:rsidP="00825A41"/>
    <w:p w14:paraId="321286E2" w14:textId="77777777" w:rsidR="00825A41" w:rsidRDefault="00825A41" w:rsidP="00825A41"/>
    <w:p w14:paraId="0BCD6605" w14:textId="77777777" w:rsidR="00825A41" w:rsidRDefault="00825A41" w:rsidP="00825A41"/>
    <w:p w14:paraId="1A134F79" w14:textId="3E8039E3" w:rsidR="00825A41" w:rsidRPr="00825A41" w:rsidRDefault="00825A41" w:rsidP="00825A41">
      <w:pPr>
        <w:pStyle w:val="MDPI51figurecaption"/>
        <w:rPr>
          <w:bCs/>
          <w:i/>
        </w:rPr>
      </w:pPr>
      <w:r w:rsidRPr="00EB3F77">
        <w:rPr>
          <w:b/>
        </w:rPr>
        <w:t xml:space="preserve">Figure </w:t>
      </w:r>
      <w:r>
        <w:rPr>
          <w:b/>
        </w:rPr>
        <w:t>S5</w:t>
      </w:r>
      <w:r w:rsidRPr="00EB3F77">
        <w:rPr>
          <w:b/>
        </w:rPr>
        <w:t>.</w:t>
      </w:r>
      <w:r w:rsidRPr="00EB3F77">
        <w:t xml:space="preserve"> </w:t>
      </w:r>
      <w:r w:rsidRPr="00B8614F">
        <w:rPr>
          <w:i/>
        </w:rPr>
        <w:t xml:space="preserve">Strain rate dependent behavior of Vinyl Nitrile foams in </w:t>
      </w:r>
      <w:r>
        <w:rPr>
          <w:i/>
        </w:rPr>
        <w:t xml:space="preserve">combined </w:t>
      </w:r>
      <w:r w:rsidRPr="00B8614F">
        <w:rPr>
          <w:i/>
        </w:rPr>
        <w:t>compression</w:t>
      </w:r>
      <w:r>
        <w:rPr>
          <w:i/>
        </w:rPr>
        <w:t xml:space="preserve"> and shear</w:t>
      </w:r>
      <w:r w:rsidRPr="00B8614F">
        <w:rPr>
          <w:i/>
        </w:rPr>
        <w:t xml:space="preserve">: surface plots and experimental data (markers) showing engineering stress vs strain and dynamic strain rate for </w:t>
      </w:r>
      <w:r>
        <w:rPr>
          <w:i/>
        </w:rPr>
        <w:t>(</w:t>
      </w:r>
      <w:r w:rsidRPr="00B8614F">
        <w:rPr>
          <w:i/>
        </w:rPr>
        <w:t>a</w:t>
      </w:r>
      <w:r>
        <w:rPr>
          <w:i/>
        </w:rPr>
        <w:t>1</w:t>
      </w:r>
      <w:r w:rsidRPr="00B8614F">
        <w:rPr>
          <w:i/>
        </w:rPr>
        <w:t>)</w:t>
      </w:r>
      <w:r>
        <w:rPr>
          <w:i/>
        </w:rPr>
        <w:t xml:space="preserve"> and (a2)</w:t>
      </w:r>
      <w:r w:rsidRPr="00B8614F">
        <w:rPr>
          <w:i/>
        </w:rPr>
        <w:t xml:space="preserve"> </w:t>
      </w:r>
      <w:r>
        <w:rPr>
          <w:i/>
        </w:rPr>
        <w:t>VN-A in compression and shear</w:t>
      </w:r>
      <w:r w:rsidR="0021051D">
        <w:rPr>
          <w:i/>
        </w:rPr>
        <w:t>,</w:t>
      </w:r>
      <w:r>
        <w:rPr>
          <w:i/>
        </w:rPr>
        <w:t xml:space="preserve"> respectively;</w:t>
      </w:r>
      <w:r w:rsidRPr="00B8614F">
        <w:rPr>
          <w:i/>
        </w:rPr>
        <w:t xml:space="preserve"> </w:t>
      </w:r>
      <w:r>
        <w:rPr>
          <w:i/>
        </w:rPr>
        <w:t>(</w:t>
      </w:r>
      <w:r w:rsidRPr="00664B91">
        <w:rPr>
          <w:i/>
        </w:rPr>
        <w:t>b</w:t>
      </w:r>
      <w:r>
        <w:rPr>
          <w:i/>
        </w:rPr>
        <w:t>1</w:t>
      </w:r>
      <w:r w:rsidRPr="00664B91">
        <w:rPr>
          <w:i/>
        </w:rPr>
        <w:t>)</w:t>
      </w:r>
      <w:r>
        <w:rPr>
          <w:i/>
        </w:rPr>
        <w:t xml:space="preserve"> and (b2) </w:t>
      </w:r>
      <w:r w:rsidRPr="00664B91">
        <w:rPr>
          <w:i/>
        </w:rPr>
        <w:t>VN-B in compression and shear</w:t>
      </w:r>
      <w:r w:rsidR="0021051D">
        <w:rPr>
          <w:i/>
        </w:rPr>
        <w:t>,</w:t>
      </w:r>
      <w:r w:rsidRPr="00664B91">
        <w:rPr>
          <w:i/>
        </w:rPr>
        <w:t xml:space="preserve"> </w:t>
      </w:r>
      <w:r>
        <w:rPr>
          <w:i/>
        </w:rPr>
        <w:t>respectively;</w:t>
      </w:r>
      <w:r w:rsidRPr="00664B91">
        <w:rPr>
          <w:i/>
        </w:rPr>
        <w:t xml:space="preserve"> (c1) and</w:t>
      </w:r>
      <w:r>
        <w:rPr>
          <w:i/>
        </w:rPr>
        <w:t xml:space="preserve"> (c2) </w:t>
      </w:r>
      <w:r w:rsidRPr="00B8614F">
        <w:rPr>
          <w:i/>
        </w:rPr>
        <w:t xml:space="preserve"> </w:t>
      </w:r>
      <w:r>
        <w:rPr>
          <w:i/>
        </w:rPr>
        <w:t>VN-C</w:t>
      </w:r>
      <w:r w:rsidRPr="00664B91">
        <w:rPr>
          <w:i/>
        </w:rPr>
        <w:t xml:space="preserve"> </w:t>
      </w:r>
      <w:r>
        <w:rPr>
          <w:i/>
        </w:rPr>
        <w:t>in compression and shear</w:t>
      </w:r>
      <w:r w:rsidR="0021051D">
        <w:rPr>
          <w:i/>
        </w:rPr>
        <w:t>,</w:t>
      </w:r>
      <w:r>
        <w:rPr>
          <w:i/>
        </w:rPr>
        <w:t xml:space="preserve"> respectively</w:t>
      </w:r>
    </w:p>
    <w:sectPr w:rsidR="00825A41" w:rsidRPr="00825A41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1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E67F71"/>
    <w:rsid w:val="0021051D"/>
    <w:rsid w:val="006A075F"/>
    <w:rsid w:val="00825A41"/>
    <w:rsid w:val="00DD4B72"/>
    <w:rsid w:val="00E67F71"/>
    <w:rsid w:val="00FF4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71D7B"/>
  <w15:chartTrackingRefBased/>
  <w15:docId w15:val="{06465C6B-F6D0-47E2-9333-4AC1E0CB3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5A41"/>
    <w:pPr>
      <w:spacing w:after="0" w:line="340" w:lineRule="atLeast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de-D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MDPI51figurecaption">
    <w:name w:val="MDPI_5.1_figure_caption"/>
    <w:qFormat/>
    <w:rsid w:val="00825A41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64CoI">
    <w:name w:val="MDPI_6.4_CoI"/>
    <w:qFormat/>
    <w:rsid w:val="00825A41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21heading1">
    <w:name w:val="MDPI_2.1_heading1"/>
    <w:qFormat/>
    <w:rsid w:val="00825A41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  <w:style w:type="character" w:styleId="Accentuation">
    <w:name w:val="Emphasis"/>
    <w:basedOn w:val="Policepardfaut"/>
    <w:uiPriority w:val="20"/>
    <w:qFormat/>
    <w:rsid w:val="00825A41"/>
    <w:rPr>
      <w:i/>
      <w:iCs/>
    </w:rPr>
  </w:style>
  <w:style w:type="paragraph" w:customStyle="1" w:styleId="MDPI41tablecaption">
    <w:name w:val="MDPI_4.1_table_caption"/>
    <w:qFormat/>
    <w:rsid w:val="00825A41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table" w:customStyle="1" w:styleId="MDPI41threelinetable">
    <w:name w:val="MDPI_4.1_three_line_table"/>
    <w:basedOn w:val="TableauNormal"/>
    <w:uiPriority w:val="99"/>
    <w:rsid w:val="00825A41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color w:val="00000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FF4CB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4CB6"/>
    <w:rPr>
      <w:rFonts w:ascii="Segoe UI" w:eastAsia="Times New Roman" w:hAnsi="Segoe UI" w:cs="Segoe UI"/>
      <w:color w:val="000000"/>
      <w:sz w:val="18"/>
      <w:szCs w:val="18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388</Words>
  <Characters>2137</Characters>
  <Application>Microsoft Office Word</Application>
  <DocSecurity>0</DocSecurity>
  <Lines>17</Lines>
  <Paragraphs>5</Paragraphs>
  <ScaleCrop>false</ScaleCrop>
  <Company/>
  <LinksUpToDate>false</LinksUpToDate>
  <CharactersWithSpaces>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Bailly, Nicolas</dc:creator>
  <cp:keywords/>
  <dc:description/>
  <cp:lastModifiedBy>Bailly, Nicolas</cp:lastModifiedBy>
  <cp:revision>5</cp:revision>
  <dcterms:created xsi:type="dcterms:W3CDTF">2020-11-17T04:00:00Z</dcterms:created>
  <dcterms:modified xsi:type="dcterms:W3CDTF">2020-11-21T03:54:00Z</dcterms:modified>
</cp:coreProperties>
</file>