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8BEBD" w14:textId="77777777" w:rsidR="00C745FE" w:rsidRPr="00C745FE" w:rsidRDefault="00C745FE" w:rsidP="00C745FE">
      <w:pPr>
        <w:pBdr>
          <w:bottom w:val="single" w:sz="4" w:space="1" w:color="auto"/>
        </w:pBdr>
        <w:rPr>
          <w:rFonts w:ascii="Times New Roman" w:hAnsi="Times New Roman" w:cs="Times New Roman"/>
          <w:sz w:val="32"/>
          <w:szCs w:val="32"/>
        </w:rPr>
      </w:pPr>
      <w:r w:rsidRPr="00C745FE">
        <w:rPr>
          <w:rFonts w:ascii="Times New Roman" w:hAnsi="Times New Roman" w:cs="Times New Roman"/>
          <w:sz w:val="32"/>
          <w:szCs w:val="32"/>
        </w:rPr>
        <w:t>Supplementary Data S2. Study Methods and Protein Source</w:t>
      </w:r>
    </w:p>
    <w:p w14:paraId="4B0A3160" w14:textId="77777777" w:rsidR="00C745FE" w:rsidRPr="00C745FE" w:rsidRDefault="00C745FE" w:rsidP="00C745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5"/>
        <w:tblW w:w="0" w:type="auto"/>
        <w:tblLook w:val="04A0" w:firstRow="1" w:lastRow="0" w:firstColumn="1" w:lastColumn="0" w:noHBand="0" w:noVBand="1"/>
      </w:tblPr>
      <w:tblGrid>
        <w:gridCol w:w="2689"/>
        <w:gridCol w:w="4110"/>
        <w:gridCol w:w="2217"/>
      </w:tblGrid>
      <w:tr w:rsidR="00C745FE" w:rsidRPr="00DB52BF" w14:paraId="2A8C6ABD" w14:textId="77777777" w:rsidTr="00F1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</w:tcBorders>
            <w:shd w:val="clear" w:color="auto" w:fill="1F4E79" w:themeFill="accent1" w:themeFillShade="80"/>
            <w:vAlign w:val="center"/>
          </w:tcPr>
          <w:p w14:paraId="61150C1C" w14:textId="77777777" w:rsidR="00C745FE" w:rsidRPr="00C745FE" w:rsidRDefault="00C745FE" w:rsidP="00C74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sz w:val="20"/>
                <w:szCs w:val="20"/>
              </w:rPr>
              <w:t>Author &amp; Year</w:t>
            </w:r>
          </w:p>
        </w:tc>
        <w:tc>
          <w:tcPr>
            <w:tcW w:w="4110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nil"/>
            </w:tcBorders>
            <w:shd w:val="clear" w:color="auto" w:fill="1F4E79" w:themeFill="accent1" w:themeFillShade="80"/>
            <w:vAlign w:val="center"/>
          </w:tcPr>
          <w:p w14:paraId="7F7E7F03" w14:textId="77777777" w:rsidR="00C745FE" w:rsidRPr="00C745FE" w:rsidRDefault="00C745FE" w:rsidP="00C74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sz w:val="20"/>
                <w:szCs w:val="20"/>
              </w:rPr>
              <w:t>Study Methods for Assessment of Aggregation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1F4E79" w:themeFill="accent1" w:themeFillShade="80"/>
            <w:vAlign w:val="center"/>
          </w:tcPr>
          <w:p w14:paraId="32DB850F" w14:textId="77777777" w:rsidR="00C745FE" w:rsidRPr="00C745FE" w:rsidRDefault="00C745FE" w:rsidP="00C74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sz w:val="20"/>
                <w:szCs w:val="20"/>
              </w:rPr>
              <w:t>Protein Source</w:t>
            </w:r>
          </w:p>
        </w:tc>
      </w:tr>
      <w:tr w:rsidR="00201934" w:rsidRPr="00DB52BF" w14:paraId="00A3E166" w14:textId="77777777" w:rsidTr="00F1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top w:val="single" w:sz="4" w:space="0" w:color="5B9BD5" w:themeColor="accent1"/>
              <w:left w:val="single" w:sz="4" w:space="0" w:color="5B9BD5" w:themeColor="accent1"/>
              <w:right w:val="single" w:sz="4" w:space="0" w:color="5B9BD5" w:themeColor="accent1"/>
            </w:tcBorders>
            <w:shd w:val="clear" w:color="auto" w:fill="E7E6E6" w:themeFill="background2"/>
            <w:vAlign w:val="center"/>
          </w:tcPr>
          <w:p w14:paraId="775485F4" w14:textId="20D8C112" w:rsidR="00201934" w:rsidRPr="00C745FE" w:rsidRDefault="00201934" w:rsidP="00C74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Beta-Amyloid</w:t>
            </w:r>
          </w:p>
        </w:tc>
      </w:tr>
      <w:tr w:rsidR="001A426F" w:rsidRPr="00DB52BF" w14:paraId="00AA1780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4472C4" w:themeColor="accent5"/>
            </w:tcBorders>
            <w:vAlign w:val="center"/>
          </w:tcPr>
          <w:p w14:paraId="3DD83C89" w14:textId="771BB399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Emendato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[105]</w:t>
            </w:r>
          </w:p>
        </w:tc>
        <w:tc>
          <w:tcPr>
            <w:tcW w:w="4110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FFFFFF" w:themeColor="background1"/>
            </w:tcBorders>
            <w:vAlign w:val="center"/>
          </w:tcPr>
          <w:p w14:paraId="2B972A17" w14:textId="7CC5F9BA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AFM, CD</w:t>
            </w:r>
          </w:p>
        </w:tc>
        <w:tc>
          <w:tcPr>
            <w:tcW w:w="2217" w:type="dxa"/>
            <w:tcBorders>
              <w:top w:val="single" w:sz="4" w:space="0" w:color="4472C4" w:themeColor="accent5"/>
              <w:left w:val="single" w:sz="4" w:space="0" w:color="FFFFFF" w:themeColor="background1"/>
              <w:bottom w:val="single" w:sz="4" w:space="0" w:color="4472C4" w:themeColor="accent5"/>
              <w:right w:val="single" w:sz="4" w:space="0" w:color="5B9BD5" w:themeColor="accent1"/>
            </w:tcBorders>
            <w:vAlign w:val="center"/>
          </w:tcPr>
          <w:p w14:paraId="6136716C" w14:textId="520A4C3B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 (in-house and commercial peptide)</w:t>
            </w:r>
          </w:p>
        </w:tc>
      </w:tr>
      <w:tr w:rsidR="001A426F" w:rsidRPr="00DB52BF" w14:paraId="035AFFF7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50E1DA37" w14:textId="701B506B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Shimizu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[96]</w:t>
            </w:r>
          </w:p>
        </w:tc>
        <w:tc>
          <w:tcPr>
            <w:tcW w:w="411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7D4900" w14:textId="62E902AB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CD, EM</w:t>
            </w:r>
          </w:p>
        </w:tc>
        <w:tc>
          <w:tcPr>
            <w:tcW w:w="2217" w:type="dxa"/>
            <w:tcBorders>
              <w:left w:val="single" w:sz="4" w:space="0" w:color="FFFFFF" w:themeColor="background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8663061" w14:textId="2018463F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7A2098DB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4FF37E4C" w14:textId="5E4B967B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Fossati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al.,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[95]</w:t>
            </w:r>
          </w:p>
        </w:tc>
        <w:tc>
          <w:tcPr>
            <w:tcW w:w="4110" w:type="dxa"/>
            <w:tcBorders>
              <w:right w:val="single" w:sz="4" w:space="0" w:color="FFFFFF" w:themeColor="background1"/>
            </w:tcBorders>
            <w:vAlign w:val="center"/>
          </w:tcPr>
          <w:p w14:paraId="4B410925" w14:textId="14D8E459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WB, CD, TEM, dot-blot</w:t>
            </w:r>
          </w:p>
        </w:tc>
        <w:tc>
          <w:tcPr>
            <w:tcW w:w="2217" w:type="dxa"/>
            <w:tcBorders>
              <w:top w:val="single" w:sz="4" w:space="0" w:color="4472C4" w:themeColor="accent5"/>
              <w:left w:val="single" w:sz="4" w:space="0" w:color="FFFFFF" w:themeColor="background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9089AA0" w14:textId="5FBCE0E1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02F41163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69D1956A" w14:textId="6C0BFA91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Khodadadi </w:t>
            </w:r>
            <w:r w:rsidRPr="00C95804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0"/>
                <w:szCs w:val="20"/>
                <w:lang w:eastAsia="en-GB"/>
              </w:rPr>
              <w:t>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[101]</w:t>
            </w:r>
          </w:p>
        </w:tc>
        <w:tc>
          <w:tcPr>
            <w:tcW w:w="4110" w:type="dxa"/>
            <w:tcBorders>
              <w:right w:val="single" w:sz="4" w:space="0" w:color="FFFFFF" w:themeColor="background1"/>
            </w:tcBorders>
            <w:vAlign w:val="center"/>
          </w:tcPr>
          <w:p w14:paraId="285DE524" w14:textId="22987CE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CD, EM</w:t>
            </w:r>
          </w:p>
        </w:tc>
        <w:tc>
          <w:tcPr>
            <w:tcW w:w="2217" w:type="dxa"/>
            <w:tcBorders>
              <w:left w:val="single" w:sz="4" w:space="0" w:color="FFFFFF" w:themeColor="background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52C638E" w14:textId="4EFD211B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Peptide</w:t>
            </w:r>
          </w:p>
        </w:tc>
      </w:tr>
      <w:tr w:rsidR="001A426F" w:rsidRPr="00DB52BF" w14:paraId="3C91CF5B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1691822B" w14:textId="5FEBEB90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Schilling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[97]</w:t>
            </w:r>
          </w:p>
        </w:tc>
        <w:tc>
          <w:tcPr>
            <w:tcW w:w="4110" w:type="dxa"/>
            <w:tcBorders>
              <w:right w:val="single" w:sz="4" w:space="0" w:color="FFFFFF" w:themeColor="background1"/>
            </w:tcBorders>
            <w:vAlign w:val="center"/>
          </w:tcPr>
          <w:p w14:paraId="673B7054" w14:textId="78B8DC95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FC</w:t>
            </w:r>
          </w:p>
        </w:tc>
        <w:tc>
          <w:tcPr>
            <w:tcW w:w="2217" w:type="dxa"/>
            <w:tcBorders>
              <w:top w:val="single" w:sz="4" w:space="0" w:color="4472C4" w:themeColor="accent5"/>
              <w:left w:val="single" w:sz="4" w:space="0" w:color="FFFFFF" w:themeColor="background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E513602" w14:textId="66F34832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7CDE7063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00D377B8" w14:textId="1E25A0F9" w:rsidR="001A426F" w:rsidRDefault="001A426F" w:rsidP="001A4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Kummer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[104]</w:t>
            </w:r>
          </w:p>
        </w:tc>
        <w:tc>
          <w:tcPr>
            <w:tcW w:w="4110" w:type="dxa"/>
            <w:tcBorders>
              <w:right w:val="single" w:sz="4" w:space="0" w:color="FFFFFF" w:themeColor="background1"/>
            </w:tcBorders>
            <w:vAlign w:val="center"/>
          </w:tcPr>
          <w:p w14:paraId="4BA47CC0" w14:textId="249D3F22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WB, dot-blot</w:t>
            </w:r>
          </w:p>
        </w:tc>
        <w:tc>
          <w:tcPr>
            <w:tcW w:w="2217" w:type="dxa"/>
            <w:tcBorders>
              <w:left w:val="single" w:sz="4" w:space="0" w:color="FFFFFF" w:themeColor="background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052A05B" w14:textId="3F8BCA8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61BFE753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7E7A9C7" w14:textId="70E65CD6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Zhao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2015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[102]</w:t>
            </w:r>
          </w:p>
        </w:tc>
        <w:tc>
          <w:tcPr>
            <w:tcW w:w="4110" w:type="dxa"/>
            <w:noWrap/>
            <w:vAlign w:val="center"/>
          </w:tcPr>
          <w:p w14:paraId="3D691E52" w14:textId="508460D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4BD0044" w14:textId="018530D8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25EF6FE7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1A1A44F4" w14:textId="6DAF7C2C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Guivernau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[103]</w:t>
            </w:r>
          </w:p>
        </w:tc>
        <w:tc>
          <w:tcPr>
            <w:tcW w:w="4110" w:type="dxa"/>
            <w:noWrap/>
            <w:vAlign w:val="center"/>
          </w:tcPr>
          <w:p w14:paraId="7CD40A65" w14:textId="003B9C8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  <w:t>ThT, WB, EM, AFM, CD</w:t>
            </w:r>
          </w:p>
        </w:tc>
        <w:tc>
          <w:tcPr>
            <w:tcW w:w="2217" w:type="dxa"/>
            <w:tcBorders>
              <w:left w:val="nil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D9FC903" w14:textId="09F16FEB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460F878B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DA4B57A" w14:textId="0E5F41AC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Jamasbi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[98]</w:t>
            </w:r>
          </w:p>
        </w:tc>
        <w:tc>
          <w:tcPr>
            <w:tcW w:w="4110" w:type="dxa"/>
            <w:noWrap/>
            <w:vAlign w:val="center"/>
          </w:tcPr>
          <w:p w14:paraId="62D2EAE0" w14:textId="77672748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CD</w:t>
            </w:r>
          </w:p>
        </w:tc>
        <w:tc>
          <w:tcPr>
            <w:tcW w:w="2217" w:type="dxa"/>
            <w:tcBorders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50898065" w14:textId="4B5AF4D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716F5CF8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CCFCC11" w14:textId="7B70ED0B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Kumar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[99]</w:t>
            </w:r>
          </w:p>
        </w:tc>
        <w:tc>
          <w:tcPr>
            <w:tcW w:w="4110" w:type="dxa"/>
            <w:noWrap/>
            <w:vAlign w:val="center"/>
          </w:tcPr>
          <w:p w14:paraId="2AD48996" w14:textId="3642BDA0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Congo Red, CD, TEM, 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6AEF810" w14:textId="39717C11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3DC13421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84E8A28" w14:textId="51B162F4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Kumar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[100]</w:t>
            </w:r>
          </w:p>
        </w:tc>
        <w:tc>
          <w:tcPr>
            <w:tcW w:w="4110" w:type="dxa"/>
            <w:noWrap/>
            <w:vAlign w:val="center"/>
          </w:tcPr>
          <w:p w14:paraId="5817084E" w14:textId="1D2E0F1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Congo Red, TEM, AFM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6A68822" w14:textId="0B06E1F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201934" w:rsidRPr="00DB52BF" w14:paraId="25ED484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305E1F8E" w14:textId="4F5D9D8C" w:rsidR="00201934" w:rsidRPr="00C745FE" w:rsidRDefault="00201934" w:rsidP="001A42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A42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Tau </w:t>
            </w:r>
          </w:p>
        </w:tc>
      </w:tr>
      <w:tr w:rsidR="001A426F" w:rsidRPr="00DB52BF" w14:paraId="5A6ED3F1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1AF9ABE6" w14:textId="130048F5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Trzeciakiewics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[106]</w:t>
            </w:r>
          </w:p>
        </w:tc>
        <w:tc>
          <w:tcPr>
            <w:tcW w:w="4110" w:type="dxa"/>
            <w:noWrap/>
            <w:vAlign w:val="center"/>
          </w:tcPr>
          <w:p w14:paraId="77445890" w14:textId="0CFBABF5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heparin-induced sedimentation assay, EM, CD, SDS-PAGE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4068D7E" w14:textId="2E009E63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98660FD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8C5B517" w14:textId="68C90145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Ferreon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[109]</w:t>
            </w:r>
          </w:p>
        </w:tc>
        <w:tc>
          <w:tcPr>
            <w:tcW w:w="4110" w:type="dxa"/>
            <w:noWrap/>
            <w:vAlign w:val="center"/>
          </w:tcPr>
          <w:p w14:paraId="03C12CD1" w14:textId="0242B4F2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heparin-induced sedimentation assay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4E11243" w14:textId="54246B93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7B94B34E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343C324" w14:textId="143FC112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Carlomagno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[111]</w:t>
            </w:r>
          </w:p>
        </w:tc>
        <w:tc>
          <w:tcPr>
            <w:tcW w:w="4110" w:type="dxa"/>
            <w:noWrap/>
            <w:vAlign w:val="center"/>
          </w:tcPr>
          <w:p w14:paraId="39A2383C" w14:textId="668584CA" w:rsidR="001A426F" w:rsidRPr="00C745FE" w:rsidRDefault="001A426F" w:rsidP="00C95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F542ED0" w14:textId="318B48A6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539B6DE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12AFBE0F" w14:textId="476EDB8D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Kamah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[110]</w:t>
            </w:r>
          </w:p>
        </w:tc>
        <w:tc>
          <w:tcPr>
            <w:tcW w:w="4110" w:type="dxa"/>
            <w:noWrap/>
            <w:vAlign w:val="center"/>
          </w:tcPr>
          <w:p w14:paraId="7B1B0FB3" w14:textId="02E9827F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heparin-induced sedimentation assay,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58364674" w14:textId="5340068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00BCDC16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2293D9E" w14:textId="5A47FC7B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Haj-</w:t>
            </w: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Yahya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Lashuel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[107]</w:t>
            </w:r>
          </w:p>
        </w:tc>
        <w:tc>
          <w:tcPr>
            <w:tcW w:w="4110" w:type="dxa"/>
            <w:noWrap/>
            <w:vAlign w:val="center"/>
          </w:tcPr>
          <w:p w14:paraId="032D7725" w14:textId="16ADE070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heparin-induced sedimentation assay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2408862" w14:textId="2787F5CA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Recombinant, semisynthetic</w:t>
            </w:r>
          </w:p>
        </w:tc>
      </w:tr>
      <w:tr w:rsidR="001A426F" w:rsidRPr="00DB52BF" w14:paraId="62B2573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853E497" w14:textId="25ED1CB4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Cohen et al.,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[108]</w:t>
            </w:r>
          </w:p>
        </w:tc>
        <w:tc>
          <w:tcPr>
            <w:tcW w:w="4110" w:type="dxa"/>
            <w:noWrap/>
            <w:vAlign w:val="center"/>
          </w:tcPr>
          <w:p w14:paraId="75755922" w14:textId="1472E276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sedimentation assay,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1E96AC8" w14:textId="16667DC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19EB8C8A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EC7D926" w14:textId="74F3AB2E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KrishnaKumar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[112]</w:t>
            </w:r>
          </w:p>
        </w:tc>
        <w:tc>
          <w:tcPr>
            <w:tcW w:w="4110" w:type="dxa"/>
            <w:noWrap/>
            <w:vAlign w:val="center"/>
          </w:tcPr>
          <w:p w14:paraId="03E28BA8" w14:textId="42FB01E4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Congo Red, TEM, AFM, turbidity measurements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5146175" w14:textId="32845D2C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E2063AA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C7B4519" w14:textId="1AF7368E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Yin and </w:t>
            </w: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Kuret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[113]</w:t>
            </w:r>
          </w:p>
        </w:tc>
        <w:tc>
          <w:tcPr>
            <w:tcW w:w="4110" w:type="dxa"/>
            <w:noWrap/>
            <w:vAlign w:val="center"/>
          </w:tcPr>
          <w:p w14:paraId="2016CE6A" w14:textId="65BAA1B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Thi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azine Red aggregation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5F97594" w14:textId="7D1EEFC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344BB17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B9C53BC" w14:textId="26E15E2A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Liu et al., 2016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[114]</w:t>
            </w:r>
          </w:p>
        </w:tc>
        <w:tc>
          <w:tcPr>
            <w:tcW w:w="4110" w:type="dxa"/>
            <w:noWrap/>
            <w:vAlign w:val="center"/>
          </w:tcPr>
          <w:p w14:paraId="6745518D" w14:textId="2EE64601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heparin-induced sedimentation assay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9566A9B" w14:textId="5318588C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F40AE6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ECA21B7" w14:textId="6809D7EF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Funk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[121]</w:t>
            </w:r>
          </w:p>
        </w:tc>
        <w:tc>
          <w:tcPr>
            <w:tcW w:w="4110" w:type="dxa"/>
            <w:noWrap/>
            <w:vAlign w:val="center"/>
          </w:tcPr>
          <w:p w14:paraId="5B7C6ACE" w14:textId="31D2877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Thi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azine Red aggregation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F1A4E75" w14:textId="1775780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3C65277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F6E8AD8" w14:textId="108A1184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lastRenderedPageBreak/>
              <w:t xml:space="preserve">Reynolds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[122]</w:t>
            </w:r>
          </w:p>
        </w:tc>
        <w:tc>
          <w:tcPr>
            <w:tcW w:w="4110" w:type="dxa"/>
            <w:noWrap/>
            <w:vAlign w:val="center"/>
          </w:tcPr>
          <w:p w14:paraId="3ED13E83" w14:textId="1BCEA330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Right-angle laser light scattering, TEM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C57EA59" w14:textId="61571EA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E3BF0CD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A567C10" w14:textId="28E4F65A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Yuzwa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2014</w:t>
            </w:r>
            <w:r w:rsidR="00C9580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]</w:t>
            </w:r>
          </w:p>
        </w:tc>
        <w:tc>
          <w:tcPr>
            <w:tcW w:w="4110" w:type="dxa"/>
            <w:noWrap/>
            <w:vAlign w:val="center"/>
          </w:tcPr>
          <w:p w14:paraId="62E27409" w14:textId="1F4D698D" w:rsidR="001A426F" w:rsidRPr="00C745FE" w:rsidRDefault="001A426F" w:rsidP="00C95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h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eparin-induced aggregation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filter-trap assay, 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48A71C9" w14:textId="3E952EA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6EA9E83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C91DEF0" w14:textId="7C2C5F6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Mead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2016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[115]</w:t>
            </w:r>
          </w:p>
        </w:tc>
        <w:tc>
          <w:tcPr>
            <w:tcW w:w="4110" w:type="dxa"/>
            <w:tcBorders>
              <w:bottom w:val="single" w:sz="4" w:space="0" w:color="5B9BD5" w:themeColor="accent1"/>
            </w:tcBorders>
            <w:noWrap/>
            <w:vAlign w:val="center"/>
          </w:tcPr>
          <w:p w14:paraId="53225768" w14:textId="4D54502D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fractionation experiments, confocal microscopy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7800FCA" w14:textId="3694A7E3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15496BF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1CFD12B" w14:textId="7FF98BA0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Necula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Kuret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[116]</w:t>
            </w:r>
          </w:p>
        </w:tc>
        <w:tc>
          <w:tcPr>
            <w:tcW w:w="4110" w:type="dxa"/>
            <w:tcBorders>
              <w:top w:val="single" w:sz="4" w:space="0" w:color="5B9BD5" w:themeColor="accent1"/>
            </w:tcBorders>
            <w:noWrap/>
            <w:vAlign w:val="center"/>
          </w:tcPr>
          <w:p w14:paraId="7C9846B1" w14:textId="74108DB6" w:rsidR="001A426F" w:rsidRPr="00C745FE" w:rsidRDefault="001A426F" w:rsidP="00C95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TEM, rig</w:t>
            </w:r>
            <w:r w:rsidR="00C95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ht angle laser light scattering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8DCFFF7" w14:textId="5CD8C3C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E915952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35280C82" w14:textId="02DC7049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Chang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[117]</w:t>
            </w:r>
          </w:p>
        </w:tc>
        <w:tc>
          <w:tcPr>
            <w:tcW w:w="4110" w:type="dxa"/>
            <w:noWrap/>
            <w:vAlign w:val="center"/>
          </w:tcPr>
          <w:p w14:paraId="5C749903" w14:textId="4A413FE2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Thi</w:t>
            </w:r>
            <w:r w:rsidR="00503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azine red aggregation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TEM,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dot-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blot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01EF45E" w14:textId="00E7C486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CB59C55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91C67D8" w14:textId="566B0406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Yoshitake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[120]</w:t>
            </w:r>
          </w:p>
        </w:tc>
        <w:tc>
          <w:tcPr>
            <w:tcW w:w="4110" w:type="dxa"/>
            <w:noWrap/>
            <w:vAlign w:val="center"/>
          </w:tcPr>
          <w:p w14:paraId="01C8B585" w14:textId="62862EA0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heparin-induced sedimentation assay, AFM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BE85FF3" w14:textId="50B78A43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525A0CA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E3B5C6A" w14:textId="2C4019E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Luo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[118]</w:t>
            </w:r>
          </w:p>
        </w:tc>
        <w:tc>
          <w:tcPr>
            <w:tcW w:w="4110" w:type="dxa"/>
            <w:noWrap/>
            <w:vAlign w:val="center"/>
          </w:tcPr>
          <w:p w14:paraId="1654F64C" w14:textId="322DE25F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  <w:t>WB, SDS-PAGE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54798665" w14:textId="2552263D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4303E1C3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2E7B15E6" w14:textId="44B282F3" w:rsidR="00201934" w:rsidRPr="00C745FE" w:rsidRDefault="00201934" w:rsidP="00201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A42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Alpha-Synuclein</w:t>
            </w:r>
          </w:p>
        </w:tc>
      </w:tr>
      <w:tr w:rsidR="001A426F" w:rsidRPr="00DB52BF" w14:paraId="24B9123D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6F8BB14" w14:textId="4F862A7F" w:rsidR="001A426F" w:rsidRPr="00DD5A1B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</w:pPr>
            <w:r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 xml:space="preserve">Bartels </w:t>
            </w:r>
            <w:r w:rsidRPr="00DD5A1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eastAsia="en-GB"/>
              </w:rPr>
              <w:t>et al.</w:t>
            </w:r>
            <w:r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>, 2014 [1</w:t>
            </w:r>
            <w:r w:rsidR="00744453"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>23</w:t>
            </w:r>
            <w:r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>]</w:t>
            </w:r>
          </w:p>
        </w:tc>
        <w:tc>
          <w:tcPr>
            <w:tcW w:w="4110" w:type="dxa"/>
            <w:noWrap/>
            <w:vAlign w:val="center"/>
          </w:tcPr>
          <w:p w14:paraId="0F2D9B73" w14:textId="126B1ED8" w:rsidR="001A426F" w:rsidRPr="00DD5A1B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ThT</w:t>
            </w:r>
            <w:proofErr w:type="spellEnd"/>
            <w:r w:rsidRP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3B1528F" w14:textId="328AF7DF" w:rsidR="001A426F" w:rsidRPr="00DD5A1B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D5A1B">
              <w:rPr>
                <w:rFonts w:ascii="Times New Roman" w:hAnsi="Times New Roman" w:cs="Times New Roman"/>
                <w:sz w:val="20"/>
                <w:szCs w:val="20"/>
              </w:rPr>
              <w:t>Recombinant</w:t>
            </w:r>
          </w:p>
        </w:tc>
      </w:tr>
      <w:tr w:rsidR="001A426F" w:rsidRPr="00DB52BF" w14:paraId="479C06B2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AFD8347" w14:textId="1853F0B8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Kang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[124]</w:t>
            </w:r>
          </w:p>
        </w:tc>
        <w:tc>
          <w:tcPr>
            <w:tcW w:w="4110" w:type="dxa"/>
            <w:noWrap/>
            <w:vAlign w:val="center"/>
          </w:tcPr>
          <w:p w14:paraId="1AA221D2" w14:textId="674679F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EM,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58F845D6" w14:textId="15C2D320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2D3F0A29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47B9C057" w14:textId="6E2A41E6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Bu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[125]</w:t>
            </w:r>
          </w:p>
        </w:tc>
        <w:tc>
          <w:tcPr>
            <w:tcW w:w="4110" w:type="dxa"/>
            <w:noWrap/>
            <w:vAlign w:val="center"/>
          </w:tcPr>
          <w:p w14:paraId="3C14B61A" w14:textId="24770071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Solid-state nanopores, </w:t>
            </w:r>
            <w:r w:rsidRPr="005B2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REMD simulation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19ADDE3" w14:textId="327F1ECD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Semisynthetic</w:t>
            </w:r>
          </w:p>
        </w:tc>
      </w:tr>
      <w:tr w:rsidR="001A426F" w:rsidRPr="00DB52BF" w14:paraId="6743931E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6757F51" w14:textId="51CD6534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Birol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[127]</w:t>
            </w:r>
          </w:p>
        </w:tc>
        <w:tc>
          <w:tcPr>
            <w:tcW w:w="4110" w:type="dxa"/>
            <w:noWrap/>
            <w:vAlign w:val="center"/>
          </w:tcPr>
          <w:p w14:paraId="44A22326" w14:textId="4FB067B6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Congo Red, TEM and 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B2B4D5C" w14:textId="3D879991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B9F3361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66FD7CB" w14:textId="161B3176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Oliveira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.,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[126]</w:t>
            </w:r>
          </w:p>
        </w:tc>
        <w:tc>
          <w:tcPr>
            <w:tcW w:w="4110" w:type="dxa"/>
            <w:noWrap/>
            <w:vAlign w:val="center"/>
          </w:tcPr>
          <w:p w14:paraId="2BB63DD2" w14:textId="42202F70" w:rsidR="001A426F" w:rsidRPr="00C745FE" w:rsidRDefault="001A426F" w:rsidP="005B28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5B2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96E682D" w14:textId="757271EC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F6E0F3A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582F072" w14:textId="428960AC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Sanyal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[128]</w:t>
            </w:r>
          </w:p>
        </w:tc>
        <w:tc>
          <w:tcPr>
            <w:tcW w:w="4110" w:type="dxa"/>
            <w:noWrap/>
            <w:vAlign w:val="center"/>
          </w:tcPr>
          <w:p w14:paraId="1B4F27F3" w14:textId="2B4E7CBA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WB, TEM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6BC4349" w14:textId="7D13C807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E20D761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C4AF763" w14:textId="685BE2A4" w:rsidR="001A426F" w:rsidRPr="00DD5A1B" w:rsidRDefault="00744453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</w:pPr>
            <w:r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>Vicente</w:t>
            </w:r>
            <w:r w:rsidR="001A426F"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 xml:space="preserve"> </w:t>
            </w:r>
            <w:r w:rsidR="001A426F" w:rsidRPr="00DD5A1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eastAsia="en-GB"/>
              </w:rPr>
              <w:t>et al.</w:t>
            </w:r>
            <w:r w:rsidR="001A426F" w:rsidRPr="00DD5A1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n-GB"/>
              </w:rPr>
              <w:t>, 2017 [129]</w:t>
            </w:r>
          </w:p>
        </w:tc>
        <w:tc>
          <w:tcPr>
            <w:tcW w:w="4110" w:type="dxa"/>
            <w:noWrap/>
            <w:vAlign w:val="center"/>
          </w:tcPr>
          <w:p w14:paraId="63019091" w14:textId="282BB04E" w:rsidR="001A426F" w:rsidRPr="00DD5A1B" w:rsidRDefault="001A426F" w:rsidP="00DD5A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ThT</w:t>
            </w:r>
            <w:proofErr w:type="spellEnd"/>
            <w:r w:rsidRP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TEM, CD, </w:t>
            </w:r>
            <w:r w:rsid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</w:t>
            </w:r>
            <w:bookmarkStart w:id="0" w:name="_GoBack"/>
            <w:bookmarkEnd w:id="0"/>
            <w:r w:rsidRPr="00DD5A1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dynamic light scattering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E13F167" w14:textId="4EC6F5B1" w:rsidR="001A426F" w:rsidRPr="00DD5A1B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D5A1B">
              <w:rPr>
                <w:rFonts w:ascii="Times New Roman" w:hAnsi="Times New Roman" w:cs="Times New Roman"/>
                <w:sz w:val="20"/>
                <w:szCs w:val="20"/>
              </w:rPr>
              <w:t>Recombinant</w:t>
            </w:r>
          </w:p>
        </w:tc>
      </w:tr>
      <w:tr w:rsidR="001A426F" w:rsidRPr="00DB52BF" w14:paraId="2A4DB0E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CF391B5" w14:textId="41CC7419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Qin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[133]</w:t>
            </w:r>
          </w:p>
        </w:tc>
        <w:tc>
          <w:tcPr>
            <w:tcW w:w="4110" w:type="dxa"/>
            <w:noWrap/>
            <w:vAlign w:val="center"/>
          </w:tcPr>
          <w:p w14:paraId="2729B522" w14:textId="709228A8" w:rsidR="001A426F" w:rsidRPr="00C745FE" w:rsidRDefault="001A426F" w:rsidP="005B2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CD, AFM, size exclusion </w:t>
            </w:r>
            <w:r w:rsidR="005B2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HPLC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small angle x-ray scattering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6168DE1" w14:textId="0C770C7B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1157B96D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1876DCD" w14:textId="4E26849A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Xiang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2013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[131]</w:t>
            </w:r>
          </w:p>
        </w:tc>
        <w:tc>
          <w:tcPr>
            <w:tcW w:w="4110" w:type="dxa"/>
            <w:noWrap/>
            <w:vAlign w:val="center"/>
          </w:tcPr>
          <w:p w14:paraId="438BFE94" w14:textId="36B9F172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WB,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AFM, dot-blot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CB25AF1" w14:textId="167072AA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A4D2E8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D715766" w14:textId="72EBABD6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Xiang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[132]</w:t>
            </w:r>
          </w:p>
        </w:tc>
        <w:tc>
          <w:tcPr>
            <w:tcW w:w="4110" w:type="dxa"/>
            <w:noWrap/>
            <w:vAlign w:val="center"/>
          </w:tcPr>
          <w:p w14:paraId="3032C4DD" w14:textId="562C26E7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SDS-PAGE, WB, SEC, </w:t>
            </w:r>
            <w:r w:rsidRPr="005B2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SDGC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6B71FD6" w14:textId="76DD56F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7594720C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DFDFBEE" w14:textId="245F1768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Burai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5A626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2015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[139]</w:t>
            </w:r>
          </w:p>
        </w:tc>
        <w:tc>
          <w:tcPr>
            <w:tcW w:w="4110" w:type="dxa"/>
            <w:noWrap/>
            <w:vAlign w:val="center"/>
          </w:tcPr>
          <w:p w14:paraId="73B6B6F8" w14:textId="6F11AF0B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SDS-PAGE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3963C4F" w14:textId="14753707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F808D7B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AE81DE9" w14:textId="6FCCCF19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Liu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[140]</w:t>
            </w:r>
          </w:p>
        </w:tc>
        <w:tc>
          <w:tcPr>
            <w:tcW w:w="4110" w:type="dxa"/>
            <w:noWrap/>
            <w:vAlign w:val="center"/>
          </w:tcPr>
          <w:p w14:paraId="15D04EAF" w14:textId="0566541C" w:rsidR="001A426F" w:rsidRPr="00C745FE" w:rsidRDefault="005B28D4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SDS-PAGE, </w:t>
            </w:r>
            <w:proofErr w:type="spellStart"/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CD,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3675DA6" w14:textId="5717EFA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223AC07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1C0A257" w14:textId="4C5180C8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Hodara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[141]</w:t>
            </w:r>
          </w:p>
        </w:tc>
        <w:tc>
          <w:tcPr>
            <w:tcW w:w="4110" w:type="dxa"/>
            <w:noWrap/>
            <w:vAlign w:val="center"/>
          </w:tcPr>
          <w:p w14:paraId="3620CAB5" w14:textId="6DC64B73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SDS-PAGE, EM, </w:t>
            </w: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immunoelectron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microscopy,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30D5933" w14:textId="6B496FF6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6C8503B7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3D8B72B8" w14:textId="7B5933DD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Souza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[142]</w:t>
            </w:r>
          </w:p>
        </w:tc>
        <w:tc>
          <w:tcPr>
            <w:tcW w:w="4110" w:type="dxa"/>
            <w:noWrap/>
            <w:vAlign w:val="center"/>
          </w:tcPr>
          <w:p w14:paraId="29BCBF15" w14:textId="7C6A4856" w:rsidR="001A426F" w:rsidRPr="00C745FE" w:rsidRDefault="001A426F" w:rsidP="005B2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SDS-PAGE, WB, </w:t>
            </w:r>
            <w:r w:rsidR="005B2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8FB51FC" w14:textId="12C28CA5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265B2893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45EC7526" w14:textId="4C9A5122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Levine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[134]</w:t>
            </w:r>
          </w:p>
        </w:tc>
        <w:tc>
          <w:tcPr>
            <w:tcW w:w="4110" w:type="dxa"/>
            <w:noWrap/>
            <w:vAlign w:val="center"/>
          </w:tcPr>
          <w:p w14:paraId="1B56FB6A" w14:textId="57277239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proteinase-K digestion and SDS-PAGE, dynamic light scattering,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2F7C55B" w14:textId="1F55CBA0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 and synthetic</w:t>
            </w:r>
          </w:p>
        </w:tc>
      </w:tr>
      <w:tr w:rsidR="001A426F" w:rsidRPr="00DB52BF" w14:paraId="0DFA010A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12305444" w14:textId="3971879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Zhang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[135]</w:t>
            </w:r>
          </w:p>
        </w:tc>
        <w:tc>
          <w:tcPr>
            <w:tcW w:w="4110" w:type="dxa"/>
            <w:noWrap/>
            <w:vAlign w:val="center"/>
          </w:tcPr>
          <w:p w14:paraId="631D6568" w14:textId="536AF30F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WB, AFM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9C8232A" w14:textId="48FB6C6D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1A426F" w:rsidRPr="00DB52BF" w14:paraId="3C3DCF06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4B069CFF" w14:textId="707B739A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Marotta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[136]</w:t>
            </w:r>
          </w:p>
        </w:tc>
        <w:tc>
          <w:tcPr>
            <w:tcW w:w="4110" w:type="dxa"/>
            <w:noWrap/>
            <w:vAlign w:val="center"/>
          </w:tcPr>
          <w:p w14:paraId="57C1BD99" w14:textId="4B0ECB43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CD, dynamic light scattering, TEM, 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E93840D" w14:textId="1198ADF9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 and synthetic</w:t>
            </w:r>
          </w:p>
        </w:tc>
      </w:tr>
      <w:tr w:rsidR="001A426F" w:rsidRPr="00DB52BF" w14:paraId="007AD27B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A3BED07" w14:textId="2956DAC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Fujiwara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[137]</w:t>
            </w:r>
          </w:p>
        </w:tc>
        <w:tc>
          <w:tcPr>
            <w:tcW w:w="4110" w:type="dxa"/>
            <w:tcBorders>
              <w:bottom w:val="single" w:sz="4" w:space="0" w:color="5B9BD5" w:themeColor="accent1"/>
            </w:tcBorders>
            <w:noWrap/>
            <w:vAlign w:val="center"/>
          </w:tcPr>
          <w:p w14:paraId="5800E2D5" w14:textId="04133240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SDS-PAGE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50AF58C" w14:textId="362204B9" w:rsidR="001A426F" w:rsidRPr="00C745FE" w:rsidRDefault="00412B6C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Recombinant, </w:t>
            </w:r>
            <w:r w:rsidR="001A426F"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purified from human brain tissue</w:t>
            </w:r>
          </w:p>
        </w:tc>
      </w:tr>
      <w:tr w:rsidR="001A426F" w:rsidRPr="00DB52BF" w14:paraId="2D2CC327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2E96B44" w14:textId="6ED22E6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lastRenderedPageBreak/>
              <w:t xml:space="preserve">Samuel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[138]</w:t>
            </w:r>
          </w:p>
        </w:tc>
        <w:tc>
          <w:tcPr>
            <w:tcW w:w="4110" w:type="dxa"/>
            <w:tcBorders>
              <w:top w:val="single" w:sz="4" w:space="0" w:color="5B9BD5" w:themeColor="accent1"/>
            </w:tcBorders>
            <w:noWrap/>
            <w:vAlign w:val="center"/>
          </w:tcPr>
          <w:p w14:paraId="4FC4B41E" w14:textId="104A7132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  <w:t>CD, Proteinase-K, WB, SDS-PAGE,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83ED2E0" w14:textId="12E54DEE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39F9DC3C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9477899" w14:textId="01EB50DF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Krumova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[130]</w:t>
            </w:r>
          </w:p>
        </w:tc>
        <w:tc>
          <w:tcPr>
            <w:tcW w:w="4110" w:type="dxa"/>
            <w:noWrap/>
            <w:vAlign w:val="center"/>
          </w:tcPr>
          <w:p w14:paraId="35EA5FB9" w14:textId="3B8A3156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B670363" w14:textId="3F937E2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6FF96A9C" w14:textId="77777777" w:rsidTr="0020193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3CB11182" w14:textId="1AE1C160" w:rsidR="00201934" w:rsidRPr="00C745FE" w:rsidRDefault="00201934" w:rsidP="001A42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A42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TDP-43</w:t>
            </w:r>
          </w:p>
        </w:tc>
      </w:tr>
      <w:tr w:rsidR="001A426F" w:rsidRPr="00DB52BF" w14:paraId="249B6CFA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4E7BE053" w14:textId="498C7727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Wang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.,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[143]</w:t>
            </w:r>
          </w:p>
        </w:tc>
        <w:tc>
          <w:tcPr>
            <w:tcW w:w="4110" w:type="dxa"/>
            <w:noWrap/>
            <w:vAlign w:val="center"/>
          </w:tcPr>
          <w:p w14:paraId="0159C186" w14:textId="2CC3E8E3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B61DE56" w14:textId="72CA1E82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5751420D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9B068D7" w14:textId="4F015D75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Cohen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[144]</w:t>
            </w:r>
          </w:p>
        </w:tc>
        <w:tc>
          <w:tcPr>
            <w:tcW w:w="4110" w:type="dxa"/>
            <w:noWrap/>
            <w:vAlign w:val="center"/>
          </w:tcPr>
          <w:p w14:paraId="7FB2FEE1" w14:textId="5783A537" w:rsidR="001A426F" w:rsidRPr="00C745FE" w:rsidRDefault="00412B6C" w:rsidP="00412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0E90AD5" w14:textId="655C15C6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15AFD466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35FE129" w14:textId="18BC4BCA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Zhang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[145]</w:t>
            </w:r>
          </w:p>
        </w:tc>
        <w:tc>
          <w:tcPr>
            <w:tcW w:w="4110" w:type="dxa"/>
            <w:noWrap/>
            <w:vAlign w:val="center"/>
          </w:tcPr>
          <w:p w14:paraId="704DC612" w14:textId="159FC5F8" w:rsidR="001A426F" w:rsidRPr="00C745FE" w:rsidRDefault="001A426F" w:rsidP="007718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WB, </w:t>
            </w:r>
            <w:r w:rsidR="007718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2B49B1E" w14:textId="7066030C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</w:t>
            </w:r>
            <w:r w:rsidR="00412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inant</w:t>
            </w:r>
          </w:p>
        </w:tc>
      </w:tr>
      <w:tr w:rsidR="001A426F" w:rsidRPr="00DB52BF" w14:paraId="011B0320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15740255" w14:textId="1C36A60D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Li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[149]</w:t>
            </w:r>
          </w:p>
        </w:tc>
        <w:tc>
          <w:tcPr>
            <w:tcW w:w="4110" w:type="dxa"/>
            <w:noWrap/>
            <w:vAlign w:val="center"/>
          </w:tcPr>
          <w:p w14:paraId="1E8A2FFA" w14:textId="4CDE9D1F" w:rsidR="001A426F" w:rsidRPr="00C745FE" w:rsidRDefault="0077181E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SDS-PAGE, WB, filter trap assay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65F4D08" w14:textId="7721E772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7FCF74E0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453A697" w14:textId="6AB8EA23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Carlomagno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et al., 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[146]</w:t>
            </w:r>
          </w:p>
        </w:tc>
        <w:tc>
          <w:tcPr>
            <w:tcW w:w="4110" w:type="dxa"/>
            <w:noWrap/>
            <w:vAlign w:val="center"/>
          </w:tcPr>
          <w:p w14:paraId="182A98AB" w14:textId="52FB25F1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52FA4BB" w14:textId="07EB779B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7B2ACE04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4C3AAB6" w14:textId="6F581BBF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Hasegawa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[147]</w:t>
            </w:r>
          </w:p>
        </w:tc>
        <w:tc>
          <w:tcPr>
            <w:tcW w:w="4110" w:type="dxa"/>
            <w:noWrap/>
            <w:vAlign w:val="center"/>
          </w:tcPr>
          <w:p w14:paraId="7178F356" w14:textId="5B1272DF" w:rsidR="001A426F" w:rsidRPr="00C745FE" w:rsidRDefault="001A426F" w:rsidP="007718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Immunoelectron microscopy, </w:t>
            </w:r>
            <w:r w:rsidR="007718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WB,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EM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81C27AC" w14:textId="3F43FEB7" w:rsidR="001A426F" w:rsidRPr="00C745FE" w:rsidRDefault="001A426F" w:rsidP="001A42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1A426F" w:rsidRPr="00DB52BF" w14:paraId="0D1DCFAE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342E7C2B" w14:textId="2E8F8C3F" w:rsidR="001A426F" w:rsidRPr="00C745FE" w:rsidRDefault="001A426F" w:rsidP="001A426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Brady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[148]</w:t>
            </w:r>
          </w:p>
        </w:tc>
        <w:tc>
          <w:tcPr>
            <w:tcW w:w="4110" w:type="dxa"/>
            <w:noWrap/>
            <w:vAlign w:val="center"/>
          </w:tcPr>
          <w:p w14:paraId="765E5C41" w14:textId="2C1056D3" w:rsidR="001A426F" w:rsidRPr="00C745FE" w:rsidRDefault="0077181E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="001A426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D061344" w14:textId="3C09D95E" w:rsidR="001A426F" w:rsidRPr="00C745FE" w:rsidRDefault="001A426F" w:rsidP="001A4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2CD92B65" w14:textId="77777777" w:rsidTr="0020193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434AEFAA" w14:textId="42CA59FB" w:rsidR="00201934" w:rsidRPr="00C745FE" w:rsidRDefault="00201934" w:rsidP="00201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21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SOD1</w:t>
            </w:r>
          </w:p>
        </w:tc>
      </w:tr>
      <w:tr w:rsidR="00A21D5F" w:rsidRPr="00DB52BF" w14:paraId="3BFA3839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26284FB" w14:textId="42855EA8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Rasouli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[152]</w:t>
            </w:r>
          </w:p>
        </w:tc>
        <w:tc>
          <w:tcPr>
            <w:tcW w:w="4110" w:type="dxa"/>
            <w:noWrap/>
            <w:vAlign w:val="center"/>
          </w:tcPr>
          <w:p w14:paraId="38944902" w14:textId="1951A87F" w:rsidR="00A21D5F" w:rsidRPr="00C745FE" w:rsidRDefault="00A21D5F" w:rsidP="00213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213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ANS aggregation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SDS-PAGE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BC19191" w14:textId="71FC01CA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A21D5F" w:rsidRPr="00DB52BF" w14:paraId="649795B5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94BC6AA" w14:textId="6BDDA19C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Niikura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[153]</w:t>
            </w:r>
          </w:p>
        </w:tc>
        <w:tc>
          <w:tcPr>
            <w:tcW w:w="4110" w:type="dxa"/>
            <w:noWrap/>
            <w:vAlign w:val="center"/>
          </w:tcPr>
          <w:p w14:paraId="3B112713" w14:textId="7BC7F329" w:rsidR="00A21D5F" w:rsidRPr="00C745FE" w:rsidRDefault="00A21D5F" w:rsidP="0021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</w:t>
            </w:r>
            <w:r w:rsidR="0021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HC</w:t>
            </w: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</w:t>
            </w:r>
            <w:r w:rsidR="00882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C14CA0A" w14:textId="4A3E51E2" w:rsidR="00A21D5F" w:rsidRPr="00C745FE" w:rsidRDefault="00A21D5F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A21D5F" w:rsidRPr="00DB52BF" w14:paraId="439A0982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65723D0" w14:textId="53D8398C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Fei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[154]</w:t>
            </w:r>
          </w:p>
        </w:tc>
        <w:tc>
          <w:tcPr>
            <w:tcW w:w="4110" w:type="dxa"/>
            <w:noWrap/>
            <w:vAlign w:val="center"/>
          </w:tcPr>
          <w:p w14:paraId="78059AFB" w14:textId="16D515FB" w:rsidR="00A21D5F" w:rsidRPr="00C745FE" w:rsidRDefault="002153E9" w:rsidP="0088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="00A21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SDS-PAGE, </w:t>
            </w:r>
            <w:r w:rsidR="00882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A1786C6" w14:textId="78423B07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14D2596B" w14:textId="77777777" w:rsidTr="0020193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43E07416" w14:textId="2A2F8A69" w:rsidR="00201934" w:rsidRPr="00C745FE" w:rsidRDefault="00201934" w:rsidP="00201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21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Huntingtin</w:t>
            </w:r>
          </w:p>
        </w:tc>
      </w:tr>
      <w:tr w:rsidR="00A21D5F" w:rsidRPr="00DB52BF" w14:paraId="3B864558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64BD2726" w14:textId="0935129F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Chaibva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et al., </w:t>
            </w:r>
            <w:r w:rsidRPr="004809D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2016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[155]</w:t>
            </w:r>
          </w:p>
        </w:tc>
        <w:tc>
          <w:tcPr>
            <w:tcW w:w="4110" w:type="dxa"/>
            <w:noWrap/>
            <w:vAlign w:val="center"/>
          </w:tcPr>
          <w:p w14:paraId="4793CF5F" w14:textId="5418265E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AFM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C873EF0" w14:textId="3D84BE5D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A21D5F" w:rsidRPr="00DB52BF" w14:paraId="361EA155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291F17BD" w14:textId="2887C3F0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Chiki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[156]</w:t>
            </w:r>
          </w:p>
        </w:tc>
        <w:tc>
          <w:tcPr>
            <w:tcW w:w="4110" w:type="dxa"/>
            <w:noWrap/>
            <w:vAlign w:val="center"/>
          </w:tcPr>
          <w:p w14:paraId="28DE6E2D" w14:textId="7B7492F8" w:rsidR="00A21D5F" w:rsidRPr="00C745FE" w:rsidRDefault="00A21D5F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TEM, sedimentation assay, AFM,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83576E2" w14:textId="42372A8E" w:rsidR="00A21D5F" w:rsidRPr="00C745FE" w:rsidRDefault="00A21D5F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Semisynthetic</w:t>
            </w:r>
          </w:p>
        </w:tc>
      </w:tr>
      <w:tr w:rsidR="00A21D5F" w:rsidRPr="00DB52BF" w14:paraId="5F0CDFD1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01FFCA4" w14:textId="59686A2B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Ansaloni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[157]</w:t>
            </w:r>
          </w:p>
        </w:tc>
        <w:tc>
          <w:tcPr>
            <w:tcW w:w="4110" w:type="dxa"/>
            <w:noWrap/>
            <w:vAlign w:val="center"/>
          </w:tcPr>
          <w:p w14:paraId="762BF358" w14:textId="15BDD2A2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AFM, TEM, CD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F237A06" w14:textId="2E46509E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Semisynthetic</w:t>
            </w:r>
          </w:p>
        </w:tc>
      </w:tr>
      <w:tr w:rsidR="00A21D5F" w:rsidRPr="00DB52BF" w14:paraId="5E6C5E8D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0BF33224" w14:textId="5A8F86FA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Cariulo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[158]</w:t>
            </w:r>
          </w:p>
        </w:tc>
        <w:tc>
          <w:tcPr>
            <w:tcW w:w="4110" w:type="dxa"/>
            <w:noWrap/>
            <w:vAlign w:val="center"/>
          </w:tcPr>
          <w:p w14:paraId="0BD7410F" w14:textId="2D3D6700" w:rsidR="00A21D5F" w:rsidRPr="00C745FE" w:rsidRDefault="002153E9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  <w:r w:rsidR="00A21D5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ilter trap assay, </w:t>
            </w:r>
            <w:r w:rsidR="00A21D5F" w:rsidRPr="0021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TR-FRET</w:t>
            </w:r>
            <w:r w:rsidR="00A21D5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immunoassay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5BE795D8" w14:textId="010D9280" w:rsidR="00A21D5F" w:rsidRPr="00C745FE" w:rsidRDefault="00A21D5F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Semisynthetic</w:t>
            </w:r>
          </w:p>
        </w:tc>
      </w:tr>
      <w:tr w:rsidR="00A21D5F" w:rsidRPr="00DB52BF" w14:paraId="5815C4E5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7E743451" w14:textId="00B9DBCC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DeGuire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[159]</w:t>
            </w:r>
          </w:p>
        </w:tc>
        <w:tc>
          <w:tcPr>
            <w:tcW w:w="4110" w:type="dxa"/>
            <w:noWrap/>
            <w:vAlign w:val="center"/>
          </w:tcPr>
          <w:p w14:paraId="4B07F33F" w14:textId="49BB5B93" w:rsidR="00A21D5F" w:rsidRPr="00C745FE" w:rsidRDefault="005B28D4" w:rsidP="0021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CD, AFM, TEM, ultra-</w:t>
            </w:r>
            <w:r w:rsidR="00A21D5F"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HPLC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0B0BA06A" w14:textId="11231948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Semisynthetic</w:t>
            </w:r>
          </w:p>
        </w:tc>
      </w:tr>
      <w:tr w:rsidR="00A21D5F" w:rsidRPr="00DB52BF" w14:paraId="4ACDAFF0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562F5C7B" w14:textId="0A8DA0DF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Gu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2009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[160]</w:t>
            </w:r>
          </w:p>
        </w:tc>
        <w:tc>
          <w:tcPr>
            <w:tcW w:w="4110" w:type="dxa"/>
            <w:noWrap/>
            <w:vAlign w:val="center"/>
          </w:tcPr>
          <w:p w14:paraId="71FBCBF9" w14:textId="5C94BE65" w:rsidR="00A21D5F" w:rsidRPr="00C745FE" w:rsidRDefault="00A21D5F" w:rsidP="0021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HPLC Sedimentation Assay, EM, I</w:t>
            </w:r>
            <w:r w:rsidR="0021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63CD01DF" w14:textId="0D5EDF4C" w:rsidR="00A21D5F" w:rsidRPr="00C745FE" w:rsidRDefault="00A21D5F" w:rsidP="00A21D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Synthetic</w:t>
            </w:r>
          </w:p>
        </w:tc>
      </w:tr>
      <w:tr w:rsidR="00A21D5F" w:rsidRPr="00DB52BF" w14:paraId="64B2510B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</w:tcPr>
          <w:p w14:paraId="4FE3618E" w14:textId="0BA92F5E" w:rsidR="00A21D5F" w:rsidRPr="00C745FE" w:rsidRDefault="00A21D5F" w:rsidP="00A21D5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Lunkes</w:t>
            </w:r>
            <w:proofErr w:type="spellEnd"/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e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t al.</w:t>
            </w:r>
            <w:r w:rsidRPr="00C745F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[161]</w:t>
            </w:r>
          </w:p>
        </w:tc>
        <w:tc>
          <w:tcPr>
            <w:tcW w:w="4110" w:type="dxa"/>
            <w:noWrap/>
            <w:vAlign w:val="center"/>
          </w:tcPr>
          <w:p w14:paraId="6122567B" w14:textId="163E545B" w:rsidR="00A21D5F" w:rsidRPr="00C745FE" w:rsidRDefault="002153E9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</w:p>
        </w:tc>
        <w:tc>
          <w:tcPr>
            <w:tcW w:w="2217" w:type="dxa"/>
            <w:tcBorders>
              <w:top w:val="single" w:sz="4" w:space="0" w:color="5B9BD5" w:themeColor="accent1"/>
              <w:left w:val="nil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7D5C9AFA" w14:textId="1063BF19" w:rsidR="00A21D5F" w:rsidRPr="00C745FE" w:rsidRDefault="00A21D5F" w:rsidP="00A21D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en-GB"/>
              </w:rPr>
            </w:pPr>
            <w:r w:rsidRPr="00C7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0C3C90B9" w14:textId="77777777" w:rsidTr="0020193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568A21B9" w14:textId="194A64C7" w:rsidR="00201934" w:rsidRPr="00C745FE" w:rsidRDefault="00201934" w:rsidP="00201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01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Ataxins</w:t>
            </w:r>
            <w:proofErr w:type="spellEnd"/>
          </w:p>
        </w:tc>
      </w:tr>
      <w:tr w:rsidR="00201934" w14:paraId="0B6F9C1C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  <w:hideMark/>
          </w:tcPr>
          <w:p w14:paraId="3516E63B" w14:textId="1BB31BA9" w:rsidR="00201934" w:rsidRDefault="00201934" w:rsidP="0020193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Ryu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2010 [163]</w:t>
            </w:r>
          </w:p>
        </w:tc>
        <w:tc>
          <w:tcPr>
            <w:tcW w:w="4110" w:type="dxa"/>
            <w:noWrap/>
            <w:vAlign w:val="center"/>
            <w:hideMark/>
          </w:tcPr>
          <w:p w14:paraId="4A8B29D8" w14:textId="209E38B9" w:rsidR="00201934" w:rsidRDefault="00D8105A" w:rsidP="002019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IHC</w:t>
            </w:r>
            <w:r w:rsidR="00201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filter retardation assay</w:t>
            </w:r>
          </w:p>
        </w:tc>
        <w:tc>
          <w:tcPr>
            <w:tcW w:w="2217" w:type="dxa"/>
            <w:vAlign w:val="center"/>
            <w:hideMark/>
          </w:tcPr>
          <w:p w14:paraId="57D11716" w14:textId="77777777" w:rsidR="00201934" w:rsidRDefault="00201934" w:rsidP="002019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14:paraId="3D0469E8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  <w:hideMark/>
          </w:tcPr>
          <w:p w14:paraId="53C48DFA" w14:textId="616B0423" w:rsidR="00201934" w:rsidRDefault="00201934" w:rsidP="0020193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Haacke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2006 [164]</w:t>
            </w:r>
          </w:p>
        </w:tc>
        <w:tc>
          <w:tcPr>
            <w:tcW w:w="4110" w:type="dxa"/>
            <w:noWrap/>
            <w:vAlign w:val="center"/>
            <w:hideMark/>
          </w:tcPr>
          <w:p w14:paraId="36878550" w14:textId="77777777" w:rsidR="00201934" w:rsidRDefault="00201934" w:rsidP="002019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Filter retardation assay, SDS-PAGE, WB</w:t>
            </w:r>
          </w:p>
        </w:tc>
        <w:tc>
          <w:tcPr>
            <w:tcW w:w="2217" w:type="dxa"/>
            <w:vAlign w:val="center"/>
            <w:hideMark/>
          </w:tcPr>
          <w:p w14:paraId="08123192" w14:textId="77777777" w:rsidR="00201934" w:rsidRDefault="00201934" w:rsidP="002019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:rsidRPr="00DB52BF" w14:paraId="6614C22C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tcBorders>
              <w:right w:val="single" w:sz="4" w:space="0" w:color="5B9BD5" w:themeColor="accent1"/>
            </w:tcBorders>
            <w:shd w:val="clear" w:color="auto" w:fill="E7E6E6" w:themeFill="background2"/>
            <w:noWrap/>
            <w:vAlign w:val="center"/>
          </w:tcPr>
          <w:p w14:paraId="2E0DE4F1" w14:textId="22C2F295" w:rsidR="00201934" w:rsidRPr="00C745FE" w:rsidRDefault="00201934" w:rsidP="00A21D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01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Prion protein</w:t>
            </w:r>
          </w:p>
        </w:tc>
      </w:tr>
      <w:tr w:rsidR="00201934" w14:paraId="3224533E" w14:textId="77777777" w:rsidTr="00201934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  <w:hideMark/>
          </w:tcPr>
          <w:p w14:paraId="070C0466" w14:textId="226E040E" w:rsidR="00201934" w:rsidRDefault="00201934" w:rsidP="0020193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Dear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2007</w:t>
            </w:r>
            <w:r w:rsidR="00D8105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[165]</w:t>
            </w:r>
          </w:p>
        </w:tc>
        <w:tc>
          <w:tcPr>
            <w:tcW w:w="4110" w:type="dxa"/>
            <w:noWrap/>
            <w:vAlign w:val="center"/>
            <w:hideMark/>
          </w:tcPr>
          <w:p w14:paraId="73116A02" w14:textId="77777777" w:rsidR="00201934" w:rsidRDefault="00201934" w:rsidP="002019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EM, Congo Red, CD, </w:t>
            </w:r>
            <w:r w:rsidRPr="00D81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FT-IR spectroscopy</w:t>
            </w:r>
          </w:p>
        </w:tc>
        <w:tc>
          <w:tcPr>
            <w:tcW w:w="2217" w:type="dxa"/>
            <w:vAlign w:val="center"/>
            <w:hideMark/>
          </w:tcPr>
          <w:p w14:paraId="7E1CCE53" w14:textId="77777777" w:rsidR="00201934" w:rsidRDefault="00201934" w:rsidP="002019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  <w:tr w:rsidR="00201934" w14:paraId="207D5FAA" w14:textId="77777777" w:rsidTr="0020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vAlign w:val="center"/>
            <w:hideMark/>
          </w:tcPr>
          <w:p w14:paraId="369A4C90" w14:textId="4B8F0587" w:rsidR="00201934" w:rsidRDefault="00201934" w:rsidP="0020193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lastRenderedPageBreak/>
              <w:t xml:space="preserve">Giannopoulos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>, 2009</w:t>
            </w:r>
            <w:r w:rsidR="00D8105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[166]</w:t>
            </w:r>
          </w:p>
        </w:tc>
        <w:tc>
          <w:tcPr>
            <w:tcW w:w="4110" w:type="dxa"/>
            <w:noWrap/>
            <w:vAlign w:val="center"/>
            <w:hideMark/>
          </w:tcPr>
          <w:p w14:paraId="5877FE63" w14:textId="7E540C90" w:rsidR="00201934" w:rsidRDefault="00201934" w:rsidP="00D81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TEM, </w:t>
            </w:r>
            <w:r w:rsidR="00D81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Congo Red, immunoelectron microscopy</w:t>
            </w:r>
          </w:p>
        </w:tc>
        <w:tc>
          <w:tcPr>
            <w:tcW w:w="2217" w:type="dxa"/>
            <w:vAlign w:val="center"/>
            <w:hideMark/>
          </w:tcPr>
          <w:p w14:paraId="0E670026" w14:textId="77777777" w:rsidR="00201934" w:rsidRDefault="00201934" w:rsidP="002019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Recombinant</w:t>
            </w:r>
          </w:p>
        </w:tc>
      </w:tr>
    </w:tbl>
    <w:p w14:paraId="7CCF8B16" w14:textId="4703A669" w:rsidR="001D7387" w:rsidRDefault="00CC4567" w:rsidP="00201934">
      <w:pPr>
        <w:spacing w:before="300" w:after="0" w:line="48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Abbreviations: AFM, atomic force microscopy; </w:t>
      </w:r>
      <w:r w:rsidR="00213DD0">
        <w:rPr>
          <w:rFonts w:ascii="Times New Roman" w:hAnsi="Times New Roman" w:cs="Times New Roman"/>
          <w:sz w:val="24"/>
          <w:szCs w:val="24"/>
        </w:rPr>
        <w:t xml:space="preserve">ANS, </w:t>
      </w:r>
      <w:r w:rsidR="00213DD0" w:rsidRPr="00213DD0">
        <w:rPr>
          <w:rFonts w:ascii="Times New Roman" w:hAnsi="Times New Roman" w:cs="Times New Roman"/>
          <w:sz w:val="24"/>
          <w:szCs w:val="24"/>
          <w:lang w:val="en"/>
        </w:rPr>
        <w:t>1-anilinonaphthalene-8-sulfonate</w:t>
      </w:r>
      <w:r w:rsidR="00213DD0">
        <w:rPr>
          <w:rFonts w:ascii="Times New Roman" w:hAnsi="Times New Roman" w:cs="Times New Roman"/>
          <w:sz w:val="24"/>
          <w:szCs w:val="24"/>
          <w:lang w:val="en"/>
        </w:rPr>
        <w:t>;</w:t>
      </w:r>
      <w:r w:rsidR="00213DD0">
        <w:rPr>
          <w:lang w:val="e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CD, </w:t>
      </w:r>
      <w:r w:rsidR="00C745FE" w:rsidRPr="00C745FE">
        <w:rPr>
          <w:rFonts w:ascii="Times New Roman" w:hAnsi="Times New Roman" w:cs="Times New Roman"/>
          <w:sz w:val="24"/>
          <w:szCs w:val="24"/>
        </w:rPr>
        <w:t>circular dich</w:t>
      </w:r>
      <w:r>
        <w:rPr>
          <w:rFonts w:ascii="Times New Roman" w:hAnsi="Times New Roman" w:cs="Times New Roman"/>
          <w:sz w:val="24"/>
          <w:szCs w:val="24"/>
        </w:rPr>
        <w:t xml:space="preserve">roism; EM, </w:t>
      </w:r>
      <w:r w:rsidR="00C745FE" w:rsidRPr="00C745FE">
        <w:rPr>
          <w:rFonts w:ascii="Times New Roman" w:hAnsi="Times New Roman" w:cs="Times New Roman"/>
          <w:sz w:val="24"/>
          <w:szCs w:val="24"/>
        </w:rPr>
        <w:t xml:space="preserve">electron microscopy; </w:t>
      </w:r>
      <w:r w:rsidR="00FF6BAE">
        <w:rPr>
          <w:rFonts w:ascii="Times New Roman" w:hAnsi="Times New Roman" w:cs="Times New Roman"/>
          <w:sz w:val="24"/>
          <w:szCs w:val="24"/>
        </w:rPr>
        <w:t xml:space="preserve">FC, flow cytometry; </w:t>
      </w:r>
      <w:r w:rsidR="00D8105A">
        <w:rPr>
          <w:rFonts w:ascii="Times New Roman" w:hAnsi="Times New Roman" w:cs="Times New Roman"/>
          <w:sz w:val="24"/>
          <w:szCs w:val="24"/>
        </w:rPr>
        <w:t xml:space="preserve">FT-IR, Fourier-transform infra-red; </w:t>
      </w:r>
      <w:r w:rsidR="005B28D4">
        <w:rPr>
          <w:rFonts w:ascii="Times New Roman" w:hAnsi="Times New Roman" w:cs="Times New Roman"/>
          <w:sz w:val="24"/>
          <w:szCs w:val="24"/>
        </w:rPr>
        <w:t xml:space="preserve">HPLC, </w:t>
      </w:r>
      <w:r w:rsidR="005B28D4" w:rsidRPr="00C745FE">
        <w:rPr>
          <w:rFonts w:ascii="Times New Roman" w:hAnsi="Times New Roman" w:cs="Times New Roman"/>
          <w:sz w:val="24"/>
          <w:szCs w:val="24"/>
        </w:rPr>
        <w:t xml:space="preserve">high performance liquid chromatography; </w:t>
      </w:r>
      <w:r w:rsidR="00FF6BAE">
        <w:rPr>
          <w:rFonts w:ascii="Times New Roman" w:hAnsi="Times New Roman" w:cs="Times New Roman"/>
          <w:sz w:val="24"/>
          <w:szCs w:val="24"/>
        </w:rPr>
        <w:t xml:space="preserve">IHC, </w:t>
      </w:r>
      <w:r w:rsidR="00D8105A">
        <w:rPr>
          <w:rFonts w:ascii="Times New Roman" w:hAnsi="Times New Roman" w:cs="Times New Roman"/>
          <w:sz w:val="24"/>
          <w:szCs w:val="24"/>
        </w:rPr>
        <w:t>i</w:t>
      </w:r>
      <w:r w:rsidR="00FF6BAE">
        <w:rPr>
          <w:rFonts w:ascii="Times New Roman" w:hAnsi="Times New Roman" w:cs="Times New Roman"/>
          <w:sz w:val="24"/>
          <w:szCs w:val="24"/>
        </w:rPr>
        <w:t xml:space="preserve">mmunohistochemistry; </w:t>
      </w:r>
      <w:r w:rsidR="005B28D4">
        <w:rPr>
          <w:rFonts w:ascii="Times New Roman" w:hAnsi="Times New Roman" w:cs="Times New Roman"/>
          <w:sz w:val="24"/>
          <w:szCs w:val="24"/>
        </w:rPr>
        <w:t xml:space="preserve">REMD, replica-exchange molecular dynamics; </w:t>
      </w:r>
      <w:r>
        <w:rPr>
          <w:rFonts w:ascii="Times New Roman" w:hAnsi="Times New Roman" w:cs="Times New Roman"/>
          <w:sz w:val="24"/>
          <w:szCs w:val="24"/>
        </w:rPr>
        <w:t xml:space="preserve">SDGC, </w:t>
      </w:r>
      <w:r w:rsidR="00C745FE" w:rsidRPr="00C745FE">
        <w:rPr>
          <w:rFonts w:ascii="Times New Roman" w:hAnsi="Times New Roman" w:cs="Times New Roman"/>
          <w:sz w:val="24"/>
          <w:szCs w:val="24"/>
        </w:rPr>
        <w:t xml:space="preserve">sucrose density gradient centrifugation; </w:t>
      </w:r>
      <w:r w:rsidR="00FF6BAE">
        <w:rPr>
          <w:rFonts w:ascii="Times New Roman" w:hAnsi="Times New Roman" w:cs="Times New Roman"/>
          <w:sz w:val="24"/>
          <w:szCs w:val="24"/>
        </w:rPr>
        <w:t xml:space="preserve">SEC, size exclusion chromatography; </w:t>
      </w:r>
      <w:r>
        <w:rPr>
          <w:rFonts w:ascii="Times New Roman" w:hAnsi="Times New Roman" w:cs="Times New Roman"/>
          <w:sz w:val="24"/>
          <w:szCs w:val="24"/>
        </w:rPr>
        <w:t xml:space="preserve">SDS-PAGE, sodium dodecyl </w:t>
      </w:r>
      <w:proofErr w:type="spellStart"/>
      <w:r>
        <w:rPr>
          <w:rFonts w:ascii="Times New Roman" w:hAnsi="Times New Roman" w:cs="Times New Roman"/>
          <w:sz w:val="24"/>
          <w:szCs w:val="24"/>
        </w:rPr>
        <w:t>sulfate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C745FE" w:rsidRPr="00C745FE">
        <w:rPr>
          <w:rFonts w:ascii="Times New Roman" w:hAnsi="Times New Roman" w:cs="Times New Roman"/>
          <w:sz w:val="24"/>
          <w:szCs w:val="24"/>
        </w:rPr>
        <w:t>polyacrylamide gel electrophoresis</w:t>
      </w:r>
      <w:r>
        <w:rPr>
          <w:rFonts w:ascii="Times New Roman" w:hAnsi="Times New Roman" w:cs="Times New Roman"/>
          <w:sz w:val="24"/>
          <w:szCs w:val="24"/>
        </w:rPr>
        <w:t xml:space="preserve">; TEM, </w:t>
      </w:r>
      <w:r w:rsidR="00C745FE" w:rsidRPr="00C745FE">
        <w:rPr>
          <w:rFonts w:ascii="Times New Roman" w:hAnsi="Times New Roman" w:cs="Times New Roman"/>
          <w:sz w:val="24"/>
          <w:szCs w:val="24"/>
        </w:rPr>
        <w:t>transmi</w:t>
      </w:r>
      <w:r>
        <w:rPr>
          <w:rFonts w:ascii="Times New Roman" w:hAnsi="Times New Roman" w:cs="Times New Roman"/>
          <w:sz w:val="24"/>
          <w:szCs w:val="24"/>
        </w:rPr>
        <w:t xml:space="preserve">ssion electron microscopy; </w:t>
      </w:r>
      <w:proofErr w:type="spellStart"/>
      <w:r>
        <w:rPr>
          <w:rFonts w:ascii="Times New Roman" w:hAnsi="Times New Roman" w:cs="Times New Roman"/>
          <w:sz w:val="24"/>
          <w:szCs w:val="24"/>
        </w:rPr>
        <w:t>ThS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745FE" w:rsidRPr="00C74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5FE" w:rsidRPr="00C745FE">
        <w:rPr>
          <w:rFonts w:ascii="Times New Roman" w:hAnsi="Times New Roman" w:cs="Times New Roman"/>
          <w:sz w:val="24"/>
          <w:szCs w:val="24"/>
        </w:rPr>
        <w:t>thioflavin</w:t>
      </w:r>
      <w:proofErr w:type="spellEnd"/>
      <w:r w:rsidR="00C745FE" w:rsidRPr="00C745FE">
        <w:rPr>
          <w:rFonts w:ascii="Times New Roman" w:hAnsi="Times New Roman" w:cs="Times New Roman"/>
          <w:sz w:val="24"/>
          <w:szCs w:val="24"/>
        </w:rPr>
        <w:t xml:space="preserve"> S assay; </w:t>
      </w:r>
      <w:proofErr w:type="spellStart"/>
      <w:r>
        <w:rPr>
          <w:rFonts w:ascii="Times New Roman" w:hAnsi="Times New Roman" w:cs="Times New Roman"/>
          <w:sz w:val="24"/>
          <w:szCs w:val="24"/>
        </w:rPr>
        <w:t>ThT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45FE" w:rsidRPr="00C745FE">
        <w:rPr>
          <w:rFonts w:ascii="Times New Roman" w:hAnsi="Times New Roman" w:cs="Times New Roman"/>
          <w:sz w:val="24"/>
          <w:szCs w:val="24"/>
        </w:rPr>
        <w:t>thioflavin</w:t>
      </w:r>
      <w:proofErr w:type="spellEnd"/>
      <w:r w:rsidR="00C745FE" w:rsidRPr="00C745FE">
        <w:rPr>
          <w:rFonts w:ascii="Times New Roman" w:hAnsi="Times New Roman" w:cs="Times New Roman"/>
          <w:sz w:val="24"/>
          <w:szCs w:val="24"/>
        </w:rPr>
        <w:t xml:space="preserve"> T assay; </w:t>
      </w:r>
      <w:r w:rsidR="002153E9">
        <w:rPr>
          <w:rFonts w:ascii="Times New Roman" w:hAnsi="Times New Roman" w:cs="Times New Roman"/>
          <w:sz w:val="24"/>
          <w:szCs w:val="24"/>
        </w:rPr>
        <w:t xml:space="preserve">TR-FRET, time-resolved fluorescence energy transfer; </w:t>
      </w:r>
      <w:r>
        <w:rPr>
          <w:rFonts w:ascii="Times New Roman" w:hAnsi="Times New Roman" w:cs="Times New Roman"/>
          <w:sz w:val="24"/>
          <w:szCs w:val="24"/>
        </w:rPr>
        <w:t xml:space="preserve">WB, </w:t>
      </w:r>
      <w:r w:rsidR="00C745FE" w:rsidRPr="00C745FE">
        <w:rPr>
          <w:rFonts w:ascii="Times New Roman" w:hAnsi="Times New Roman" w:cs="Times New Roman"/>
          <w:sz w:val="24"/>
          <w:szCs w:val="24"/>
        </w:rPr>
        <w:t>western blotting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D7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E"/>
    <w:rsid w:val="00065FB8"/>
    <w:rsid w:val="001A426F"/>
    <w:rsid w:val="001D7387"/>
    <w:rsid w:val="001E1CD7"/>
    <w:rsid w:val="00201934"/>
    <w:rsid w:val="00213DD0"/>
    <w:rsid w:val="002153E9"/>
    <w:rsid w:val="00412B6C"/>
    <w:rsid w:val="004809D4"/>
    <w:rsid w:val="004D5D81"/>
    <w:rsid w:val="0050389F"/>
    <w:rsid w:val="00510747"/>
    <w:rsid w:val="005A626E"/>
    <w:rsid w:val="005B28D4"/>
    <w:rsid w:val="00744453"/>
    <w:rsid w:val="0077181E"/>
    <w:rsid w:val="008827A2"/>
    <w:rsid w:val="00A21D5F"/>
    <w:rsid w:val="00B33A0A"/>
    <w:rsid w:val="00C745FE"/>
    <w:rsid w:val="00C95804"/>
    <w:rsid w:val="00CC4567"/>
    <w:rsid w:val="00D8105A"/>
    <w:rsid w:val="00DD5A1B"/>
    <w:rsid w:val="00F1180C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0A338"/>
  <w15:chartTrackingRefBased/>
  <w15:docId w15:val="{2639F597-600B-463D-9B19-119A3480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5">
    <w:name w:val="List Table 3 Accent 5"/>
    <w:basedOn w:val="TableNormal"/>
    <w:uiPriority w:val="48"/>
    <w:rsid w:val="00C745F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95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832</Words>
  <Characters>4748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Carter</dc:creator>
  <cp:keywords/>
  <dc:description/>
  <cp:lastModifiedBy>Wayne Carter</cp:lastModifiedBy>
  <cp:revision>2</cp:revision>
  <cp:lastPrinted>2020-03-17T09:14:00Z</cp:lastPrinted>
  <dcterms:created xsi:type="dcterms:W3CDTF">2020-03-17T16:17:00Z</dcterms:created>
  <dcterms:modified xsi:type="dcterms:W3CDTF">2020-03-17T16:17:00Z</dcterms:modified>
</cp:coreProperties>
</file>