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AC2" w:rsidRPr="00FF0AC2" w:rsidRDefault="00FF0AC2" w:rsidP="00FF0AC2">
      <w:pPr>
        <w:pStyle w:val="MDPI21heading1"/>
        <w:ind w:left="0"/>
        <w:rPr>
          <w:lang w:val="ro-RO"/>
        </w:rPr>
      </w:pPr>
      <w:r w:rsidRPr="00FF0AC2">
        <w:rPr>
          <w:lang w:val="ro-RO"/>
        </w:rPr>
        <w:t>References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Kahn, R.S.; Sommer, I.E.; Murray, R.M.; Meyer-Lindenberg, A.; Weinberger, D.R.; Cannon, T.D.; O’Donovan, M.; Correll, C.U.; Kane, J.M.; van Os, J.; et al. Schizophrenia. </w:t>
      </w:r>
      <w:r w:rsidRPr="00FF0AC2">
        <w:rPr>
          <w:i/>
          <w:iCs/>
        </w:rPr>
        <w:t>Nat. Rev. Dis. Primers</w:t>
      </w:r>
      <w:r w:rsidRPr="00FF0AC2">
        <w:rPr>
          <w:b/>
        </w:rPr>
        <w:t xml:space="preserve"> 2015</w:t>
      </w:r>
      <w:r w:rsidRPr="00FF0AC2">
        <w:t xml:space="preserve">, </w:t>
      </w:r>
      <w:r w:rsidRPr="00FF0AC2">
        <w:rPr>
          <w:i/>
        </w:rPr>
        <w:t>1</w:t>
      </w:r>
      <w:r w:rsidRPr="00FF0AC2">
        <w:t>, 15067. https://doi.org/10.1038/nrdp.2015.67.</w:t>
      </w:r>
    </w:p>
    <w:p w:rsidR="00FF0AC2" w:rsidRPr="00FF0AC2" w:rsidRDefault="00FF0AC2" w:rsidP="00FF0AC2">
      <w:pPr>
        <w:pStyle w:val="MDPI71References"/>
        <w:rPr>
          <w:lang w:val="ro-RO"/>
        </w:rPr>
      </w:pPr>
      <w:proofErr w:type="spellStart"/>
      <w:r w:rsidRPr="00FF0AC2">
        <w:t>Johnstone</w:t>
      </w:r>
      <w:proofErr w:type="spellEnd"/>
      <w:r w:rsidRPr="00FF0AC2">
        <w:t xml:space="preserve">, E.C.; Geddes, J. How high is the relapse rate in schizophrenia? </w:t>
      </w:r>
      <w:proofErr w:type="spellStart"/>
      <w:r w:rsidRPr="00FF0AC2">
        <w:rPr>
          <w:i/>
          <w:iCs/>
        </w:rPr>
        <w:t>Acta</w:t>
      </w:r>
      <w:proofErr w:type="spellEnd"/>
      <w:r w:rsidRPr="00FF0AC2">
        <w:rPr>
          <w:i/>
          <w:iCs/>
        </w:rPr>
        <w:t xml:space="preserve"> </w:t>
      </w:r>
      <w:proofErr w:type="spellStart"/>
      <w:r w:rsidRPr="00FF0AC2">
        <w:rPr>
          <w:i/>
          <w:iCs/>
        </w:rPr>
        <w:t>Psychiatr</w:t>
      </w:r>
      <w:proofErr w:type="spellEnd"/>
      <w:r w:rsidRPr="00FF0AC2">
        <w:rPr>
          <w:i/>
          <w:iCs/>
        </w:rPr>
        <w:t>. Scand. Suppl.</w:t>
      </w:r>
      <w:r w:rsidRPr="00FF0AC2">
        <w:t xml:space="preserve"> </w:t>
      </w:r>
      <w:r w:rsidRPr="00FF0AC2">
        <w:rPr>
          <w:b/>
        </w:rPr>
        <w:t>1994</w:t>
      </w:r>
      <w:r w:rsidRPr="00FF0AC2">
        <w:t xml:space="preserve">, </w:t>
      </w:r>
      <w:r w:rsidRPr="00FF0AC2">
        <w:rPr>
          <w:i/>
        </w:rPr>
        <w:t>382</w:t>
      </w:r>
      <w:r w:rsidRPr="00FF0AC2">
        <w:t>, 6–10. https://doi.org/10.1111/j.1600-0447.1994.tb05858.x.</w:t>
      </w:r>
    </w:p>
    <w:p w:rsidR="00FF0AC2" w:rsidRPr="00FF0AC2" w:rsidRDefault="00FF0AC2" w:rsidP="00FF0AC2">
      <w:pPr>
        <w:pStyle w:val="MDPI71References"/>
        <w:rPr>
          <w:lang w:val="ro-RO"/>
        </w:rPr>
      </w:pPr>
      <w:proofErr w:type="spellStart"/>
      <w:r w:rsidRPr="00FF0AC2">
        <w:t>Lader</w:t>
      </w:r>
      <w:proofErr w:type="spellEnd"/>
      <w:r w:rsidRPr="00FF0AC2">
        <w:t xml:space="preserve">, M. What is relapse in schizophrenia? </w:t>
      </w:r>
      <w:r w:rsidRPr="00FF0AC2">
        <w:rPr>
          <w:i/>
          <w:iCs/>
        </w:rPr>
        <w:t xml:space="preserve">Int. </w:t>
      </w:r>
      <w:proofErr w:type="spellStart"/>
      <w:r w:rsidRPr="00FF0AC2">
        <w:rPr>
          <w:i/>
          <w:iCs/>
        </w:rPr>
        <w:t>Clin</w:t>
      </w:r>
      <w:proofErr w:type="spellEnd"/>
      <w:r w:rsidRPr="00FF0AC2">
        <w:rPr>
          <w:i/>
          <w:iCs/>
        </w:rPr>
        <w:t xml:space="preserve">. </w:t>
      </w:r>
      <w:proofErr w:type="spellStart"/>
      <w:r w:rsidRPr="00FF0AC2">
        <w:rPr>
          <w:i/>
          <w:iCs/>
        </w:rPr>
        <w:t>Psychopharmacol</w:t>
      </w:r>
      <w:proofErr w:type="spellEnd"/>
      <w:r w:rsidRPr="00FF0AC2">
        <w:rPr>
          <w:i/>
          <w:iCs/>
        </w:rPr>
        <w:t>.</w:t>
      </w:r>
      <w:r w:rsidRPr="00FF0AC2">
        <w:t xml:space="preserve"> </w:t>
      </w:r>
      <w:r w:rsidRPr="00FF0AC2">
        <w:rPr>
          <w:b/>
          <w:bCs/>
        </w:rPr>
        <w:t>1995</w:t>
      </w:r>
      <w:r w:rsidRPr="00FF0AC2">
        <w:t xml:space="preserve">, </w:t>
      </w:r>
      <w:r w:rsidRPr="00FF0AC2">
        <w:rPr>
          <w:i/>
          <w:iCs/>
        </w:rPr>
        <w:t>9</w:t>
      </w:r>
      <w:r w:rsidRPr="00FF0AC2">
        <w:t xml:space="preserve"> (Suppl. 5), 5–9. https://doi.org/10.1097/00004850-199501005-00002. </w:t>
      </w:r>
    </w:p>
    <w:p w:rsidR="00FF0AC2" w:rsidRPr="00FF0AC2" w:rsidRDefault="00FF0AC2" w:rsidP="00FF0AC2">
      <w:pPr>
        <w:pStyle w:val="MDPI71References"/>
        <w:rPr>
          <w:lang w:val="ro-RO"/>
        </w:rPr>
      </w:pPr>
      <w:proofErr w:type="spellStart"/>
      <w:r w:rsidRPr="00FF0AC2">
        <w:t>Temmingh</w:t>
      </w:r>
      <w:proofErr w:type="spellEnd"/>
      <w:r w:rsidRPr="00FF0AC2">
        <w:t xml:space="preserve">, H.; Stein, D.J. Anxiety in Patients with Schizophrenia: Epidemiology and Management. </w:t>
      </w:r>
      <w:r w:rsidRPr="00FF0AC2">
        <w:rPr>
          <w:i/>
          <w:iCs/>
        </w:rPr>
        <w:t>CNS Drugs</w:t>
      </w:r>
      <w:r w:rsidRPr="00FF0AC2">
        <w:t xml:space="preserve"> </w:t>
      </w:r>
      <w:r w:rsidRPr="00FF0AC2">
        <w:rPr>
          <w:b/>
        </w:rPr>
        <w:t>2015</w:t>
      </w:r>
      <w:r w:rsidRPr="00FF0AC2">
        <w:t xml:space="preserve">, </w:t>
      </w:r>
      <w:r w:rsidRPr="00FF0AC2">
        <w:rPr>
          <w:i/>
        </w:rPr>
        <w:t>29</w:t>
      </w:r>
      <w:r w:rsidRPr="00FF0AC2">
        <w:t>, 819–832. https://doi.org/10.1007/s40263-015-0282-7.</w:t>
      </w:r>
    </w:p>
    <w:p w:rsidR="00FF0AC2" w:rsidRPr="00FF0AC2" w:rsidRDefault="00FF0AC2" w:rsidP="00FF0AC2">
      <w:pPr>
        <w:pStyle w:val="MDPI71References"/>
        <w:rPr>
          <w:lang w:val="ro-RO"/>
        </w:rPr>
      </w:pPr>
      <w:proofErr w:type="spellStart"/>
      <w:r w:rsidRPr="00FF0AC2">
        <w:t>Enticott</w:t>
      </w:r>
      <w:proofErr w:type="spellEnd"/>
      <w:r w:rsidRPr="00FF0AC2">
        <w:t xml:space="preserve">, P.G.; </w:t>
      </w:r>
      <w:proofErr w:type="spellStart"/>
      <w:r w:rsidRPr="00FF0AC2">
        <w:t>Ogloff</w:t>
      </w:r>
      <w:proofErr w:type="spellEnd"/>
      <w:r w:rsidRPr="00FF0AC2">
        <w:t xml:space="preserve">, J.R.; Bradshaw, J.L. Response inhibition and impulsivity in schizophrenia. </w:t>
      </w:r>
      <w:r w:rsidRPr="00FF0AC2">
        <w:rPr>
          <w:i/>
          <w:iCs/>
        </w:rPr>
        <w:t>Psychiatry Res.</w:t>
      </w:r>
      <w:r w:rsidRPr="00FF0AC2">
        <w:t xml:space="preserve"> </w:t>
      </w:r>
      <w:r w:rsidRPr="00FF0AC2">
        <w:rPr>
          <w:b/>
          <w:bCs/>
        </w:rPr>
        <w:t>2008</w:t>
      </w:r>
      <w:r w:rsidRPr="00FF0AC2">
        <w:t xml:space="preserve">, </w:t>
      </w:r>
      <w:r w:rsidRPr="00FF0AC2">
        <w:rPr>
          <w:i/>
          <w:iCs/>
        </w:rPr>
        <w:t>157</w:t>
      </w:r>
      <w:r w:rsidRPr="00FF0AC2">
        <w:t>, 251–254. https://doi.org/10.1016/j.psychres.2007.04.007.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t xml:space="preserve">Xi, S.J.; </w:t>
      </w:r>
      <w:proofErr w:type="spellStart"/>
      <w:r w:rsidRPr="00FF0AC2">
        <w:t>Shen</w:t>
      </w:r>
      <w:proofErr w:type="spellEnd"/>
      <w:r w:rsidRPr="00FF0AC2">
        <w:t xml:space="preserve">, M.X.; Wang, Y.; Zhou, W.; Xiao, S.Y.; </w:t>
      </w:r>
      <w:proofErr w:type="spellStart"/>
      <w:r w:rsidRPr="00FF0AC2">
        <w:t>Tebes</w:t>
      </w:r>
      <w:proofErr w:type="spellEnd"/>
      <w:r w:rsidRPr="00FF0AC2">
        <w:t xml:space="preserve">, J.K.; Yu, Y. Depressive symptoms, anxiety symptoms, and their co-occurrence among people living with schizophrenia in China: Prevalence and correlates. </w:t>
      </w:r>
      <w:r w:rsidRPr="00FF0AC2">
        <w:rPr>
          <w:i/>
          <w:iCs/>
        </w:rPr>
        <w:t xml:space="preserve">J. </w:t>
      </w:r>
      <w:proofErr w:type="spellStart"/>
      <w:r w:rsidRPr="00FF0AC2">
        <w:rPr>
          <w:i/>
          <w:iCs/>
        </w:rPr>
        <w:t>Clin</w:t>
      </w:r>
      <w:proofErr w:type="spellEnd"/>
      <w:r w:rsidRPr="00FF0AC2">
        <w:rPr>
          <w:i/>
          <w:iCs/>
        </w:rPr>
        <w:t>. Psychol.</w:t>
      </w:r>
      <w:r w:rsidRPr="00FF0AC2">
        <w:t xml:space="preserve"> </w:t>
      </w:r>
      <w:r w:rsidRPr="00FF0AC2">
        <w:rPr>
          <w:b/>
        </w:rPr>
        <w:t>2021</w:t>
      </w:r>
      <w:r w:rsidRPr="00FF0AC2">
        <w:t xml:space="preserve">, </w:t>
      </w:r>
      <w:r w:rsidRPr="00FF0AC2">
        <w:rPr>
          <w:i/>
        </w:rPr>
        <w:t>77</w:t>
      </w:r>
      <w:r w:rsidRPr="00FF0AC2">
        <w:t>, 2137–2146. https://doi.org/10.1002/jclp.23141.</w:t>
      </w:r>
    </w:p>
    <w:p w:rsidR="00FF0AC2" w:rsidRPr="00FF0AC2" w:rsidRDefault="00FF0AC2" w:rsidP="00FF0AC2">
      <w:pPr>
        <w:pStyle w:val="MDPI71References"/>
        <w:rPr>
          <w:lang w:val="ro-RO"/>
        </w:rPr>
      </w:pPr>
      <w:proofErr w:type="spellStart"/>
      <w:r w:rsidRPr="00FF0AC2">
        <w:t>Correll</w:t>
      </w:r>
      <w:proofErr w:type="spellEnd"/>
      <w:r w:rsidRPr="00FF0AC2">
        <w:t xml:space="preserve">, C.U.; </w:t>
      </w:r>
      <w:proofErr w:type="spellStart"/>
      <w:r w:rsidRPr="00FF0AC2">
        <w:t>Citrome</w:t>
      </w:r>
      <w:proofErr w:type="spellEnd"/>
      <w:r w:rsidRPr="00FF0AC2">
        <w:t xml:space="preserve">, L.; Haddad, P.M.; </w:t>
      </w:r>
      <w:proofErr w:type="spellStart"/>
      <w:r w:rsidRPr="00FF0AC2">
        <w:t>Lauriello</w:t>
      </w:r>
      <w:proofErr w:type="spellEnd"/>
      <w:r w:rsidRPr="00FF0AC2">
        <w:t xml:space="preserve">, J.; </w:t>
      </w:r>
      <w:proofErr w:type="spellStart"/>
      <w:r w:rsidRPr="00FF0AC2">
        <w:t>Olfson</w:t>
      </w:r>
      <w:proofErr w:type="spellEnd"/>
      <w:r w:rsidRPr="00FF0AC2">
        <w:t xml:space="preserve">, M.; Calloway, S.M.; Kane, J.M. The Use of Long-Acting Injectable Antipsychotics in Schizophrenia: Evaluating the Evidence. </w:t>
      </w:r>
      <w:r w:rsidRPr="00FF0AC2">
        <w:rPr>
          <w:i/>
          <w:iCs/>
        </w:rPr>
        <w:t xml:space="preserve">J. </w:t>
      </w:r>
      <w:proofErr w:type="spellStart"/>
      <w:r w:rsidRPr="00FF0AC2">
        <w:rPr>
          <w:i/>
          <w:iCs/>
        </w:rPr>
        <w:t>Clin</w:t>
      </w:r>
      <w:proofErr w:type="spellEnd"/>
      <w:r w:rsidRPr="00FF0AC2">
        <w:rPr>
          <w:i/>
          <w:iCs/>
        </w:rPr>
        <w:t>. Psychiatry</w:t>
      </w:r>
      <w:r w:rsidRPr="00FF0AC2">
        <w:t xml:space="preserve"> </w:t>
      </w:r>
      <w:r w:rsidRPr="00FF0AC2">
        <w:rPr>
          <w:b/>
          <w:bCs/>
        </w:rPr>
        <w:t>2016</w:t>
      </w:r>
      <w:r w:rsidRPr="00FF0AC2">
        <w:t xml:space="preserve">, </w:t>
      </w:r>
      <w:r w:rsidRPr="00FF0AC2">
        <w:rPr>
          <w:i/>
          <w:iCs/>
        </w:rPr>
        <w:t>77</w:t>
      </w:r>
      <w:r w:rsidRPr="00FF0AC2">
        <w:t xml:space="preserve"> (Suppl. 3)</w:t>
      </w:r>
      <w:proofErr w:type="gramStart"/>
      <w:r w:rsidRPr="00FF0AC2">
        <w:t>,3</w:t>
      </w:r>
      <w:proofErr w:type="gramEnd"/>
      <w:r w:rsidRPr="00FF0AC2">
        <w:t>–24. https://doi.org/10.4088/JCP.15032su1.</w:t>
      </w:r>
    </w:p>
    <w:p w:rsidR="00FF0AC2" w:rsidRPr="00FF0AC2" w:rsidRDefault="00FF0AC2" w:rsidP="00FF0AC2">
      <w:pPr>
        <w:pStyle w:val="MDPI71References"/>
        <w:rPr>
          <w:lang w:val="ro-RO"/>
        </w:rPr>
      </w:pPr>
      <w:proofErr w:type="spellStart"/>
      <w:r w:rsidRPr="00FF0AC2">
        <w:t>Taipale</w:t>
      </w:r>
      <w:proofErr w:type="spellEnd"/>
      <w:r w:rsidRPr="00FF0AC2">
        <w:t xml:space="preserve">, H.; </w:t>
      </w:r>
      <w:proofErr w:type="spellStart"/>
      <w:r w:rsidRPr="00FF0AC2">
        <w:t>Mittendorfer-Rutz</w:t>
      </w:r>
      <w:proofErr w:type="spellEnd"/>
      <w:r w:rsidRPr="00FF0AC2">
        <w:t xml:space="preserve">, E.; Alexanderson, K.; </w:t>
      </w:r>
      <w:proofErr w:type="spellStart"/>
      <w:r w:rsidRPr="00FF0AC2">
        <w:t>Majak</w:t>
      </w:r>
      <w:proofErr w:type="spellEnd"/>
      <w:r w:rsidRPr="00FF0AC2">
        <w:t xml:space="preserve">, M.; </w:t>
      </w:r>
      <w:proofErr w:type="spellStart"/>
      <w:r w:rsidRPr="00FF0AC2">
        <w:t>Mehtälä</w:t>
      </w:r>
      <w:proofErr w:type="spellEnd"/>
      <w:r w:rsidRPr="00FF0AC2">
        <w:t xml:space="preserve">, J.; </w:t>
      </w:r>
      <w:proofErr w:type="spellStart"/>
      <w:r w:rsidRPr="00FF0AC2">
        <w:t>Hoti</w:t>
      </w:r>
      <w:proofErr w:type="spellEnd"/>
      <w:r w:rsidRPr="00FF0AC2">
        <w:t xml:space="preserve">, F.; </w:t>
      </w:r>
      <w:proofErr w:type="spellStart"/>
      <w:r w:rsidRPr="00FF0AC2">
        <w:t>Jedenius</w:t>
      </w:r>
      <w:proofErr w:type="spellEnd"/>
      <w:r w:rsidRPr="00FF0AC2">
        <w:t xml:space="preserve">, E.; </w:t>
      </w:r>
      <w:proofErr w:type="spellStart"/>
      <w:r w:rsidRPr="00FF0AC2">
        <w:t>Enkusson</w:t>
      </w:r>
      <w:proofErr w:type="spellEnd"/>
      <w:r w:rsidRPr="00FF0AC2">
        <w:t xml:space="preserve">, D.; </w:t>
      </w:r>
      <w:proofErr w:type="spellStart"/>
      <w:r w:rsidRPr="00FF0AC2">
        <w:t>Leval</w:t>
      </w:r>
      <w:proofErr w:type="spellEnd"/>
      <w:r w:rsidRPr="00FF0AC2">
        <w:t xml:space="preserve">, A.; Sermon, J.; et al. Antipsychotics and mortality in a nationwide cohort of 29,823 patients with schizophrenia. </w:t>
      </w:r>
      <w:proofErr w:type="spellStart"/>
      <w:r w:rsidRPr="00FF0AC2">
        <w:rPr>
          <w:i/>
          <w:iCs/>
        </w:rPr>
        <w:t>Schizophr</w:t>
      </w:r>
      <w:proofErr w:type="spellEnd"/>
      <w:r w:rsidRPr="00FF0AC2">
        <w:rPr>
          <w:i/>
          <w:iCs/>
        </w:rPr>
        <w:t>. Res.</w:t>
      </w:r>
      <w:r w:rsidRPr="00FF0AC2">
        <w:t xml:space="preserve"> </w:t>
      </w:r>
      <w:r w:rsidRPr="00FF0AC2">
        <w:rPr>
          <w:b/>
        </w:rPr>
        <w:t>2018</w:t>
      </w:r>
      <w:r w:rsidRPr="00FF0AC2">
        <w:t xml:space="preserve">, </w:t>
      </w:r>
      <w:r w:rsidRPr="00FF0AC2">
        <w:rPr>
          <w:i/>
        </w:rPr>
        <w:t>197</w:t>
      </w:r>
      <w:r w:rsidRPr="00FF0AC2">
        <w:t>, 274–280. https://doi.org/10.1016/j.schres.2017.12.010.</w:t>
      </w:r>
    </w:p>
    <w:p w:rsidR="00FF0AC2" w:rsidRPr="00FF0AC2" w:rsidRDefault="00FF0AC2" w:rsidP="00FF0AC2">
      <w:pPr>
        <w:pStyle w:val="MDPI71References"/>
        <w:rPr>
          <w:lang w:val="ro-RO"/>
        </w:rPr>
      </w:pPr>
      <w:proofErr w:type="spellStart"/>
      <w:r w:rsidRPr="00FF0AC2">
        <w:t>Kishimoto</w:t>
      </w:r>
      <w:proofErr w:type="spellEnd"/>
      <w:r w:rsidRPr="00FF0AC2">
        <w:t xml:space="preserve">, T.; </w:t>
      </w:r>
      <w:proofErr w:type="spellStart"/>
      <w:r w:rsidRPr="00FF0AC2">
        <w:t>Hagi</w:t>
      </w:r>
      <w:proofErr w:type="spellEnd"/>
      <w:r w:rsidRPr="00FF0AC2">
        <w:t xml:space="preserve">, K.; </w:t>
      </w:r>
      <w:proofErr w:type="spellStart"/>
      <w:r w:rsidRPr="00FF0AC2">
        <w:t>Kurokawa</w:t>
      </w:r>
      <w:proofErr w:type="spellEnd"/>
      <w:r w:rsidRPr="00FF0AC2">
        <w:t xml:space="preserve">, S.; Kane, J.M.; </w:t>
      </w:r>
      <w:proofErr w:type="spellStart"/>
      <w:r w:rsidRPr="00FF0AC2">
        <w:t>Correll</w:t>
      </w:r>
      <w:proofErr w:type="spellEnd"/>
      <w:r w:rsidRPr="00FF0AC2">
        <w:t xml:space="preserve">, C.U. Long-acting injectable versus oral antipsychotics for the maintenance treatment of schizophrenia: A systematic review and comparative meta-analysis of </w:t>
      </w:r>
      <w:proofErr w:type="spellStart"/>
      <w:r w:rsidRPr="00FF0AC2">
        <w:t>randomised</w:t>
      </w:r>
      <w:proofErr w:type="spellEnd"/>
      <w:r w:rsidRPr="00FF0AC2">
        <w:t xml:space="preserve">, cohort, and pre-post studies. </w:t>
      </w:r>
      <w:r w:rsidRPr="00FF0AC2">
        <w:rPr>
          <w:i/>
          <w:iCs/>
        </w:rPr>
        <w:t xml:space="preserve">Lancet Psychiatry </w:t>
      </w:r>
      <w:r w:rsidRPr="00FF0AC2">
        <w:rPr>
          <w:b/>
        </w:rPr>
        <w:t>2021</w:t>
      </w:r>
      <w:r w:rsidRPr="00FF0AC2">
        <w:t xml:space="preserve">, </w:t>
      </w:r>
      <w:r w:rsidRPr="00FF0AC2">
        <w:rPr>
          <w:i/>
        </w:rPr>
        <w:t>8</w:t>
      </w:r>
      <w:r w:rsidRPr="00FF0AC2">
        <w:t>, 387–404. https://doi.org/10.1016/S2215-</w:t>
      </w:r>
      <w:proofErr w:type="gramStart"/>
      <w:r w:rsidRPr="00FF0AC2">
        <w:t>0366(</w:t>
      </w:r>
      <w:proofErr w:type="gramEnd"/>
      <w:r w:rsidRPr="00FF0AC2">
        <w:t>21)00039-0.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t xml:space="preserve">Kane, J.M.; </w:t>
      </w:r>
      <w:proofErr w:type="spellStart"/>
      <w:r w:rsidRPr="00FF0AC2">
        <w:t>McEvoy</w:t>
      </w:r>
      <w:proofErr w:type="spellEnd"/>
      <w:r w:rsidRPr="00FF0AC2">
        <w:t xml:space="preserve">, J.P.; </w:t>
      </w:r>
      <w:proofErr w:type="spellStart"/>
      <w:r w:rsidRPr="00FF0AC2">
        <w:t>Correll</w:t>
      </w:r>
      <w:proofErr w:type="spellEnd"/>
      <w:r w:rsidRPr="00FF0AC2">
        <w:t xml:space="preserve">, C.U.; </w:t>
      </w:r>
      <w:proofErr w:type="spellStart"/>
      <w:r w:rsidRPr="00FF0AC2">
        <w:t>Llorca</w:t>
      </w:r>
      <w:proofErr w:type="spellEnd"/>
      <w:r w:rsidRPr="00FF0AC2">
        <w:t xml:space="preserve">, P.M. Controversies Surrounding the Use of Long-Acting Injectable Antipsychotic Medications for the Treatment of Patients with Schizophrenia. </w:t>
      </w:r>
      <w:r w:rsidRPr="00FF0AC2">
        <w:rPr>
          <w:i/>
          <w:iCs/>
        </w:rPr>
        <w:t>CNS Drugs</w:t>
      </w:r>
      <w:r w:rsidRPr="00FF0AC2">
        <w:t xml:space="preserve"> </w:t>
      </w:r>
      <w:r w:rsidRPr="00FF0AC2">
        <w:rPr>
          <w:b/>
        </w:rPr>
        <w:t>2021</w:t>
      </w:r>
      <w:r w:rsidRPr="00FF0AC2">
        <w:t xml:space="preserve">, </w:t>
      </w:r>
      <w:r w:rsidRPr="00FF0AC2">
        <w:rPr>
          <w:i/>
        </w:rPr>
        <w:t>35</w:t>
      </w:r>
      <w:r w:rsidRPr="00FF0AC2">
        <w:t>, 1189–1205. https://doi.org/10.1007/s40263-021-00861-6.</w:t>
      </w:r>
    </w:p>
    <w:p w:rsidR="00FF0AC2" w:rsidRPr="00FF0AC2" w:rsidRDefault="00FF0AC2" w:rsidP="00FF0AC2">
      <w:pPr>
        <w:pStyle w:val="MDPI71References"/>
        <w:rPr>
          <w:lang w:val="ro-RO"/>
        </w:rPr>
      </w:pPr>
      <w:proofErr w:type="spellStart"/>
      <w:r w:rsidRPr="00FF0AC2">
        <w:t>Ifteni</w:t>
      </w:r>
      <w:proofErr w:type="spellEnd"/>
      <w:r w:rsidRPr="00FF0AC2">
        <w:t xml:space="preserve">, P.; </w:t>
      </w:r>
      <w:proofErr w:type="spellStart"/>
      <w:r w:rsidRPr="00FF0AC2">
        <w:t>Petric</w:t>
      </w:r>
      <w:proofErr w:type="spellEnd"/>
      <w:r w:rsidRPr="00FF0AC2">
        <w:t xml:space="preserve">, P.S.; Teodorescu, A. Rating Opportunity for Long-Acting Injectable Antipsychotic Initiation Index (ROLIN). </w:t>
      </w:r>
      <w:r w:rsidRPr="00FF0AC2">
        <w:rPr>
          <w:i/>
          <w:iCs/>
        </w:rPr>
        <w:t>Front. Psychiatry</w:t>
      </w:r>
      <w:r w:rsidRPr="00FF0AC2">
        <w:t xml:space="preserve"> </w:t>
      </w:r>
      <w:r w:rsidRPr="00FF0AC2">
        <w:rPr>
          <w:b/>
        </w:rPr>
        <w:t>2021</w:t>
      </w:r>
      <w:r w:rsidRPr="00FF0AC2">
        <w:t xml:space="preserve">, </w:t>
      </w:r>
      <w:r w:rsidRPr="00FF0AC2">
        <w:rPr>
          <w:i/>
        </w:rPr>
        <w:t>12</w:t>
      </w:r>
      <w:r w:rsidRPr="00FF0AC2">
        <w:t>, 767756. https://doi.org/10.3389/fpsyt.2021.767756.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t xml:space="preserve">Lehman, A.F.; Lieberman, J.A.; Dixon, L.B.; </w:t>
      </w:r>
      <w:proofErr w:type="spellStart"/>
      <w:r w:rsidRPr="00FF0AC2">
        <w:t>McGlashan</w:t>
      </w:r>
      <w:proofErr w:type="spellEnd"/>
      <w:r w:rsidRPr="00FF0AC2">
        <w:t xml:space="preserve">, T.H.; Miller, A.L.; Perkins, D.O.; </w:t>
      </w:r>
      <w:proofErr w:type="spellStart"/>
      <w:r w:rsidRPr="00FF0AC2">
        <w:t>Kreyenbuhl</w:t>
      </w:r>
      <w:proofErr w:type="spellEnd"/>
      <w:r w:rsidRPr="00FF0AC2">
        <w:t xml:space="preserve">, J.; American Psychiatric Association; Steering Committee on Practice Guidelines. Practice guideline for the treatment of patients with schizophrenia, second edition. </w:t>
      </w:r>
      <w:r w:rsidRPr="00FF0AC2">
        <w:rPr>
          <w:i/>
          <w:iCs/>
        </w:rPr>
        <w:t>Am. J. Psychiatry</w:t>
      </w:r>
      <w:r w:rsidRPr="00FF0AC2">
        <w:t xml:space="preserve"> </w:t>
      </w:r>
      <w:r w:rsidRPr="00FF0AC2">
        <w:rPr>
          <w:b/>
          <w:bCs/>
        </w:rPr>
        <w:t>2004</w:t>
      </w:r>
      <w:r w:rsidRPr="00FF0AC2">
        <w:t xml:space="preserve">, </w:t>
      </w:r>
      <w:r w:rsidRPr="00FF0AC2">
        <w:rPr>
          <w:i/>
          <w:iCs/>
        </w:rPr>
        <w:t>161</w:t>
      </w:r>
      <w:r w:rsidRPr="00FF0AC2">
        <w:t xml:space="preserve"> (Suppl. 2), i-iv+1-56.</w:t>
      </w:r>
    </w:p>
    <w:p w:rsidR="00FF0AC2" w:rsidRPr="00FF0AC2" w:rsidRDefault="00FF0AC2" w:rsidP="00FF0AC2">
      <w:pPr>
        <w:pStyle w:val="MDPI71References"/>
        <w:rPr>
          <w:lang w:val="ro-RO"/>
        </w:rPr>
      </w:pPr>
      <w:proofErr w:type="spellStart"/>
      <w:r w:rsidRPr="00FF0AC2">
        <w:t>Lähteenvuo</w:t>
      </w:r>
      <w:proofErr w:type="spellEnd"/>
      <w:r w:rsidRPr="00FF0AC2">
        <w:t xml:space="preserve">, M.; </w:t>
      </w:r>
      <w:proofErr w:type="spellStart"/>
      <w:r w:rsidRPr="00FF0AC2">
        <w:t>Tiihonen</w:t>
      </w:r>
      <w:proofErr w:type="spellEnd"/>
      <w:r w:rsidRPr="00FF0AC2">
        <w:t xml:space="preserve">, J. Antipsychotic </w:t>
      </w:r>
      <w:proofErr w:type="spellStart"/>
      <w:r w:rsidRPr="00FF0AC2">
        <w:t>Polypharmacy</w:t>
      </w:r>
      <w:proofErr w:type="spellEnd"/>
      <w:r w:rsidRPr="00FF0AC2">
        <w:t xml:space="preserve"> for the Management of Schizophrenia: Evidence and Recommendations. </w:t>
      </w:r>
      <w:r w:rsidRPr="00FF0AC2">
        <w:rPr>
          <w:i/>
          <w:iCs/>
        </w:rPr>
        <w:t>Drugs</w:t>
      </w:r>
      <w:r w:rsidRPr="00FF0AC2">
        <w:t xml:space="preserve"> </w:t>
      </w:r>
      <w:r w:rsidRPr="00FF0AC2">
        <w:rPr>
          <w:b/>
        </w:rPr>
        <w:t>2021</w:t>
      </w:r>
      <w:r w:rsidRPr="00FF0AC2">
        <w:t xml:space="preserve">, </w:t>
      </w:r>
      <w:r w:rsidRPr="00FF0AC2">
        <w:rPr>
          <w:i/>
        </w:rPr>
        <w:t>81</w:t>
      </w:r>
      <w:r w:rsidRPr="00FF0AC2">
        <w:t>, 1273–1284. https://doi.org/10.1007/s40265-021-01556-4.</w:t>
      </w:r>
    </w:p>
    <w:p w:rsidR="00FF0AC2" w:rsidRPr="00FF0AC2" w:rsidRDefault="00FF0AC2" w:rsidP="00FF0AC2">
      <w:pPr>
        <w:pStyle w:val="MDPI71References"/>
        <w:rPr>
          <w:lang w:val="ro-RO"/>
        </w:rPr>
      </w:pPr>
      <w:proofErr w:type="spellStart"/>
      <w:r w:rsidRPr="00FF0AC2">
        <w:t>Ballon</w:t>
      </w:r>
      <w:proofErr w:type="spellEnd"/>
      <w:r w:rsidRPr="00FF0AC2">
        <w:t xml:space="preserve">, J.; Stroup, T.S. </w:t>
      </w:r>
      <w:proofErr w:type="spellStart"/>
      <w:r w:rsidRPr="00FF0AC2">
        <w:t>Polypharmacy</w:t>
      </w:r>
      <w:proofErr w:type="spellEnd"/>
      <w:r w:rsidRPr="00FF0AC2">
        <w:t xml:space="preserve"> for schizophrenia. </w:t>
      </w:r>
      <w:proofErr w:type="spellStart"/>
      <w:r w:rsidRPr="00FF0AC2">
        <w:rPr>
          <w:i/>
          <w:iCs/>
        </w:rPr>
        <w:t>Curr</w:t>
      </w:r>
      <w:proofErr w:type="spellEnd"/>
      <w:r w:rsidRPr="00FF0AC2">
        <w:rPr>
          <w:i/>
          <w:iCs/>
        </w:rPr>
        <w:t xml:space="preserve">. </w:t>
      </w:r>
      <w:proofErr w:type="spellStart"/>
      <w:r w:rsidRPr="00FF0AC2">
        <w:rPr>
          <w:i/>
          <w:iCs/>
        </w:rPr>
        <w:t>Opin</w:t>
      </w:r>
      <w:proofErr w:type="spellEnd"/>
      <w:r w:rsidRPr="00FF0AC2">
        <w:rPr>
          <w:i/>
          <w:iCs/>
        </w:rPr>
        <w:t>. Psychiatry</w:t>
      </w:r>
      <w:r w:rsidRPr="00FF0AC2">
        <w:t xml:space="preserve"> </w:t>
      </w:r>
      <w:r w:rsidRPr="00FF0AC2">
        <w:rPr>
          <w:b/>
        </w:rPr>
        <w:t>2013</w:t>
      </w:r>
      <w:r w:rsidRPr="00FF0AC2">
        <w:t xml:space="preserve">, </w:t>
      </w:r>
      <w:r w:rsidRPr="00FF0AC2">
        <w:rPr>
          <w:i/>
        </w:rPr>
        <w:t>26</w:t>
      </w:r>
      <w:r w:rsidRPr="00FF0AC2">
        <w:t>, 208–213. https://doi.org/10.1097/YCO.0b013e32835d9efb.</w:t>
      </w:r>
    </w:p>
    <w:p w:rsidR="00FF0AC2" w:rsidRPr="00FF0AC2" w:rsidRDefault="00FF0AC2" w:rsidP="00FF0AC2">
      <w:pPr>
        <w:pStyle w:val="MDPI71References"/>
        <w:rPr>
          <w:lang w:val="ro-RO"/>
        </w:rPr>
      </w:pPr>
      <w:proofErr w:type="spellStart"/>
      <w:r w:rsidRPr="00FF0AC2">
        <w:t>Baandrup</w:t>
      </w:r>
      <w:proofErr w:type="spellEnd"/>
      <w:r w:rsidRPr="00FF0AC2">
        <w:t xml:space="preserve">, L. </w:t>
      </w:r>
      <w:proofErr w:type="spellStart"/>
      <w:r w:rsidRPr="00FF0AC2">
        <w:t>Polypharmacy</w:t>
      </w:r>
      <w:proofErr w:type="spellEnd"/>
      <w:r w:rsidRPr="00FF0AC2">
        <w:t xml:space="preserve"> in schizophrenia. </w:t>
      </w:r>
      <w:r w:rsidRPr="00FF0AC2">
        <w:rPr>
          <w:i/>
          <w:iCs/>
        </w:rPr>
        <w:t xml:space="preserve">Basic </w:t>
      </w:r>
      <w:proofErr w:type="spellStart"/>
      <w:r w:rsidRPr="00FF0AC2">
        <w:rPr>
          <w:i/>
          <w:iCs/>
        </w:rPr>
        <w:t>Clin</w:t>
      </w:r>
      <w:proofErr w:type="spellEnd"/>
      <w:r w:rsidRPr="00FF0AC2">
        <w:rPr>
          <w:i/>
          <w:iCs/>
        </w:rPr>
        <w:t xml:space="preserve">. </w:t>
      </w:r>
      <w:proofErr w:type="spellStart"/>
      <w:r w:rsidRPr="00FF0AC2">
        <w:rPr>
          <w:i/>
          <w:iCs/>
        </w:rPr>
        <w:t>Pharmacol</w:t>
      </w:r>
      <w:proofErr w:type="spellEnd"/>
      <w:r w:rsidRPr="00FF0AC2">
        <w:rPr>
          <w:i/>
          <w:iCs/>
        </w:rPr>
        <w:t xml:space="preserve">. </w:t>
      </w:r>
      <w:proofErr w:type="spellStart"/>
      <w:r w:rsidRPr="00FF0AC2">
        <w:rPr>
          <w:i/>
          <w:iCs/>
        </w:rPr>
        <w:t>Toxicol</w:t>
      </w:r>
      <w:proofErr w:type="spellEnd"/>
      <w:r w:rsidRPr="00FF0AC2">
        <w:rPr>
          <w:i/>
          <w:iCs/>
        </w:rPr>
        <w:t>.</w:t>
      </w:r>
      <w:r w:rsidRPr="00FF0AC2">
        <w:t xml:space="preserve"> </w:t>
      </w:r>
      <w:r w:rsidRPr="00FF0AC2">
        <w:rPr>
          <w:b/>
        </w:rPr>
        <w:t>2020</w:t>
      </w:r>
      <w:r w:rsidRPr="00FF0AC2">
        <w:t xml:space="preserve">, </w:t>
      </w:r>
      <w:r w:rsidRPr="00FF0AC2">
        <w:rPr>
          <w:i/>
        </w:rPr>
        <w:t>126</w:t>
      </w:r>
      <w:r w:rsidRPr="00FF0AC2">
        <w:t>, 183–192. https://doi.org/10.1111/bcpt.13384.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Włodarczyk, A.; Szarmach, J.; Cubała, W.J.; Wiglusz, M.S. Benzodiazepines in combination with antipsychotic drugs for schizophrenia: GABA-ergic targeted therapy. </w:t>
      </w:r>
      <w:r w:rsidRPr="00FF0AC2">
        <w:rPr>
          <w:i/>
          <w:iCs/>
          <w:lang w:val="ro-RO"/>
        </w:rPr>
        <w:t>Psychiatr. Danub.</w:t>
      </w:r>
      <w:r w:rsidRPr="00FF0AC2">
        <w:rPr>
          <w:lang w:val="ro-RO"/>
        </w:rPr>
        <w:t xml:space="preserve"> </w:t>
      </w:r>
      <w:r w:rsidRPr="00FF0AC2">
        <w:rPr>
          <w:b/>
          <w:bCs/>
          <w:lang w:val="ro-RO"/>
        </w:rPr>
        <w:t>2017</w:t>
      </w:r>
      <w:r w:rsidRPr="00FF0AC2">
        <w:rPr>
          <w:lang w:val="ro-RO"/>
        </w:rPr>
        <w:t xml:space="preserve">, </w:t>
      </w:r>
      <w:r w:rsidRPr="00FF0AC2">
        <w:rPr>
          <w:i/>
          <w:iCs/>
          <w:lang w:val="ro-RO"/>
        </w:rPr>
        <w:t>29</w:t>
      </w:r>
      <w:r w:rsidRPr="00FF0AC2">
        <w:rPr>
          <w:lang w:val="ro-RO"/>
        </w:rPr>
        <w:t xml:space="preserve"> (Suppl. 3), 345–348.</w:t>
      </w:r>
    </w:p>
    <w:p w:rsidR="00FF0AC2" w:rsidRPr="00FF0AC2" w:rsidRDefault="00FF0AC2" w:rsidP="00FF0AC2">
      <w:pPr>
        <w:pStyle w:val="MDPI71References"/>
        <w:rPr>
          <w:lang w:val="ro-RO"/>
        </w:rPr>
      </w:pPr>
      <w:proofErr w:type="spellStart"/>
      <w:r w:rsidRPr="00FF0AC2">
        <w:t>Szarmach</w:t>
      </w:r>
      <w:proofErr w:type="spellEnd"/>
      <w:r w:rsidRPr="00FF0AC2">
        <w:t xml:space="preserve">, J.; </w:t>
      </w:r>
      <w:proofErr w:type="spellStart"/>
      <w:r w:rsidRPr="00FF0AC2">
        <w:t>Włodarczyk</w:t>
      </w:r>
      <w:proofErr w:type="spellEnd"/>
      <w:r w:rsidRPr="00FF0AC2">
        <w:t xml:space="preserve">, A.; </w:t>
      </w:r>
      <w:proofErr w:type="spellStart"/>
      <w:r w:rsidRPr="00FF0AC2">
        <w:t>Cubała</w:t>
      </w:r>
      <w:proofErr w:type="spellEnd"/>
      <w:r w:rsidRPr="00FF0AC2">
        <w:t xml:space="preserve">, W.J.; </w:t>
      </w:r>
      <w:proofErr w:type="spellStart"/>
      <w:r w:rsidRPr="00FF0AC2">
        <w:t>Wiglusz</w:t>
      </w:r>
      <w:proofErr w:type="spellEnd"/>
      <w:r w:rsidRPr="00FF0AC2">
        <w:t xml:space="preserve">, M.S. Benzodiazepines as adjunctive therapy in treatment refractory symptoms of schizophrenia. </w:t>
      </w:r>
      <w:proofErr w:type="spellStart"/>
      <w:r w:rsidRPr="00FF0AC2">
        <w:rPr>
          <w:i/>
          <w:iCs/>
        </w:rPr>
        <w:t>Psychiatr</w:t>
      </w:r>
      <w:proofErr w:type="spellEnd"/>
      <w:r w:rsidRPr="00FF0AC2">
        <w:rPr>
          <w:i/>
          <w:iCs/>
        </w:rPr>
        <w:t xml:space="preserve">. </w:t>
      </w:r>
      <w:proofErr w:type="spellStart"/>
      <w:r w:rsidRPr="00FF0AC2">
        <w:rPr>
          <w:i/>
          <w:iCs/>
        </w:rPr>
        <w:t>Danu</w:t>
      </w:r>
      <w:bookmarkStart w:id="0" w:name="_GoBack"/>
      <w:bookmarkEnd w:id="0"/>
      <w:r w:rsidRPr="00FF0AC2">
        <w:rPr>
          <w:i/>
          <w:iCs/>
        </w:rPr>
        <w:t>b</w:t>
      </w:r>
      <w:proofErr w:type="spellEnd"/>
      <w:r w:rsidRPr="00FF0AC2">
        <w:rPr>
          <w:i/>
          <w:iCs/>
        </w:rPr>
        <w:t xml:space="preserve">. </w:t>
      </w:r>
      <w:r w:rsidRPr="00FF0AC2">
        <w:rPr>
          <w:b/>
          <w:bCs/>
        </w:rPr>
        <w:t>2017</w:t>
      </w:r>
      <w:r w:rsidRPr="00FF0AC2">
        <w:t xml:space="preserve">, </w:t>
      </w:r>
      <w:r w:rsidRPr="00FF0AC2">
        <w:rPr>
          <w:i/>
          <w:iCs/>
        </w:rPr>
        <w:t>29</w:t>
      </w:r>
      <w:r w:rsidRPr="00FF0AC2">
        <w:t xml:space="preserve"> (Suppl. 3), 349–352.</w:t>
      </w:r>
    </w:p>
    <w:p w:rsidR="00FF0AC2" w:rsidRPr="00FF0AC2" w:rsidRDefault="00FF0AC2" w:rsidP="00FF0AC2">
      <w:pPr>
        <w:pStyle w:val="MDPI71References"/>
        <w:rPr>
          <w:lang w:val="ro-RO"/>
        </w:rPr>
      </w:pPr>
      <w:proofErr w:type="spellStart"/>
      <w:r w:rsidRPr="00FF0AC2">
        <w:t>Stimmel</w:t>
      </w:r>
      <w:proofErr w:type="spellEnd"/>
      <w:r w:rsidRPr="00FF0AC2">
        <w:t xml:space="preserve">, G.L. Benzodiazepines in schizophrenia. </w:t>
      </w:r>
      <w:r w:rsidRPr="00FF0AC2">
        <w:rPr>
          <w:i/>
          <w:iCs/>
        </w:rPr>
        <w:t>Pharmacotherapy</w:t>
      </w:r>
      <w:r w:rsidRPr="00FF0AC2">
        <w:t xml:space="preserve"> </w:t>
      </w:r>
      <w:r w:rsidRPr="00FF0AC2">
        <w:rPr>
          <w:b/>
          <w:bCs/>
        </w:rPr>
        <w:t>1996</w:t>
      </w:r>
      <w:r w:rsidRPr="00FF0AC2">
        <w:t xml:space="preserve">, </w:t>
      </w:r>
      <w:r w:rsidRPr="00FF0AC2">
        <w:rPr>
          <w:i/>
          <w:iCs/>
        </w:rPr>
        <w:t xml:space="preserve">16 </w:t>
      </w:r>
      <w:proofErr w:type="spellStart"/>
      <w:r w:rsidRPr="00FF0AC2">
        <w:rPr>
          <w:i/>
          <w:iCs/>
        </w:rPr>
        <w:t>Pt</w:t>
      </w:r>
      <w:proofErr w:type="spellEnd"/>
      <w:r w:rsidRPr="00FF0AC2">
        <w:rPr>
          <w:i/>
          <w:iCs/>
        </w:rPr>
        <w:t xml:space="preserve"> 2</w:t>
      </w:r>
      <w:r w:rsidRPr="00FF0AC2">
        <w:t>, 148S–151S; discussion 166S–168S.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t xml:space="preserve">Van </w:t>
      </w:r>
      <w:proofErr w:type="spellStart"/>
      <w:r w:rsidRPr="00FF0AC2">
        <w:t>Kammen</w:t>
      </w:r>
      <w:proofErr w:type="spellEnd"/>
      <w:r w:rsidRPr="00FF0AC2">
        <w:t>, D.P. gamma-</w:t>
      </w:r>
      <w:proofErr w:type="spellStart"/>
      <w:r w:rsidRPr="00FF0AC2">
        <w:t>Aminobutyric</w:t>
      </w:r>
      <w:proofErr w:type="spellEnd"/>
      <w:r w:rsidRPr="00FF0AC2">
        <w:t xml:space="preserve"> acid (</w:t>
      </w:r>
      <w:proofErr w:type="spellStart"/>
      <w:proofErr w:type="gramStart"/>
      <w:r w:rsidRPr="00FF0AC2">
        <w:t>Gaba</w:t>
      </w:r>
      <w:proofErr w:type="spellEnd"/>
      <w:proofErr w:type="gramEnd"/>
      <w:r w:rsidRPr="00FF0AC2">
        <w:t xml:space="preserve">) and the dopamine hypothesis of schizophrenia. </w:t>
      </w:r>
      <w:r w:rsidRPr="00FF0AC2">
        <w:rPr>
          <w:i/>
          <w:iCs/>
        </w:rPr>
        <w:t>Am. J. Psychiatry</w:t>
      </w:r>
      <w:r w:rsidRPr="00FF0AC2">
        <w:t xml:space="preserve"> </w:t>
      </w:r>
      <w:r w:rsidRPr="00FF0AC2">
        <w:rPr>
          <w:b/>
        </w:rPr>
        <w:t>1977</w:t>
      </w:r>
      <w:r w:rsidRPr="00FF0AC2">
        <w:t xml:space="preserve">, </w:t>
      </w:r>
      <w:r w:rsidRPr="00FF0AC2">
        <w:rPr>
          <w:i/>
        </w:rPr>
        <w:t>134</w:t>
      </w:r>
      <w:r w:rsidRPr="00FF0AC2">
        <w:t>, 138–143. https://doi.org/10.1176/ajp.134.2.138.</w:t>
      </w:r>
    </w:p>
    <w:p w:rsidR="00FF0AC2" w:rsidRPr="00FF0AC2" w:rsidRDefault="00FF0AC2" w:rsidP="00FF0AC2">
      <w:pPr>
        <w:pStyle w:val="MDPI71References"/>
        <w:rPr>
          <w:lang w:val="ro-RO"/>
        </w:rPr>
      </w:pPr>
      <w:proofErr w:type="spellStart"/>
      <w:r w:rsidRPr="00FF0AC2">
        <w:t>Sim</w:t>
      </w:r>
      <w:proofErr w:type="spellEnd"/>
      <w:r w:rsidRPr="00FF0AC2">
        <w:t xml:space="preserve">, F.; </w:t>
      </w:r>
      <w:proofErr w:type="spellStart"/>
      <w:r w:rsidRPr="00FF0AC2">
        <w:t>Sweetman</w:t>
      </w:r>
      <w:proofErr w:type="spellEnd"/>
      <w:r w:rsidRPr="00FF0AC2">
        <w:t xml:space="preserve">, I.; </w:t>
      </w:r>
      <w:proofErr w:type="spellStart"/>
      <w:r w:rsidRPr="00FF0AC2">
        <w:t>Kapur</w:t>
      </w:r>
      <w:proofErr w:type="spellEnd"/>
      <w:r w:rsidRPr="00FF0AC2">
        <w:t>, S.; Patel, M.X. Re-examining the role of benzodiazepines in the treatment of schizophrenia: A systematic review.</w:t>
      </w:r>
      <w:r w:rsidRPr="00FF0AC2">
        <w:rPr>
          <w:i/>
          <w:iCs/>
        </w:rPr>
        <w:t xml:space="preserve"> J. </w:t>
      </w:r>
      <w:proofErr w:type="spellStart"/>
      <w:r w:rsidRPr="00FF0AC2">
        <w:rPr>
          <w:i/>
          <w:iCs/>
        </w:rPr>
        <w:t>Psychopharmacol</w:t>
      </w:r>
      <w:proofErr w:type="spellEnd"/>
      <w:r w:rsidRPr="00FF0AC2">
        <w:rPr>
          <w:i/>
          <w:iCs/>
        </w:rPr>
        <w:t>.</w:t>
      </w:r>
      <w:r w:rsidRPr="00FF0AC2">
        <w:t xml:space="preserve"> </w:t>
      </w:r>
      <w:r w:rsidRPr="00FF0AC2">
        <w:rPr>
          <w:b/>
        </w:rPr>
        <w:t>2015</w:t>
      </w:r>
      <w:r w:rsidRPr="00FF0AC2">
        <w:t xml:space="preserve">, </w:t>
      </w:r>
      <w:r w:rsidRPr="00FF0AC2">
        <w:rPr>
          <w:i/>
        </w:rPr>
        <w:t>29</w:t>
      </w:r>
      <w:r w:rsidRPr="00FF0AC2">
        <w:t>, 212–223. https://doi.org/10.1177/0269881114541013.</w:t>
      </w:r>
    </w:p>
    <w:p w:rsidR="00FF0AC2" w:rsidRPr="00FF0AC2" w:rsidRDefault="00FF0AC2" w:rsidP="00FF0AC2">
      <w:pPr>
        <w:pStyle w:val="MDPI71References"/>
        <w:rPr>
          <w:lang w:val="ro-RO"/>
        </w:rPr>
      </w:pPr>
      <w:proofErr w:type="spellStart"/>
      <w:r w:rsidRPr="00FF0AC2">
        <w:t>Strømme</w:t>
      </w:r>
      <w:proofErr w:type="spellEnd"/>
      <w:r w:rsidRPr="00FF0AC2">
        <w:t xml:space="preserve">, M.F.; </w:t>
      </w:r>
      <w:proofErr w:type="spellStart"/>
      <w:r w:rsidRPr="00FF0AC2">
        <w:t>Mellesdal</w:t>
      </w:r>
      <w:proofErr w:type="spellEnd"/>
      <w:r w:rsidRPr="00FF0AC2">
        <w:t xml:space="preserve">, L.S.; </w:t>
      </w:r>
      <w:proofErr w:type="spellStart"/>
      <w:r w:rsidRPr="00FF0AC2">
        <w:t>Bartz-Johannesen</w:t>
      </w:r>
      <w:proofErr w:type="spellEnd"/>
      <w:r w:rsidRPr="00FF0AC2">
        <w:t xml:space="preserve">, C.A.; </w:t>
      </w:r>
      <w:proofErr w:type="spellStart"/>
      <w:r w:rsidRPr="00FF0AC2">
        <w:t>Kroken</w:t>
      </w:r>
      <w:proofErr w:type="spellEnd"/>
      <w:r w:rsidRPr="00FF0AC2">
        <w:t xml:space="preserve">, R.A.; </w:t>
      </w:r>
      <w:proofErr w:type="spellStart"/>
      <w:r w:rsidRPr="00FF0AC2">
        <w:t>Krogenes</w:t>
      </w:r>
      <w:proofErr w:type="spellEnd"/>
      <w:r w:rsidRPr="00FF0AC2">
        <w:t xml:space="preserve">, M.L.; </w:t>
      </w:r>
      <w:proofErr w:type="spellStart"/>
      <w:r w:rsidRPr="00FF0AC2">
        <w:t>Mehlum</w:t>
      </w:r>
      <w:proofErr w:type="spellEnd"/>
      <w:r w:rsidRPr="00FF0AC2">
        <w:t xml:space="preserve">, L.; </w:t>
      </w:r>
      <w:proofErr w:type="spellStart"/>
      <w:r w:rsidRPr="00FF0AC2">
        <w:t>Johnsen</w:t>
      </w:r>
      <w:proofErr w:type="spellEnd"/>
      <w:r w:rsidRPr="00FF0AC2">
        <w:t xml:space="preserve">, E. Use of Benzodiazepines and Antipsychotic Drugs Are Inversely Associated with Acute Readmission Risk in Schizophrenia. </w:t>
      </w:r>
      <w:r w:rsidRPr="00FF0AC2">
        <w:rPr>
          <w:i/>
          <w:iCs/>
        </w:rPr>
        <w:t xml:space="preserve">J. </w:t>
      </w:r>
      <w:proofErr w:type="spellStart"/>
      <w:r w:rsidRPr="00FF0AC2">
        <w:rPr>
          <w:i/>
          <w:iCs/>
        </w:rPr>
        <w:t>Clin</w:t>
      </w:r>
      <w:proofErr w:type="spellEnd"/>
      <w:r w:rsidRPr="00FF0AC2">
        <w:rPr>
          <w:i/>
          <w:iCs/>
        </w:rPr>
        <w:t xml:space="preserve">. </w:t>
      </w:r>
      <w:proofErr w:type="spellStart"/>
      <w:r w:rsidRPr="00FF0AC2">
        <w:rPr>
          <w:i/>
          <w:iCs/>
        </w:rPr>
        <w:t>Psychopharmacol</w:t>
      </w:r>
      <w:proofErr w:type="spellEnd"/>
      <w:r w:rsidRPr="00FF0AC2">
        <w:rPr>
          <w:i/>
          <w:iCs/>
        </w:rPr>
        <w:t>.</w:t>
      </w:r>
      <w:r w:rsidRPr="00FF0AC2">
        <w:t xml:space="preserve"> </w:t>
      </w:r>
      <w:r w:rsidRPr="00FF0AC2">
        <w:rPr>
          <w:b/>
        </w:rPr>
        <w:t>2022</w:t>
      </w:r>
      <w:r w:rsidRPr="00FF0AC2">
        <w:t xml:space="preserve">, </w:t>
      </w:r>
      <w:r w:rsidRPr="00FF0AC2">
        <w:rPr>
          <w:i/>
        </w:rPr>
        <w:t>42</w:t>
      </w:r>
      <w:r w:rsidRPr="00FF0AC2">
        <w:t>, 37–42. https://doi.org/10.1097/JCP.0000000000001497.</w:t>
      </w:r>
    </w:p>
    <w:p w:rsidR="00FF0AC2" w:rsidRPr="00FF0AC2" w:rsidRDefault="00FF0AC2" w:rsidP="00FF0AC2">
      <w:pPr>
        <w:pStyle w:val="MDPI71References"/>
        <w:rPr>
          <w:lang w:val="ro-RO"/>
        </w:rPr>
      </w:pPr>
      <w:proofErr w:type="spellStart"/>
      <w:r w:rsidRPr="00FF0AC2">
        <w:lastRenderedPageBreak/>
        <w:t>Fontanella</w:t>
      </w:r>
      <w:proofErr w:type="spellEnd"/>
      <w:r w:rsidRPr="00FF0AC2">
        <w:t xml:space="preserve">, C.A.; Campo, J.V.; Phillips, G.S.; </w:t>
      </w:r>
      <w:proofErr w:type="spellStart"/>
      <w:r w:rsidRPr="00FF0AC2">
        <w:t>Hiance-Steelesmith</w:t>
      </w:r>
      <w:proofErr w:type="spellEnd"/>
      <w:r w:rsidRPr="00FF0AC2">
        <w:t xml:space="preserve">, D.L.; Sweeney, H.A.; Tam, K.; Lehrer, D.; Klein, R.; Hurst, M. Benzodiazepine use and risk of mortality among patients with schizophrenia: A retrospective longitudinal study. </w:t>
      </w:r>
      <w:r w:rsidRPr="00FF0AC2">
        <w:rPr>
          <w:i/>
          <w:iCs/>
        </w:rPr>
        <w:t xml:space="preserve">J. </w:t>
      </w:r>
      <w:proofErr w:type="spellStart"/>
      <w:r w:rsidRPr="00FF0AC2">
        <w:rPr>
          <w:i/>
          <w:iCs/>
        </w:rPr>
        <w:t>Clin</w:t>
      </w:r>
      <w:proofErr w:type="spellEnd"/>
      <w:r w:rsidRPr="00FF0AC2">
        <w:rPr>
          <w:i/>
          <w:iCs/>
        </w:rPr>
        <w:t xml:space="preserve">. Psychiatry </w:t>
      </w:r>
      <w:r w:rsidRPr="00FF0AC2">
        <w:rPr>
          <w:b/>
        </w:rPr>
        <w:t>2016</w:t>
      </w:r>
      <w:r w:rsidRPr="00FF0AC2">
        <w:t xml:space="preserve">, </w:t>
      </w:r>
      <w:r w:rsidRPr="00FF0AC2">
        <w:rPr>
          <w:i/>
        </w:rPr>
        <w:t>77</w:t>
      </w:r>
      <w:r w:rsidRPr="00FF0AC2">
        <w:t>, 661–667. https://doi.org/10.4088/JCP.15m10271.</w:t>
      </w:r>
    </w:p>
    <w:p w:rsidR="00FF0AC2" w:rsidRPr="00FF0AC2" w:rsidRDefault="00FF0AC2" w:rsidP="00FF0AC2">
      <w:pPr>
        <w:pStyle w:val="MDPI71References"/>
        <w:rPr>
          <w:lang w:val="ro-RO"/>
        </w:rPr>
      </w:pPr>
      <w:proofErr w:type="spellStart"/>
      <w:r w:rsidRPr="00FF0AC2">
        <w:t>Citrome</w:t>
      </w:r>
      <w:proofErr w:type="spellEnd"/>
      <w:r w:rsidRPr="00FF0AC2">
        <w:t xml:space="preserve">, L. Treatment-resistant schizophrenia: What role for mood stabilizers? </w:t>
      </w:r>
      <w:proofErr w:type="spellStart"/>
      <w:r w:rsidRPr="00FF0AC2">
        <w:rPr>
          <w:i/>
        </w:rPr>
        <w:t>Curr</w:t>
      </w:r>
      <w:proofErr w:type="spellEnd"/>
      <w:r w:rsidRPr="00FF0AC2">
        <w:rPr>
          <w:i/>
        </w:rPr>
        <w:t xml:space="preserve">. </w:t>
      </w:r>
      <w:r w:rsidRPr="00FF0AC2">
        <w:rPr>
          <w:i/>
          <w:iCs/>
        </w:rPr>
        <w:t>Psychiatry</w:t>
      </w:r>
      <w:r w:rsidRPr="00FF0AC2">
        <w:t xml:space="preserve"> </w:t>
      </w:r>
      <w:r w:rsidRPr="00FF0AC2">
        <w:rPr>
          <w:b/>
        </w:rPr>
        <w:t>2004</w:t>
      </w:r>
      <w:r w:rsidRPr="00FF0AC2">
        <w:t xml:space="preserve">, </w:t>
      </w:r>
      <w:r w:rsidRPr="00FF0AC2">
        <w:rPr>
          <w:i/>
        </w:rPr>
        <w:t>3</w:t>
      </w:r>
      <w:r w:rsidRPr="00FF0AC2">
        <w:t>, 23–40.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t xml:space="preserve">Chiu, C.-T.; Wang, Z.; </w:t>
      </w:r>
      <w:proofErr w:type="spellStart"/>
      <w:r w:rsidRPr="00FF0AC2">
        <w:t>Hunsberger</w:t>
      </w:r>
      <w:proofErr w:type="spellEnd"/>
      <w:r w:rsidRPr="00FF0AC2">
        <w:t xml:space="preserve">, J.G.; Chuang, D.-M. Therapeutic Potential of Mood Stabilizers Lithium and </w:t>
      </w:r>
      <w:proofErr w:type="spellStart"/>
      <w:r w:rsidRPr="00FF0AC2">
        <w:t>Valproic</w:t>
      </w:r>
      <w:proofErr w:type="spellEnd"/>
      <w:r w:rsidRPr="00FF0AC2">
        <w:t xml:space="preserve"> Acid: Beyond Bipolar Disorder. </w:t>
      </w:r>
      <w:proofErr w:type="spellStart"/>
      <w:r w:rsidRPr="00FF0AC2">
        <w:rPr>
          <w:i/>
          <w:iCs/>
        </w:rPr>
        <w:t>Pharmacol</w:t>
      </w:r>
      <w:proofErr w:type="spellEnd"/>
      <w:r w:rsidRPr="00FF0AC2">
        <w:rPr>
          <w:i/>
          <w:iCs/>
        </w:rPr>
        <w:t>. Rev.</w:t>
      </w:r>
      <w:r w:rsidRPr="00FF0AC2">
        <w:rPr>
          <w:iCs/>
        </w:rPr>
        <w:t xml:space="preserve"> </w:t>
      </w:r>
      <w:r w:rsidRPr="00FF0AC2">
        <w:rPr>
          <w:b/>
        </w:rPr>
        <w:t>2013</w:t>
      </w:r>
      <w:r w:rsidRPr="00FF0AC2">
        <w:t xml:space="preserve">, </w:t>
      </w:r>
      <w:r w:rsidRPr="00FF0AC2">
        <w:rPr>
          <w:i/>
        </w:rPr>
        <w:t>65</w:t>
      </w:r>
      <w:r w:rsidRPr="00FF0AC2">
        <w:t>, 105–142. https://doi.org/10.1124/pr.111.005512.</w:t>
      </w:r>
    </w:p>
    <w:p w:rsidR="00FF0AC2" w:rsidRPr="00FF0AC2" w:rsidRDefault="00FF0AC2" w:rsidP="00FF0AC2">
      <w:pPr>
        <w:pStyle w:val="MDPI71References"/>
        <w:rPr>
          <w:lang w:val="ro-RO"/>
        </w:rPr>
      </w:pPr>
      <w:proofErr w:type="spellStart"/>
      <w:r w:rsidRPr="00FF0AC2">
        <w:t>Leucht</w:t>
      </w:r>
      <w:proofErr w:type="spellEnd"/>
      <w:r w:rsidRPr="00FF0AC2">
        <w:t xml:space="preserve">, S.; </w:t>
      </w:r>
      <w:proofErr w:type="spellStart"/>
      <w:r w:rsidRPr="00FF0AC2">
        <w:t>Helfer</w:t>
      </w:r>
      <w:proofErr w:type="spellEnd"/>
      <w:r w:rsidRPr="00FF0AC2">
        <w:t xml:space="preserve">, B.; </w:t>
      </w:r>
      <w:proofErr w:type="spellStart"/>
      <w:r w:rsidRPr="00FF0AC2">
        <w:t>Dold</w:t>
      </w:r>
      <w:proofErr w:type="spellEnd"/>
      <w:r w:rsidRPr="00FF0AC2">
        <w:t xml:space="preserve">, M.; </w:t>
      </w:r>
      <w:proofErr w:type="spellStart"/>
      <w:r w:rsidRPr="00FF0AC2">
        <w:t>Kissling</w:t>
      </w:r>
      <w:proofErr w:type="spellEnd"/>
      <w:r w:rsidRPr="00FF0AC2">
        <w:t xml:space="preserve">, W.; McGrath, J. Lithium for schizophrenia. </w:t>
      </w:r>
      <w:r w:rsidRPr="00FF0AC2">
        <w:rPr>
          <w:i/>
          <w:iCs/>
        </w:rPr>
        <w:t>Cochrane Database Syst. Rev.</w:t>
      </w:r>
      <w:r w:rsidRPr="00FF0AC2">
        <w:rPr>
          <w:iCs/>
        </w:rPr>
        <w:t xml:space="preserve"> </w:t>
      </w:r>
      <w:r w:rsidRPr="00FF0AC2">
        <w:rPr>
          <w:b/>
          <w:bCs/>
        </w:rPr>
        <w:t>2015</w:t>
      </w:r>
      <w:r w:rsidRPr="00FF0AC2">
        <w:t xml:space="preserve">, </w:t>
      </w:r>
      <w:r w:rsidRPr="00FF0AC2">
        <w:rPr>
          <w:i/>
          <w:iCs/>
        </w:rPr>
        <w:t>10</w:t>
      </w:r>
      <w:r w:rsidRPr="00FF0AC2">
        <w:t>, CD003834. https://doi.org/10.1002/14651858.CD003834.pub3.</w:t>
      </w:r>
    </w:p>
    <w:p w:rsidR="00FF0AC2" w:rsidRPr="00FF0AC2" w:rsidRDefault="00FF0AC2" w:rsidP="00FF0AC2">
      <w:pPr>
        <w:pStyle w:val="MDPI71References"/>
        <w:rPr>
          <w:lang w:val="ro-RO"/>
        </w:rPr>
      </w:pPr>
      <w:proofErr w:type="spellStart"/>
      <w:r w:rsidRPr="00FF0AC2">
        <w:t>Citrome</w:t>
      </w:r>
      <w:proofErr w:type="spellEnd"/>
      <w:r w:rsidRPr="00FF0AC2">
        <w:t xml:space="preserve">, L.; Levine, J.; </w:t>
      </w:r>
      <w:proofErr w:type="spellStart"/>
      <w:r w:rsidRPr="00FF0AC2">
        <w:t>Allingham</w:t>
      </w:r>
      <w:proofErr w:type="spellEnd"/>
      <w:r w:rsidRPr="00FF0AC2">
        <w:t xml:space="preserve">, B. Changes in use of valproate and other mood stabilizers for patients with schizophrenia from 1994 to 1998. </w:t>
      </w:r>
      <w:proofErr w:type="spellStart"/>
      <w:r w:rsidRPr="00FF0AC2">
        <w:rPr>
          <w:i/>
          <w:iCs/>
        </w:rPr>
        <w:t>Psychiatr</w:t>
      </w:r>
      <w:proofErr w:type="spellEnd"/>
      <w:r w:rsidRPr="00FF0AC2">
        <w:rPr>
          <w:i/>
          <w:iCs/>
        </w:rPr>
        <w:t>. Serv.</w:t>
      </w:r>
      <w:r w:rsidRPr="00FF0AC2">
        <w:rPr>
          <w:iCs/>
        </w:rPr>
        <w:t xml:space="preserve"> </w:t>
      </w:r>
      <w:r w:rsidRPr="00FF0AC2">
        <w:rPr>
          <w:b/>
        </w:rPr>
        <w:t>2000</w:t>
      </w:r>
      <w:r w:rsidRPr="00FF0AC2">
        <w:t xml:space="preserve">, </w:t>
      </w:r>
      <w:r w:rsidRPr="00FF0AC2">
        <w:rPr>
          <w:i/>
        </w:rPr>
        <w:t>51</w:t>
      </w:r>
      <w:r w:rsidRPr="00FF0AC2">
        <w:t xml:space="preserve">, 634–638. </w:t>
      </w:r>
      <w:proofErr w:type="gramStart"/>
      <w:r w:rsidRPr="00FF0AC2">
        <w:t>https</w:t>
      </w:r>
      <w:proofErr w:type="gramEnd"/>
      <w:r w:rsidRPr="00FF0AC2">
        <w:t>://doi.org/10.1176/appi.ps.51.5.634.].</w:t>
      </w:r>
    </w:p>
    <w:p w:rsidR="00FF0AC2" w:rsidRPr="00FF0AC2" w:rsidRDefault="00FF0AC2" w:rsidP="00FF0AC2">
      <w:pPr>
        <w:pStyle w:val="MDPI71References"/>
        <w:rPr>
          <w:lang w:val="ro-RO"/>
        </w:rPr>
      </w:pPr>
      <w:proofErr w:type="spellStart"/>
      <w:r w:rsidRPr="00FF0AC2">
        <w:t>Puranen</w:t>
      </w:r>
      <w:proofErr w:type="spellEnd"/>
      <w:r w:rsidRPr="00FF0AC2">
        <w:t xml:space="preserve">, A.; </w:t>
      </w:r>
      <w:proofErr w:type="spellStart"/>
      <w:r w:rsidRPr="00FF0AC2">
        <w:t>Koponen</w:t>
      </w:r>
      <w:proofErr w:type="spellEnd"/>
      <w:r w:rsidRPr="00FF0AC2">
        <w:t xml:space="preserve">, M.; </w:t>
      </w:r>
      <w:proofErr w:type="spellStart"/>
      <w:r w:rsidRPr="00FF0AC2">
        <w:t>Tanskanen</w:t>
      </w:r>
      <w:proofErr w:type="spellEnd"/>
      <w:r w:rsidRPr="00FF0AC2">
        <w:t xml:space="preserve">, A.; </w:t>
      </w:r>
      <w:proofErr w:type="spellStart"/>
      <w:r w:rsidRPr="00FF0AC2">
        <w:t>Tiihonen</w:t>
      </w:r>
      <w:proofErr w:type="spellEnd"/>
      <w:r w:rsidRPr="00FF0AC2">
        <w:t xml:space="preserve">, J.; </w:t>
      </w:r>
      <w:proofErr w:type="spellStart"/>
      <w:r w:rsidRPr="00FF0AC2">
        <w:t>Taipale</w:t>
      </w:r>
      <w:proofErr w:type="spellEnd"/>
      <w:r w:rsidRPr="00FF0AC2">
        <w:t xml:space="preserve">, H. Use of antidepressants and mood stabilizers in persons with first-episode schizophrenia. </w:t>
      </w:r>
      <w:r w:rsidRPr="00FF0AC2">
        <w:rPr>
          <w:i/>
          <w:iCs/>
        </w:rPr>
        <w:t xml:space="preserve">Eur. J. </w:t>
      </w:r>
      <w:proofErr w:type="spellStart"/>
      <w:r w:rsidRPr="00FF0AC2">
        <w:rPr>
          <w:i/>
          <w:iCs/>
        </w:rPr>
        <w:t>Clin</w:t>
      </w:r>
      <w:proofErr w:type="spellEnd"/>
      <w:r w:rsidRPr="00FF0AC2">
        <w:rPr>
          <w:i/>
          <w:iCs/>
        </w:rPr>
        <w:t xml:space="preserve">. </w:t>
      </w:r>
      <w:proofErr w:type="spellStart"/>
      <w:r w:rsidRPr="00FF0AC2">
        <w:rPr>
          <w:i/>
          <w:iCs/>
        </w:rPr>
        <w:t>Pharmacol</w:t>
      </w:r>
      <w:proofErr w:type="spellEnd"/>
      <w:r w:rsidRPr="00FF0AC2">
        <w:rPr>
          <w:i/>
          <w:iCs/>
        </w:rPr>
        <w:t>.</w:t>
      </w:r>
      <w:r w:rsidRPr="00FF0AC2">
        <w:t xml:space="preserve"> </w:t>
      </w:r>
      <w:r w:rsidRPr="00FF0AC2">
        <w:rPr>
          <w:b/>
        </w:rPr>
        <w:t>2020</w:t>
      </w:r>
      <w:r w:rsidRPr="00FF0AC2">
        <w:t xml:space="preserve">, </w:t>
      </w:r>
      <w:r w:rsidRPr="00FF0AC2">
        <w:rPr>
          <w:i/>
        </w:rPr>
        <w:t>76</w:t>
      </w:r>
      <w:r w:rsidRPr="00FF0AC2">
        <w:t>, 711–718. https://doi.org/10.1007/s00228-020-02830-2.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Lim, W.K.; Chew, Q.H.; He, Y.L.; Si, T.M.; Chiu, F.H.; Xiang, Y.T.; Kato, T.A.; Kanba, S.; Shinfuku, N.; Lee, M.S.; et al. Coprescription of mood stabilizers in schizophrenia, dosing, and clinical correlates: An international study. </w:t>
      </w:r>
      <w:r w:rsidRPr="00FF0AC2">
        <w:rPr>
          <w:i/>
          <w:iCs/>
          <w:lang w:val="ro-RO"/>
        </w:rPr>
        <w:t>Hum. Psychopharmacol.</w:t>
      </w:r>
      <w:r w:rsidRPr="00FF0AC2">
        <w:rPr>
          <w:lang w:val="ro-RO"/>
        </w:rPr>
        <w:t xml:space="preserve"> </w:t>
      </w:r>
      <w:r w:rsidRPr="00FF0AC2">
        <w:rPr>
          <w:b/>
          <w:lang w:val="ro-RO"/>
        </w:rPr>
        <w:t>2020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35</w:t>
      </w:r>
      <w:r w:rsidRPr="00FF0AC2">
        <w:rPr>
          <w:lang w:val="ro-RO"/>
        </w:rPr>
        <w:t>, 1–7. https://doi.org/10.1002/hup.2752.</w:t>
      </w:r>
    </w:p>
    <w:p w:rsidR="00FF0AC2" w:rsidRPr="00FF0AC2" w:rsidRDefault="00FF0AC2" w:rsidP="00FF0AC2">
      <w:pPr>
        <w:pStyle w:val="MDPI71References"/>
        <w:rPr>
          <w:lang w:val="ro-RO"/>
        </w:rPr>
      </w:pPr>
      <w:proofErr w:type="spellStart"/>
      <w:r w:rsidRPr="00FF0AC2">
        <w:t>Berle</w:t>
      </w:r>
      <w:proofErr w:type="spellEnd"/>
      <w:r w:rsidRPr="00FF0AC2">
        <w:t xml:space="preserve">, J.Ø.; </w:t>
      </w:r>
      <w:proofErr w:type="spellStart"/>
      <w:r w:rsidRPr="00FF0AC2">
        <w:t>Spigset</w:t>
      </w:r>
      <w:proofErr w:type="spellEnd"/>
      <w:r w:rsidRPr="00FF0AC2">
        <w:t xml:space="preserve">, O. </w:t>
      </w:r>
      <w:proofErr w:type="spellStart"/>
      <w:r w:rsidRPr="00FF0AC2">
        <w:t>Har</w:t>
      </w:r>
      <w:proofErr w:type="spellEnd"/>
      <w:r w:rsidRPr="00FF0AC2">
        <w:t xml:space="preserve"> </w:t>
      </w:r>
      <w:proofErr w:type="spellStart"/>
      <w:r w:rsidRPr="00FF0AC2">
        <w:t>stemningsstabiliserende</w:t>
      </w:r>
      <w:proofErr w:type="spellEnd"/>
      <w:r w:rsidRPr="00FF0AC2">
        <w:t xml:space="preserve"> </w:t>
      </w:r>
      <w:proofErr w:type="spellStart"/>
      <w:r w:rsidRPr="00FF0AC2">
        <w:t>legemidler</w:t>
      </w:r>
      <w:proofErr w:type="spellEnd"/>
      <w:r w:rsidRPr="00FF0AC2">
        <w:t xml:space="preserve"> </w:t>
      </w:r>
      <w:proofErr w:type="spellStart"/>
      <w:r w:rsidRPr="00FF0AC2">
        <w:t>noen</w:t>
      </w:r>
      <w:proofErr w:type="spellEnd"/>
      <w:r w:rsidRPr="00FF0AC2">
        <w:t xml:space="preserve"> </w:t>
      </w:r>
      <w:proofErr w:type="spellStart"/>
      <w:r w:rsidRPr="00FF0AC2">
        <w:t>plass</w:t>
      </w:r>
      <w:proofErr w:type="spellEnd"/>
      <w:r w:rsidRPr="00FF0AC2">
        <w:t xml:space="preserve"> i </w:t>
      </w:r>
      <w:proofErr w:type="spellStart"/>
      <w:r w:rsidRPr="00FF0AC2">
        <w:t>behandlingen</w:t>
      </w:r>
      <w:proofErr w:type="spellEnd"/>
      <w:r w:rsidRPr="00FF0AC2">
        <w:t xml:space="preserve"> </w:t>
      </w:r>
      <w:proofErr w:type="spellStart"/>
      <w:r w:rsidRPr="00FF0AC2">
        <w:t>av</w:t>
      </w:r>
      <w:proofErr w:type="spellEnd"/>
      <w:r w:rsidRPr="00FF0AC2">
        <w:t xml:space="preserve"> </w:t>
      </w:r>
      <w:proofErr w:type="spellStart"/>
      <w:r w:rsidRPr="00FF0AC2">
        <w:t>schizofreni</w:t>
      </w:r>
      <w:proofErr w:type="spellEnd"/>
      <w:r w:rsidRPr="00FF0AC2">
        <w:t xml:space="preserve">? [Are mood stabilizers beneficial in the treatment of schizophrenia?]. </w:t>
      </w:r>
      <w:proofErr w:type="spellStart"/>
      <w:r w:rsidRPr="00FF0AC2">
        <w:rPr>
          <w:i/>
          <w:iCs/>
        </w:rPr>
        <w:t>Tidsskr</w:t>
      </w:r>
      <w:proofErr w:type="spellEnd"/>
      <w:r w:rsidRPr="00FF0AC2">
        <w:rPr>
          <w:i/>
          <w:iCs/>
        </w:rPr>
        <w:t xml:space="preserve"> </w:t>
      </w:r>
      <w:proofErr w:type="gramStart"/>
      <w:r w:rsidRPr="00FF0AC2">
        <w:rPr>
          <w:i/>
          <w:iCs/>
        </w:rPr>
        <w:t>Nor</w:t>
      </w:r>
      <w:proofErr w:type="gramEnd"/>
      <w:r w:rsidRPr="00FF0AC2">
        <w:rPr>
          <w:i/>
          <w:iCs/>
        </w:rPr>
        <w:t xml:space="preserve"> </w:t>
      </w:r>
      <w:proofErr w:type="spellStart"/>
      <w:r w:rsidRPr="00FF0AC2">
        <w:rPr>
          <w:i/>
          <w:iCs/>
        </w:rPr>
        <w:t>Laegeforen</w:t>
      </w:r>
      <w:proofErr w:type="spellEnd"/>
      <w:r w:rsidRPr="00FF0AC2">
        <w:rPr>
          <w:i/>
          <w:iCs/>
        </w:rPr>
        <w:t>.</w:t>
      </w:r>
      <w:r w:rsidRPr="00FF0AC2">
        <w:t xml:space="preserve"> </w:t>
      </w:r>
      <w:r w:rsidRPr="00FF0AC2">
        <w:rPr>
          <w:b/>
        </w:rPr>
        <w:t>2005</w:t>
      </w:r>
      <w:r w:rsidRPr="00FF0AC2">
        <w:t xml:space="preserve">, </w:t>
      </w:r>
      <w:r w:rsidRPr="00FF0AC2">
        <w:rPr>
          <w:i/>
        </w:rPr>
        <w:t>125</w:t>
      </w:r>
      <w:r w:rsidRPr="00FF0AC2">
        <w:t>, 1809–1812.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t xml:space="preserve">Casey, D.E.; Daniel, D.G.; </w:t>
      </w:r>
      <w:proofErr w:type="spellStart"/>
      <w:r w:rsidRPr="00FF0AC2">
        <w:t>Wassef</w:t>
      </w:r>
      <w:proofErr w:type="spellEnd"/>
      <w:r w:rsidRPr="00FF0AC2">
        <w:t xml:space="preserve">, A.A.; Tracy, K.A.; Wozniak, P.; </w:t>
      </w:r>
      <w:proofErr w:type="spellStart"/>
      <w:r w:rsidRPr="00FF0AC2">
        <w:t>Sommerville</w:t>
      </w:r>
      <w:proofErr w:type="spellEnd"/>
      <w:r w:rsidRPr="00FF0AC2">
        <w:t xml:space="preserve">, K.W. Effect of </w:t>
      </w:r>
      <w:proofErr w:type="spellStart"/>
      <w:r w:rsidRPr="00FF0AC2">
        <w:t>divalproex</w:t>
      </w:r>
      <w:proofErr w:type="spellEnd"/>
      <w:r w:rsidRPr="00FF0AC2">
        <w:t xml:space="preserve"> combined with olanzapine or </w:t>
      </w:r>
      <w:proofErr w:type="spellStart"/>
      <w:r w:rsidRPr="00FF0AC2">
        <w:t>risperidone</w:t>
      </w:r>
      <w:proofErr w:type="spellEnd"/>
      <w:r w:rsidRPr="00FF0AC2">
        <w:t xml:space="preserve"> in patients with an acute exacerbation of schizophrenia. </w:t>
      </w:r>
      <w:proofErr w:type="spellStart"/>
      <w:r w:rsidRPr="00FF0AC2">
        <w:rPr>
          <w:i/>
          <w:iCs/>
        </w:rPr>
        <w:t>Neuropsychopharmacology</w:t>
      </w:r>
      <w:proofErr w:type="spellEnd"/>
      <w:r w:rsidRPr="00FF0AC2">
        <w:rPr>
          <w:i/>
          <w:iCs/>
        </w:rPr>
        <w:t>.</w:t>
      </w:r>
      <w:r w:rsidRPr="00FF0AC2">
        <w:rPr>
          <w:iCs/>
        </w:rPr>
        <w:t xml:space="preserve"> </w:t>
      </w:r>
      <w:r w:rsidRPr="00FF0AC2">
        <w:rPr>
          <w:b/>
        </w:rPr>
        <w:t>2003</w:t>
      </w:r>
      <w:r w:rsidRPr="00FF0AC2">
        <w:t xml:space="preserve">, </w:t>
      </w:r>
      <w:r w:rsidRPr="00FF0AC2">
        <w:rPr>
          <w:i/>
        </w:rPr>
        <w:t>28</w:t>
      </w:r>
      <w:r w:rsidRPr="00FF0AC2">
        <w:t>, 182–192. https://doi.org/10.1038/sj.npp.1300023.</w:t>
      </w:r>
    </w:p>
    <w:p w:rsidR="00FF0AC2" w:rsidRPr="00FF0AC2" w:rsidRDefault="00FF0AC2" w:rsidP="00FF0AC2">
      <w:pPr>
        <w:pStyle w:val="MDPI71References"/>
        <w:rPr>
          <w:lang w:val="ro-RO"/>
        </w:rPr>
      </w:pPr>
      <w:proofErr w:type="spellStart"/>
      <w:r w:rsidRPr="00FF0AC2">
        <w:t>Puranen</w:t>
      </w:r>
      <w:proofErr w:type="spellEnd"/>
      <w:r w:rsidRPr="00FF0AC2">
        <w:t xml:space="preserve">, A.; </w:t>
      </w:r>
      <w:proofErr w:type="spellStart"/>
      <w:r w:rsidRPr="00FF0AC2">
        <w:t>Koponen</w:t>
      </w:r>
      <w:proofErr w:type="spellEnd"/>
      <w:r w:rsidRPr="00FF0AC2">
        <w:t xml:space="preserve">, M.; </w:t>
      </w:r>
      <w:proofErr w:type="spellStart"/>
      <w:r w:rsidRPr="00FF0AC2">
        <w:t>Lähteenvuo</w:t>
      </w:r>
      <w:proofErr w:type="spellEnd"/>
      <w:r w:rsidRPr="00FF0AC2">
        <w:t xml:space="preserve">, M.; </w:t>
      </w:r>
      <w:proofErr w:type="spellStart"/>
      <w:r w:rsidRPr="00FF0AC2">
        <w:t>Tanskanen</w:t>
      </w:r>
      <w:proofErr w:type="spellEnd"/>
      <w:r w:rsidRPr="00FF0AC2">
        <w:t xml:space="preserve">, A.; </w:t>
      </w:r>
      <w:proofErr w:type="spellStart"/>
      <w:r w:rsidRPr="00FF0AC2">
        <w:t>Tiihonen</w:t>
      </w:r>
      <w:proofErr w:type="spellEnd"/>
      <w:r w:rsidRPr="00FF0AC2">
        <w:t xml:space="preserve">, J.; </w:t>
      </w:r>
      <w:proofErr w:type="spellStart"/>
      <w:r w:rsidRPr="00FF0AC2">
        <w:t>Taipale</w:t>
      </w:r>
      <w:proofErr w:type="spellEnd"/>
      <w:r w:rsidRPr="00FF0AC2">
        <w:t xml:space="preserve">, H. Real-world effectiveness of mood stabilizer use in schizophrenia. </w:t>
      </w:r>
      <w:proofErr w:type="spellStart"/>
      <w:r w:rsidRPr="00FF0AC2">
        <w:rPr>
          <w:i/>
          <w:iCs/>
        </w:rPr>
        <w:t>Acta</w:t>
      </w:r>
      <w:proofErr w:type="spellEnd"/>
      <w:r w:rsidRPr="00FF0AC2">
        <w:rPr>
          <w:i/>
          <w:iCs/>
        </w:rPr>
        <w:t xml:space="preserve"> </w:t>
      </w:r>
      <w:proofErr w:type="spellStart"/>
      <w:r w:rsidRPr="00FF0AC2">
        <w:rPr>
          <w:i/>
          <w:iCs/>
        </w:rPr>
        <w:t>Psychiatr</w:t>
      </w:r>
      <w:proofErr w:type="spellEnd"/>
      <w:r w:rsidRPr="00FF0AC2">
        <w:rPr>
          <w:i/>
          <w:iCs/>
        </w:rPr>
        <w:t>. Scand.</w:t>
      </w:r>
      <w:r w:rsidRPr="00FF0AC2">
        <w:t xml:space="preserve"> 2022, </w:t>
      </w:r>
      <w:r w:rsidRPr="00FF0AC2">
        <w:rPr>
          <w:i/>
          <w:iCs/>
        </w:rPr>
        <w:t>ahead of print</w:t>
      </w:r>
      <w:r w:rsidRPr="00FF0AC2">
        <w:t>. https://doi.org/10.1111/acps.13498.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t xml:space="preserve">Tseng, P.T.; Chen, Y.W.; Chung, W.; </w:t>
      </w:r>
      <w:proofErr w:type="spellStart"/>
      <w:r w:rsidRPr="00FF0AC2">
        <w:t>Tu</w:t>
      </w:r>
      <w:proofErr w:type="spellEnd"/>
      <w:r w:rsidRPr="00FF0AC2">
        <w:t xml:space="preserve">, K.Y.; Wang, H.Y.; Wu, C.K.; Lin, P.Y. Significant Effect of Valproate Augmentation Therapy in Patients with Schizophrenia: A Meta-analysis Study. </w:t>
      </w:r>
      <w:r w:rsidRPr="00FF0AC2">
        <w:rPr>
          <w:i/>
          <w:iCs/>
        </w:rPr>
        <w:t>Medicine</w:t>
      </w:r>
      <w:r w:rsidRPr="00FF0AC2">
        <w:t xml:space="preserve"> </w:t>
      </w:r>
      <w:r w:rsidRPr="00FF0AC2">
        <w:rPr>
          <w:b/>
        </w:rPr>
        <w:t>2016</w:t>
      </w:r>
      <w:r w:rsidRPr="00FF0AC2">
        <w:t xml:space="preserve">, </w:t>
      </w:r>
      <w:r w:rsidRPr="00FF0AC2">
        <w:rPr>
          <w:i/>
        </w:rPr>
        <w:t>95</w:t>
      </w:r>
      <w:r w:rsidRPr="00FF0AC2">
        <w:t>, e2475. https://doi.org/10.1097/MD.0000000000002475.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Atkins, M.; Burgess, A.; Bottomley, C.; Riccio, M. Chlorpromazine equivalents: A consensus of opinion for both clinical and research applications. </w:t>
      </w:r>
      <w:r w:rsidRPr="00FF0AC2">
        <w:rPr>
          <w:i/>
          <w:lang w:val="ro-RO"/>
        </w:rPr>
        <w:t xml:space="preserve">Psychiatr. Bull. </w:t>
      </w:r>
      <w:r w:rsidRPr="00FF0AC2">
        <w:rPr>
          <w:b/>
          <w:bCs/>
          <w:lang w:val="ro-RO"/>
        </w:rPr>
        <w:t>1997</w:t>
      </w:r>
      <w:r w:rsidRPr="00FF0AC2">
        <w:rPr>
          <w:lang w:val="ro-RO"/>
        </w:rPr>
        <w:t xml:space="preserve">, </w:t>
      </w:r>
      <w:r w:rsidRPr="00FF0AC2">
        <w:rPr>
          <w:i/>
          <w:iCs/>
          <w:lang w:val="ro-RO"/>
        </w:rPr>
        <w:t>21</w:t>
      </w:r>
      <w:r w:rsidRPr="00FF0AC2">
        <w:rPr>
          <w:lang w:val="ro-RO"/>
        </w:rPr>
        <w:t xml:space="preserve">, 224–226. https://doi.org/10.1192/pb.21.4.224. 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t xml:space="preserve">Inada, T., Inagaki, A. Psychotropic dose equivalence in Japan. Psychiatry </w:t>
      </w:r>
      <w:proofErr w:type="spellStart"/>
      <w:r w:rsidRPr="00FF0AC2">
        <w:t>Clin</w:t>
      </w:r>
      <w:proofErr w:type="spellEnd"/>
      <w:r w:rsidRPr="00FF0AC2">
        <w:t xml:space="preserve"> </w:t>
      </w:r>
      <w:proofErr w:type="spellStart"/>
      <w:r w:rsidRPr="00FF0AC2">
        <w:t>Neurosci</w:t>
      </w:r>
      <w:proofErr w:type="spellEnd"/>
      <w:r w:rsidRPr="00FF0AC2">
        <w:t>. 2015 Aug</w:t>
      </w:r>
      <w:proofErr w:type="gramStart"/>
      <w:r w:rsidRPr="00FF0AC2">
        <w:t>;69</w:t>
      </w:r>
      <w:proofErr w:type="gramEnd"/>
      <w:r w:rsidRPr="00FF0AC2">
        <w:t xml:space="preserve">(8):440-7. </w:t>
      </w:r>
      <w:proofErr w:type="spellStart"/>
      <w:proofErr w:type="gramStart"/>
      <w:r w:rsidRPr="00FF0AC2">
        <w:t>doi</w:t>
      </w:r>
      <w:proofErr w:type="spellEnd"/>
      <w:proofErr w:type="gramEnd"/>
      <w:r w:rsidRPr="00FF0AC2">
        <w:t xml:space="preserve">: 10.1111/pcn.12275. </w:t>
      </w:r>
      <w:proofErr w:type="spellStart"/>
      <w:r w:rsidRPr="00FF0AC2">
        <w:t>Epub</w:t>
      </w:r>
      <w:proofErr w:type="spellEnd"/>
      <w:r w:rsidRPr="00FF0AC2">
        <w:t xml:space="preserve"> 2015 Feb 14. PMID: 25601291.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Gardner, D.M.; Murphy, A.L.; O’Donnell, H.; Centorrino, F.; Baldessarini, R.J. International consensus study of antipsychotic dosing. </w:t>
      </w:r>
      <w:r w:rsidRPr="00FF0AC2">
        <w:rPr>
          <w:i/>
          <w:iCs/>
          <w:lang w:val="ro-RO"/>
        </w:rPr>
        <w:t>Am. J. Psychiatry</w:t>
      </w:r>
      <w:r w:rsidRPr="00FF0AC2">
        <w:rPr>
          <w:lang w:val="ro-RO"/>
        </w:rPr>
        <w:t xml:space="preserve"> </w:t>
      </w:r>
      <w:r w:rsidRPr="00FF0AC2">
        <w:rPr>
          <w:b/>
          <w:lang w:val="ro-RO"/>
        </w:rPr>
        <w:t>2010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167</w:t>
      </w:r>
      <w:r w:rsidRPr="00FF0AC2">
        <w:rPr>
          <w:lang w:val="ro-RO"/>
        </w:rPr>
        <w:t>, 686–693.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Leucht, S.; Samara, M.; Heres, S.; Patel, M.X.; Furukawa, T.; Cipriani, A.; Geddes, J.; Davis, J.M. Dose Equivalents for Second-Generation Antipsychotic Drugs: The Classical Mean Dose Method. </w:t>
      </w:r>
      <w:r w:rsidRPr="00FF0AC2">
        <w:rPr>
          <w:i/>
          <w:iCs/>
          <w:lang w:val="ro-RO"/>
        </w:rPr>
        <w:t>Schizophr. Bull.</w:t>
      </w:r>
      <w:r w:rsidRPr="00FF0AC2">
        <w:rPr>
          <w:lang w:val="ro-RO"/>
        </w:rPr>
        <w:t xml:space="preserve"> </w:t>
      </w:r>
      <w:r w:rsidRPr="00FF0AC2">
        <w:rPr>
          <w:b/>
          <w:lang w:val="ro-RO"/>
        </w:rPr>
        <w:t>2015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41</w:t>
      </w:r>
      <w:r w:rsidRPr="00FF0AC2">
        <w:rPr>
          <w:lang w:val="ro-RO"/>
        </w:rPr>
        <w:t>, 1397–1402. https://doi.org/10.1093/schbul/sbv037.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Sajatovic, M.; Ross, R.; Legacy, S.N.; Correll, C.U.; Kane, J.M.; DiBiasi, F.; Fitzgerald, H.; Byerly, M. Identifying patients and clinical scenarios for use of long-acting injectable antipsychotics—Expert consensus survey part 1. </w:t>
      </w:r>
      <w:r w:rsidRPr="00FF0AC2">
        <w:rPr>
          <w:i/>
          <w:iCs/>
          <w:lang w:val="ro-RO"/>
        </w:rPr>
        <w:t>Neuropsychiatr. Dis. Treat.</w:t>
      </w:r>
      <w:r w:rsidRPr="00FF0AC2">
        <w:rPr>
          <w:lang w:val="ro-RO"/>
        </w:rPr>
        <w:t xml:space="preserve"> </w:t>
      </w:r>
      <w:r w:rsidRPr="00FF0AC2">
        <w:rPr>
          <w:b/>
          <w:lang w:val="ro-RO"/>
        </w:rPr>
        <w:t>2018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14</w:t>
      </w:r>
      <w:r w:rsidRPr="00FF0AC2">
        <w:rPr>
          <w:lang w:val="ro-RO"/>
        </w:rPr>
        <w:t>, 1463–1474. https://doi.org/10.2147/NDT.S167394.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Offord, S.; Wong, B.; Mirski, D.; Baker, R.A.; Lin, J. Healthcare resource usage of schizophrenia patients initiating long-acting injectable antipsychotics vs oral. </w:t>
      </w:r>
      <w:r w:rsidRPr="00FF0AC2">
        <w:rPr>
          <w:i/>
          <w:iCs/>
          <w:lang w:val="ro-RO"/>
        </w:rPr>
        <w:t>J. Med. Econ.</w:t>
      </w:r>
      <w:r w:rsidRPr="00FF0AC2">
        <w:rPr>
          <w:lang w:val="ro-RO"/>
        </w:rPr>
        <w:t xml:space="preserve"> </w:t>
      </w:r>
      <w:r w:rsidRPr="00FF0AC2">
        <w:rPr>
          <w:b/>
          <w:lang w:val="ro-RO"/>
        </w:rPr>
        <w:t>2013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16</w:t>
      </w:r>
      <w:r w:rsidRPr="00FF0AC2">
        <w:rPr>
          <w:lang w:val="ro-RO"/>
        </w:rPr>
        <w:t>, 231–239. https://doi.org/10.3111/13696998.2012.751025.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Bareis, N.; Olfson, M.; Wall, M.; Stroup, T.S. Variation in Psychotropic Medication Prescription for Adults with Schizophrenia in the United States. </w:t>
      </w:r>
      <w:r w:rsidRPr="00FF0AC2">
        <w:rPr>
          <w:i/>
          <w:iCs/>
          <w:lang w:val="ro-RO"/>
        </w:rPr>
        <w:t>Psychiatr. Serv.</w:t>
      </w:r>
      <w:r w:rsidRPr="00FF0AC2">
        <w:rPr>
          <w:lang w:val="ro-RO"/>
        </w:rPr>
        <w:t xml:space="preserve"> </w:t>
      </w:r>
      <w:r w:rsidRPr="00FF0AC2">
        <w:rPr>
          <w:rFonts w:ascii="Segoe UI" w:eastAsia="SimSun" w:hAnsi="Segoe UI" w:cs="Segoe UI"/>
          <w:color w:val="212121"/>
          <w:sz w:val="22"/>
          <w:szCs w:val="22"/>
          <w:shd w:val="clear" w:color="auto" w:fill="FFFFFF"/>
          <w:lang w:eastAsia="en-US" w:bidi="ar-SA"/>
        </w:rPr>
        <w:t xml:space="preserve"> </w:t>
      </w:r>
      <w:r w:rsidRPr="00FF0AC2">
        <w:t>2022 May</w:t>
      </w:r>
      <w:proofErr w:type="gramStart"/>
      <w:r w:rsidRPr="00FF0AC2">
        <w:t>;73</w:t>
      </w:r>
      <w:proofErr w:type="gramEnd"/>
      <w:r w:rsidRPr="00FF0AC2">
        <w:t xml:space="preserve">(5):492-500. </w:t>
      </w:r>
      <w:proofErr w:type="spellStart"/>
      <w:proofErr w:type="gramStart"/>
      <w:r w:rsidRPr="00FF0AC2">
        <w:t>doi</w:t>
      </w:r>
      <w:proofErr w:type="spellEnd"/>
      <w:proofErr w:type="gramEnd"/>
      <w:r w:rsidRPr="00FF0AC2">
        <w:t xml:space="preserve">: 10.1176/appi.ps.202000932. </w:t>
      </w:r>
      <w:proofErr w:type="spellStart"/>
      <w:r w:rsidRPr="00FF0AC2">
        <w:t>Epub</w:t>
      </w:r>
      <w:proofErr w:type="spellEnd"/>
      <w:r w:rsidRPr="00FF0AC2">
        <w:t xml:space="preserve"> 2021 Sep 30. PMID: 34587788; PMCID: PMC8964836.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Reymann, S.; Schoretsanitis, G.; Egger, S.T.; Mohonko, A.; Kirschner, M.; Vetter, S.; Homan, P.; Seifritz, E.; Burrer, A. Use of Long-Acting Injectable Antipsychotics in Inpatients with Schizophrenia Spectrum Disorder in an Academic Psychiatric Hospital in Switzerland. </w:t>
      </w:r>
      <w:r w:rsidRPr="00FF0AC2">
        <w:rPr>
          <w:i/>
          <w:iCs/>
          <w:lang w:val="ro-RO"/>
        </w:rPr>
        <w:t>J. Pers. Med.</w:t>
      </w:r>
      <w:r w:rsidRPr="00FF0AC2">
        <w:rPr>
          <w:lang w:val="ro-RO"/>
        </w:rPr>
        <w:t xml:space="preserve"> </w:t>
      </w:r>
      <w:r w:rsidRPr="00FF0AC2">
        <w:rPr>
          <w:b/>
          <w:lang w:val="ro-RO"/>
        </w:rPr>
        <w:t>2022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12</w:t>
      </w:r>
      <w:r w:rsidRPr="00FF0AC2">
        <w:rPr>
          <w:lang w:val="ro-RO"/>
        </w:rPr>
        <w:t>, 441. https://doi.org/10.3390/jpm12030441.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Stip, E.; Lachaine, J. Real-world effectiveness of long-acting antipsychotic treatments in a nationwide cohort of 3957 patients with schizophrenia, schizoaffective disorder and other diagnoses in Quebec. </w:t>
      </w:r>
      <w:r w:rsidRPr="00FF0AC2">
        <w:rPr>
          <w:i/>
          <w:iCs/>
          <w:lang w:val="ro-RO"/>
        </w:rPr>
        <w:t>Ther. Adv. Psychopharmacol.</w:t>
      </w:r>
      <w:r w:rsidRPr="00FF0AC2">
        <w:rPr>
          <w:lang w:val="ro-RO"/>
        </w:rPr>
        <w:t xml:space="preserve"> </w:t>
      </w:r>
      <w:r w:rsidRPr="00FF0AC2">
        <w:rPr>
          <w:b/>
          <w:lang w:val="ro-RO"/>
        </w:rPr>
        <w:t>2018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8</w:t>
      </w:r>
      <w:r w:rsidRPr="00FF0AC2">
        <w:rPr>
          <w:lang w:val="ro-RO"/>
        </w:rPr>
        <w:t xml:space="preserve">, 287–301; Erratum in </w:t>
      </w:r>
      <w:r w:rsidRPr="00FF0AC2">
        <w:rPr>
          <w:i/>
          <w:iCs/>
          <w:lang w:val="ro-RO"/>
        </w:rPr>
        <w:t>Ther. Adv. Psychopharmacol.</w:t>
      </w:r>
      <w:r w:rsidRPr="00FF0AC2">
        <w:rPr>
          <w:lang w:val="ro-RO"/>
        </w:rPr>
        <w:t xml:space="preserve"> </w:t>
      </w:r>
      <w:r w:rsidRPr="00FF0AC2">
        <w:rPr>
          <w:b/>
          <w:lang w:val="ro-RO"/>
        </w:rPr>
        <w:t>2018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8</w:t>
      </w:r>
      <w:r w:rsidRPr="00FF0AC2">
        <w:rPr>
          <w:lang w:val="ro-RO"/>
        </w:rPr>
        <w:t xml:space="preserve">, 327. https://doi.org/10.1177/2045125318782694. 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Pilon, D.; Joshi, K.; Tandon, N.; Lafeuille, M.H.; Kamstra, R.L.; Emond, B.; Lefebvre, P. Treatment patterns in Medicaid patients with schizophrenia initiated on a first- or second-generation long-acting injectable versus oral antipsychotic. </w:t>
      </w:r>
      <w:r w:rsidRPr="00FF0AC2">
        <w:rPr>
          <w:i/>
          <w:iCs/>
          <w:lang w:val="ro-RO"/>
        </w:rPr>
        <w:t xml:space="preserve">Patient Prefer. Adherence </w:t>
      </w:r>
      <w:r w:rsidRPr="00FF0AC2">
        <w:rPr>
          <w:b/>
          <w:lang w:val="ro-RO"/>
        </w:rPr>
        <w:t>2017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11</w:t>
      </w:r>
      <w:r w:rsidRPr="00FF0AC2">
        <w:rPr>
          <w:lang w:val="ro-RO"/>
        </w:rPr>
        <w:t>, 619–629. https://doi.org/10.2147/PPA.S127623.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lastRenderedPageBreak/>
        <w:t xml:space="preserve">Llorca, P.M.; Bobes, J.; Fleischhacker, W.W.; Heres, S.; Moore, N.; Bent-Ennakhil, N.; Sapin, C.; Loze, J.Y.; Nylander, A.G.; Patel, M.X. Baseline results from the European non-interventional Antipsychotic Long acTing injection in schizOphrenia (ALTO) study. </w:t>
      </w:r>
      <w:r w:rsidRPr="00FF0AC2">
        <w:rPr>
          <w:i/>
          <w:iCs/>
          <w:lang w:val="ro-RO"/>
        </w:rPr>
        <w:t>Eur. Psychiatry</w:t>
      </w:r>
      <w:r w:rsidRPr="00FF0AC2">
        <w:rPr>
          <w:lang w:val="ro-RO"/>
        </w:rPr>
        <w:t xml:space="preserve"> </w:t>
      </w:r>
      <w:r w:rsidRPr="00FF0AC2">
        <w:rPr>
          <w:b/>
          <w:lang w:val="ro-RO"/>
        </w:rPr>
        <w:t>2018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52</w:t>
      </w:r>
      <w:r w:rsidRPr="00FF0AC2">
        <w:rPr>
          <w:lang w:val="ro-RO"/>
        </w:rPr>
        <w:t>, 85–94. https://doi.org/10.1016/j.eurpsy.2018.04.004.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Martin, A.; Bessonova, L.; Hughes, R.; Doane, M.J.; O’Sullivan, A.K.; Snook, K.; Cichewicz, A.; Weiden, P.J.; Harvey, P.D. Systematic Review of Real-World Treatment Patterns of Oral Antipsychotics and Associated Economic Burden in Patients with Schizophrenia in the United States. </w:t>
      </w:r>
      <w:r w:rsidRPr="00FF0AC2">
        <w:rPr>
          <w:i/>
          <w:iCs/>
          <w:lang w:val="ro-RO"/>
        </w:rPr>
        <w:t>Adv. Ther.</w:t>
      </w:r>
      <w:r w:rsidRPr="00FF0AC2">
        <w:rPr>
          <w:lang w:val="ro-RO"/>
        </w:rPr>
        <w:t xml:space="preserve"> </w:t>
      </w:r>
      <w:r w:rsidRPr="00FF0AC2">
        <w:rPr>
          <w:b/>
          <w:lang w:val="ro-RO"/>
        </w:rPr>
        <w:t>2022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39</w:t>
      </w:r>
      <w:r w:rsidRPr="00FF0AC2">
        <w:rPr>
          <w:lang w:val="ro-RO"/>
        </w:rPr>
        <w:t>, 3933–3956. https://doi.org/10.1007/s12325-022-02232-z.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Lally, J.; Gaughran, F.; Timms, P.; Curran, S.R. Treatment-resistant schizophrenia: Current insights on the pharmacogenomics of antipsychotics. </w:t>
      </w:r>
      <w:r w:rsidRPr="00FF0AC2">
        <w:rPr>
          <w:i/>
          <w:lang w:val="ro-RO"/>
        </w:rPr>
        <w:t xml:space="preserve">Pharm. Pers. Med. </w:t>
      </w:r>
      <w:r w:rsidRPr="00FF0AC2">
        <w:rPr>
          <w:b/>
          <w:lang w:val="ro-RO"/>
        </w:rPr>
        <w:t>2016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9</w:t>
      </w:r>
      <w:r w:rsidRPr="00FF0AC2">
        <w:rPr>
          <w:lang w:val="ro-RO"/>
        </w:rPr>
        <w:t>, 117. https://doi.org/10.2147/PGPM.S115741.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Miron, A.A.; Ifteni, P.I.; Teodorescu, A.; Petric, P.S. Long-Acting Injectable Antipsychotics (LAIs) Prescribing Trends during the COVID-19 Pandemic in Romania. </w:t>
      </w:r>
      <w:r w:rsidRPr="00FF0AC2">
        <w:rPr>
          <w:i/>
          <w:iCs/>
          <w:lang w:val="ro-RO"/>
        </w:rPr>
        <w:t>Healthcare</w:t>
      </w:r>
      <w:r w:rsidRPr="00FF0AC2">
        <w:rPr>
          <w:lang w:val="ro-RO"/>
        </w:rPr>
        <w:t xml:space="preserve"> </w:t>
      </w:r>
      <w:r w:rsidRPr="00FF0AC2">
        <w:rPr>
          <w:b/>
          <w:lang w:val="ro-RO"/>
        </w:rPr>
        <w:t>2022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10</w:t>
      </w:r>
      <w:r w:rsidRPr="00FF0AC2">
        <w:rPr>
          <w:lang w:val="ro-RO"/>
        </w:rPr>
        <w:t>, 1265. https://doi.org/10.3390/healthcare10071265.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Miron, A.A.; Teodorescu, A.; Ifteni, P.; Irimie, C.A.; Dima, L.; Petric, P.S. Switch from Olanzapine Long-Acting Injectable to its Oral Equivalent during COVID-19 Pandemic: A Real World Observational Study. </w:t>
      </w:r>
      <w:r w:rsidRPr="00FF0AC2">
        <w:rPr>
          <w:i/>
          <w:iCs/>
          <w:lang w:val="ro-RO"/>
        </w:rPr>
        <w:t>Psychiatr. Q.</w:t>
      </w:r>
      <w:r w:rsidRPr="00FF0AC2">
        <w:rPr>
          <w:lang w:val="ro-RO"/>
        </w:rPr>
        <w:t xml:space="preserve"> </w:t>
      </w:r>
      <w:r w:rsidRPr="00FF0AC2">
        <w:rPr>
          <w:b/>
          <w:lang w:val="ro-RO"/>
        </w:rPr>
        <w:t>2022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93</w:t>
      </w:r>
      <w:r w:rsidRPr="00FF0AC2">
        <w:rPr>
          <w:lang w:val="ro-RO"/>
        </w:rPr>
        <w:t>, 627–635. https://doi.org/10.1007/s11126-021-09924-9.</w:t>
      </w:r>
    </w:p>
    <w:p w:rsidR="00FF0AC2" w:rsidRPr="00FF0AC2" w:rsidRDefault="00FF0AC2" w:rsidP="00FF0AC2">
      <w:pPr>
        <w:pStyle w:val="MDPI71References"/>
        <w:rPr>
          <w:lang w:val="ro-RO"/>
        </w:rPr>
      </w:pPr>
      <w:proofErr w:type="spellStart"/>
      <w:r w:rsidRPr="00FF0AC2">
        <w:t>Gruppuso</w:t>
      </w:r>
      <w:proofErr w:type="spellEnd"/>
      <w:r w:rsidRPr="00FF0AC2">
        <w:t xml:space="preserve">, P.A.; Ahmed, R.; </w:t>
      </w:r>
      <w:proofErr w:type="spellStart"/>
      <w:r w:rsidRPr="00FF0AC2">
        <w:t>Adashi</w:t>
      </w:r>
      <w:proofErr w:type="spellEnd"/>
      <w:r w:rsidRPr="00FF0AC2">
        <w:t xml:space="preserve">, E.Y. Valproate Teratogenicity: A Moving Target. </w:t>
      </w:r>
      <w:r w:rsidRPr="00FF0AC2">
        <w:rPr>
          <w:i/>
          <w:iCs/>
        </w:rPr>
        <w:t>Obstet. Gynecol.</w:t>
      </w:r>
      <w:r w:rsidRPr="00FF0AC2">
        <w:t xml:space="preserve"> </w:t>
      </w:r>
      <w:r w:rsidRPr="00FF0AC2">
        <w:rPr>
          <w:b/>
        </w:rPr>
        <w:t>2022</w:t>
      </w:r>
      <w:r w:rsidRPr="00FF0AC2">
        <w:t xml:space="preserve">, </w:t>
      </w:r>
      <w:r w:rsidRPr="00FF0AC2">
        <w:rPr>
          <w:i/>
        </w:rPr>
        <w:t>140</w:t>
      </w:r>
      <w:r w:rsidRPr="00FF0AC2">
        <w:t>, 408–411. https://doi.org/10.1097/AOG.0000000000004893.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Paton, C.; Citrome, L.; Fernandez-Egea, E.; Rendora, O.; Barnes, T.R.E. Who is prescribed valproate and how carefully is this treatment reviewed in UK mental health services? Data from a clinical audit. </w:t>
      </w:r>
      <w:r w:rsidRPr="00FF0AC2">
        <w:rPr>
          <w:i/>
          <w:iCs/>
          <w:lang w:val="ro-RO"/>
        </w:rPr>
        <w:t>Ther. Adv. Psychopharmacol.</w:t>
      </w:r>
      <w:r w:rsidRPr="00FF0AC2">
        <w:rPr>
          <w:lang w:val="ro-RO"/>
        </w:rPr>
        <w:t xml:space="preserve"> </w:t>
      </w:r>
      <w:r w:rsidRPr="00FF0AC2">
        <w:rPr>
          <w:b/>
          <w:lang w:val="ro-RO"/>
        </w:rPr>
        <w:t>2022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12</w:t>
      </w:r>
      <w:r w:rsidRPr="00FF0AC2">
        <w:rPr>
          <w:lang w:val="ro-RO"/>
        </w:rPr>
        <w:t>,, 1-15. https://doi.org/10.1177/20451253221110016.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Wang, Y.; Xia, J.; Helfer, B.; Li, C.; Leucht, S. Valproate for schizophrenia. </w:t>
      </w:r>
      <w:r w:rsidRPr="00FF0AC2">
        <w:rPr>
          <w:i/>
          <w:iCs/>
          <w:lang w:val="ro-RO"/>
        </w:rPr>
        <w:t>Cochrane Database Syst Rev.</w:t>
      </w:r>
      <w:r w:rsidRPr="00FF0AC2">
        <w:rPr>
          <w:lang w:val="ro-RO"/>
        </w:rPr>
        <w:t xml:space="preserve"> </w:t>
      </w:r>
      <w:r w:rsidRPr="00FF0AC2">
        <w:rPr>
          <w:b/>
          <w:bCs/>
          <w:lang w:val="ro-RO"/>
        </w:rPr>
        <w:t>2016</w:t>
      </w:r>
      <w:r w:rsidRPr="00FF0AC2">
        <w:rPr>
          <w:lang w:val="ro-RO"/>
        </w:rPr>
        <w:t xml:space="preserve">, </w:t>
      </w:r>
      <w:r w:rsidRPr="00FF0AC2">
        <w:rPr>
          <w:i/>
          <w:iCs/>
          <w:lang w:val="ro-RO"/>
        </w:rPr>
        <w:t>2016</w:t>
      </w:r>
      <w:r w:rsidRPr="00FF0AC2">
        <w:rPr>
          <w:lang w:val="ro-RO"/>
        </w:rPr>
        <w:t>, CD004028. https://doi.org/10.1002/14651858.CD004028.pub4.</w:t>
      </w:r>
    </w:p>
    <w:p w:rsidR="00FF0AC2" w:rsidRPr="00FF0AC2" w:rsidRDefault="00FF0AC2" w:rsidP="00FF0AC2">
      <w:pPr>
        <w:pStyle w:val="MDPI71References"/>
        <w:rPr>
          <w:lang w:val="ro-RO"/>
        </w:rPr>
      </w:pPr>
      <w:proofErr w:type="spellStart"/>
      <w:r w:rsidRPr="00FF0AC2">
        <w:t>Leucht</w:t>
      </w:r>
      <w:proofErr w:type="spellEnd"/>
      <w:r w:rsidRPr="00FF0AC2">
        <w:t xml:space="preserve">, S.; </w:t>
      </w:r>
      <w:proofErr w:type="spellStart"/>
      <w:r w:rsidRPr="00FF0AC2">
        <w:t>Helfer</w:t>
      </w:r>
      <w:proofErr w:type="spellEnd"/>
      <w:r w:rsidRPr="00FF0AC2">
        <w:t xml:space="preserve">, B.; </w:t>
      </w:r>
      <w:proofErr w:type="spellStart"/>
      <w:r w:rsidRPr="00FF0AC2">
        <w:t>Dold</w:t>
      </w:r>
      <w:proofErr w:type="spellEnd"/>
      <w:r w:rsidRPr="00FF0AC2">
        <w:t xml:space="preserve">, M.; </w:t>
      </w:r>
      <w:proofErr w:type="spellStart"/>
      <w:r w:rsidRPr="00FF0AC2">
        <w:t>Kissling</w:t>
      </w:r>
      <w:proofErr w:type="spellEnd"/>
      <w:r w:rsidRPr="00FF0AC2">
        <w:t xml:space="preserve">, W.; McGrath, J. Carbamazepine for schizophrenia. </w:t>
      </w:r>
      <w:r w:rsidRPr="00FF0AC2">
        <w:rPr>
          <w:i/>
          <w:iCs/>
        </w:rPr>
        <w:t>Cochrane Database Syst. Rev</w:t>
      </w:r>
      <w:r w:rsidRPr="00FF0AC2">
        <w:t xml:space="preserve">. </w:t>
      </w:r>
      <w:r w:rsidRPr="00FF0AC2">
        <w:rPr>
          <w:b/>
          <w:bCs/>
        </w:rPr>
        <w:t>2014</w:t>
      </w:r>
      <w:r w:rsidRPr="00FF0AC2">
        <w:t xml:space="preserve">, </w:t>
      </w:r>
      <w:r w:rsidRPr="00FF0AC2">
        <w:rPr>
          <w:i/>
          <w:iCs/>
        </w:rPr>
        <w:t>2014</w:t>
      </w:r>
      <w:r w:rsidRPr="00FF0AC2">
        <w:t>, CD001258. https://doi.org/10.1002/14651858.CD001258.pub3.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Premkumar, T.S.; Pick, J. Lamotrigine for schizophrenia. </w:t>
      </w:r>
      <w:r w:rsidRPr="00FF0AC2">
        <w:rPr>
          <w:i/>
          <w:iCs/>
          <w:lang w:val="ro-RO"/>
        </w:rPr>
        <w:t>Cochrane Database Syst. Rev.</w:t>
      </w:r>
      <w:r w:rsidRPr="00FF0AC2">
        <w:rPr>
          <w:lang w:val="ro-RO"/>
        </w:rPr>
        <w:t xml:space="preserve"> </w:t>
      </w:r>
      <w:r w:rsidRPr="00FF0AC2">
        <w:rPr>
          <w:b/>
          <w:bCs/>
          <w:lang w:val="ro-RO"/>
        </w:rPr>
        <w:t>2006</w:t>
      </w:r>
      <w:r w:rsidRPr="00FF0AC2">
        <w:rPr>
          <w:lang w:val="ro-RO"/>
        </w:rPr>
        <w:t xml:space="preserve">, </w:t>
      </w:r>
      <w:r w:rsidRPr="00FF0AC2">
        <w:rPr>
          <w:i/>
          <w:iCs/>
          <w:lang w:val="ro-RO"/>
        </w:rPr>
        <w:t>2006</w:t>
      </w:r>
      <w:r w:rsidRPr="00FF0AC2">
        <w:rPr>
          <w:lang w:val="ro-RO"/>
        </w:rPr>
        <w:t>, CD005962. https://doi.org/10.1002/14651858.CD005962.pub2.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Paton, C.; Banham, S.; Whitmore, J. Benzodiazepines in schizophrenia: Is there a trend towards long-term prescribing? </w:t>
      </w:r>
      <w:r w:rsidRPr="00FF0AC2">
        <w:rPr>
          <w:i/>
          <w:lang w:val="ro-RO"/>
        </w:rPr>
        <w:t xml:space="preserve">Psychiatr. Bull. </w:t>
      </w:r>
      <w:r w:rsidRPr="00FF0AC2">
        <w:rPr>
          <w:b/>
          <w:lang w:val="ro-RO"/>
        </w:rPr>
        <w:t>2000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24</w:t>
      </w:r>
      <w:r w:rsidRPr="00FF0AC2">
        <w:rPr>
          <w:lang w:val="ro-RO"/>
        </w:rPr>
        <w:t>, 113–115. https://doi.org/10.1192/pb.24.3.113.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Dold, M.; Li, C.; Gillies, D.; Leucht, S. Benzodiazepine augmentation of antipsychotic drugs in schizophrenia: A meta-analysis and Cochrane review of randomized controlled trials. </w:t>
      </w:r>
      <w:r w:rsidRPr="00FF0AC2">
        <w:rPr>
          <w:i/>
          <w:iCs/>
          <w:lang w:val="ro-RO"/>
        </w:rPr>
        <w:t>Eur. Neuropsychopharmacol.</w:t>
      </w:r>
      <w:r w:rsidRPr="00FF0AC2">
        <w:rPr>
          <w:lang w:val="ro-RO"/>
        </w:rPr>
        <w:t xml:space="preserve"> </w:t>
      </w:r>
      <w:r w:rsidRPr="00FF0AC2">
        <w:rPr>
          <w:b/>
          <w:lang w:val="ro-RO"/>
        </w:rPr>
        <w:t>2013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23</w:t>
      </w:r>
      <w:r w:rsidRPr="00FF0AC2">
        <w:rPr>
          <w:lang w:val="ro-RO"/>
        </w:rPr>
        <w:t>, 1023–1033. https://doi.org/10.1016/j.euroneuro.2013.03.001.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Dold, M.; Li, C.; Tardy, M.; Khorsand, V.; Gillies, D.; Leucht, S. Benzodiazepines for schizophrenia. </w:t>
      </w:r>
      <w:r w:rsidRPr="00FF0AC2">
        <w:rPr>
          <w:i/>
          <w:iCs/>
          <w:lang w:val="ro-RO"/>
        </w:rPr>
        <w:t>Cochrane Database Syst. Rev.</w:t>
      </w:r>
      <w:r w:rsidRPr="00FF0AC2">
        <w:rPr>
          <w:lang w:val="ro-RO"/>
        </w:rPr>
        <w:t xml:space="preserve"> 2012, 11, CD006391. https://doi.org/10.1002/14651858.CD006391.pub2.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t xml:space="preserve">Stewart, S.A. The effects of benzodiazepines on cognition. </w:t>
      </w:r>
      <w:r w:rsidRPr="00FF0AC2">
        <w:rPr>
          <w:i/>
          <w:iCs/>
        </w:rPr>
        <w:t xml:space="preserve">J. </w:t>
      </w:r>
      <w:proofErr w:type="spellStart"/>
      <w:r w:rsidRPr="00FF0AC2">
        <w:rPr>
          <w:i/>
          <w:iCs/>
        </w:rPr>
        <w:t>Clin</w:t>
      </w:r>
      <w:proofErr w:type="spellEnd"/>
      <w:r w:rsidRPr="00FF0AC2">
        <w:rPr>
          <w:i/>
          <w:iCs/>
        </w:rPr>
        <w:t>. Psychiatry</w:t>
      </w:r>
      <w:r w:rsidRPr="00FF0AC2">
        <w:t xml:space="preserve"> </w:t>
      </w:r>
      <w:r w:rsidRPr="00FF0AC2">
        <w:rPr>
          <w:b/>
          <w:bCs/>
        </w:rPr>
        <w:t>2005</w:t>
      </w:r>
      <w:r w:rsidRPr="00FF0AC2">
        <w:t xml:space="preserve">, </w:t>
      </w:r>
      <w:r w:rsidRPr="00FF0AC2">
        <w:rPr>
          <w:i/>
          <w:iCs/>
        </w:rPr>
        <w:t>66</w:t>
      </w:r>
      <w:r w:rsidRPr="00FF0AC2">
        <w:t xml:space="preserve"> (Suppl. 2) 9–13.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t xml:space="preserve">Nielsen, S. Benzodiazepines. </w:t>
      </w:r>
      <w:proofErr w:type="spellStart"/>
      <w:r w:rsidRPr="00FF0AC2">
        <w:rPr>
          <w:i/>
          <w:iCs/>
        </w:rPr>
        <w:t>Curr</w:t>
      </w:r>
      <w:proofErr w:type="spellEnd"/>
      <w:r w:rsidRPr="00FF0AC2">
        <w:rPr>
          <w:i/>
          <w:iCs/>
        </w:rPr>
        <w:t xml:space="preserve">. Top. </w:t>
      </w:r>
      <w:proofErr w:type="spellStart"/>
      <w:r w:rsidRPr="00FF0AC2">
        <w:rPr>
          <w:i/>
          <w:iCs/>
        </w:rPr>
        <w:t>Behav</w:t>
      </w:r>
      <w:proofErr w:type="spellEnd"/>
      <w:r w:rsidRPr="00FF0AC2">
        <w:rPr>
          <w:i/>
          <w:iCs/>
        </w:rPr>
        <w:t xml:space="preserve">. </w:t>
      </w:r>
      <w:proofErr w:type="spellStart"/>
      <w:r w:rsidRPr="00FF0AC2">
        <w:rPr>
          <w:i/>
          <w:iCs/>
        </w:rPr>
        <w:t>Neurosci</w:t>
      </w:r>
      <w:proofErr w:type="spellEnd"/>
      <w:r w:rsidRPr="00FF0AC2">
        <w:rPr>
          <w:i/>
          <w:iCs/>
        </w:rPr>
        <w:t>.</w:t>
      </w:r>
      <w:r w:rsidRPr="00FF0AC2">
        <w:t xml:space="preserve"> </w:t>
      </w:r>
      <w:r w:rsidRPr="00FF0AC2">
        <w:rPr>
          <w:b/>
        </w:rPr>
        <w:t>2017</w:t>
      </w:r>
      <w:r w:rsidRPr="00FF0AC2">
        <w:t xml:space="preserve">, </w:t>
      </w:r>
      <w:r w:rsidRPr="00FF0AC2">
        <w:rPr>
          <w:i/>
        </w:rPr>
        <w:t>34</w:t>
      </w:r>
      <w:r w:rsidRPr="00FF0AC2">
        <w:t>, 141–159. https://doi.org/10.1007/7854_2015_425.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t xml:space="preserve">Marcum, Z.A.; </w:t>
      </w:r>
      <w:proofErr w:type="spellStart"/>
      <w:r w:rsidRPr="00FF0AC2">
        <w:t>Gellad</w:t>
      </w:r>
      <w:proofErr w:type="spellEnd"/>
      <w:r w:rsidRPr="00FF0AC2">
        <w:t xml:space="preserve">, W.F. Medication adherence to multidrug regimens. </w:t>
      </w:r>
      <w:proofErr w:type="spellStart"/>
      <w:r w:rsidRPr="00FF0AC2">
        <w:rPr>
          <w:i/>
          <w:iCs/>
        </w:rPr>
        <w:t>Clin</w:t>
      </w:r>
      <w:proofErr w:type="spellEnd"/>
      <w:r w:rsidRPr="00FF0AC2">
        <w:rPr>
          <w:i/>
          <w:iCs/>
        </w:rPr>
        <w:t xml:space="preserve">. </w:t>
      </w:r>
      <w:proofErr w:type="spellStart"/>
      <w:r w:rsidRPr="00FF0AC2">
        <w:rPr>
          <w:i/>
          <w:iCs/>
        </w:rPr>
        <w:t>Geriatr</w:t>
      </w:r>
      <w:proofErr w:type="spellEnd"/>
      <w:r w:rsidRPr="00FF0AC2">
        <w:rPr>
          <w:i/>
          <w:iCs/>
        </w:rPr>
        <w:t>. Med.</w:t>
      </w:r>
      <w:r w:rsidRPr="00FF0AC2">
        <w:t xml:space="preserve"> </w:t>
      </w:r>
      <w:r w:rsidRPr="00FF0AC2">
        <w:rPr>
          <w:b/>
        </w:rPr>
        <w:t>2012</w:t>
      </w:r>
      <w:r w:rsidRPr="00FF0AC2">
        <w:t xml:space="preserve">, </w:t>
      </w:r>
      <w:r w:rsidRPr="00FF0AC2">
        <w:rPr>
          <w:i/>
        </w:rPr>
        <w:t>28</w:t>
      </w:r>
      <w:r w:rsidRPr="00FF0AC2">
        <w:t>, 287–300. https://doi.org/10.1016/j.cger.2012.01.008.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Leucht, S.; Crippa, A.; Siafis, S.; Patel, M.X.; Orsini, N.; Davis, J.M. Dose-Response Meta-Analysis of Antipsychotic Drugs for Acute Schizophrenia. </w:t>
      </w:r>
      <w:r w:rsidRPr="00FF0AC2">
        <w:rPr>
          <w:i/>
          <w:iCs/>
          <w:lang w:val="ro-RO"/>
        </w:rPr>
        <w:t>Am. J. Psychiatry</w:t>
      </w:r>
      <w:r w:rsidRPr="00FF0AC2">
        <w:rPr>
          <w:lang w:val="ro-RO"/>
        </w:rPr>
        <w:t xml:space="preserve"> </w:t>
      </w:r>
      <w:r w:rsidRPr="00FF0AC2">
        <w:rPr>
          <w:b/>
          <w:lang w:val="ro-RO"/>
        </w:rPr>
        <w:t>2020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177</w:t>
      </w:r>
      <w:r w:rsidRPr="00FF0AC2">
        <w:rPr>
          <w:lang w:val="ro-RO"/>
        </w:rPr>
        <w:t xml:space="preserve">, 342–353; Erratum in </w:t>
      </w:r>
      <w:r w:rsidRPr="00FF0AC2">
        <w:rPr>
          <w:i/>
          <w:iCs/>
          <w:lang w:val="ro-RO"/>
        </w:rPr>
        <w:t>Am. J. Psychiatry</w:t>
      </w:r>
      <w:r w:rsidRPr="00FF0AC2">
        <w:rPr>
          <w:lang w:val="ro-RO"/>
        </w:rPr>
        <w:t xml:space="preserve"> </w:t>
      </w:r>
      <w:r w:rsidRPr="00FF0AC2">
        <w:rPr>
          <w:b/>
          <w:lang w:val="ro-RO"/>
        </w:rPr>
        <w:t>2020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177</w:t>
      </w:r>
      <w:r w:rsidRPr="00FF0AC2">
        <w:rPr>
          <w:lang w:val="ro-RO"/>
        </w:rPr>
        <w:t>, 272. https://doi.org/10.1176/appi.ajp.2019.19010034.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Sparshatt, A.; Jones, S.; Taylor, D. Quetiapine: Dose-response relationship in schizophrenia. </w:t>
      </w:r>
      <w:r w:rsidRPr="00FF0AC2">
        <w:rPr>
          <w:i/>
          <w:iCs/>
          <w:lang w:val="ro-RO"/>
        </w:rPr>
        <w:t xml:space="preserve">CNS Drugs </w:t>
      </w:r>
      <w:r w:rsidRPr="00FF0AC2">
        <w:rPr>
          <w:b/>
          <w:lang w:val="ro-RO"/>
        </w:rPr>
        <w:t>2008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22</w:t>
      </w:r>
      <w:r w:rsidRPr="00FF0AC2">
        <w:rPr>
          <w:lang w:val="ro-RO"/>
        </w:rPr>
        <w:t>, 49–68; discussion 69–72. https://doi.org/10.2165/00023210-200822010-00004.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Armitage, R.; Cole, D.; Suppes, T.; Ozcan, M.E. Effects of clozapine on sleep in bipolar and schizoaffective disorders. </w:t>
      </w:r>
      <w:r w:rsidRPr="00FF0AC2">
        <w:rPr>
          <w:i/>
          <w:iCs/>
          <w:lang w:val="ro-RO"/>
        </w:rPr>
        <w:t>Prog. Neuropsychopharmacol. Biol. Psychiatry</w:t>
      </w:r>
      <w:r w:rsidRPr="00FF0AC2">
        <w:rPr>
          <w:lang w:val="ro-RO"/>
        </w:rPr>
        <w:t xml:space="preserve"> </w:t>
      </w:r>
      <w:r w:rsidRPr="00FF0AC2">
        <w:rPr>
          <w:b/>
          <w:lang w:val="ro-RO"/>
        </w:rPr>
        <w:t>2004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28</w:t>
      </w:r>
      <w:r w:rsidRPr="00FF0AC2">
        <w:rPr>
          <w:lang w:val="ro-RO"/>
        </w:rPr>
        <w:t>, 1065–1070. https://doi.org/10.1016/j.pnpbp.2004.05.048.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Ali, T.; Sisay, M.; Tariku, M.; Mekuria, A.N.; Desalew, A. Antipsychotic-induced extrapyramidal side effects: A systematic review and meta-analysis of observational studies. </w:t>
      </w:r>
      <w:r w:rsidRPr="00FF0AC2">
        <w:rPr>
          <w:i/>
          <w:lang w:val="ro-RO"/>
        </w:rPr>
        <w:t>PLoS ONE</w:t>
      </w:r>
      <w:r w:rsidRPr="00FF0AC2">
        <w:rPr>
          <w:lang w:val="ro-RO"/>
        </w:rPr>
        <w:t xml:space="preserve"> </w:t>
      </w:r>
      <w:r w:rsidRPr="00FF0AC2">
        <w:rPr>
          <w:b/>
          <w:lang w:val="ro-RO"/>
        </w:rPr>
        <w:t>2021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16</w:t>
      </w:r>
      <w:r w:rsidRPr="00FF0AC2">
        <w:rPr>
          <w:lang w:val="ro-RO"/>
        </w:rPr>
        <w:t>, e0257129. https://doi.org/10.1371/journal.pone.0257129.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Novick, D.; Haro, J.M.; Bertsch, J.; Haddad, P.M. Incidence of extrapyramidal symptoms and tardive dyskinesia in schizophrenia: Thirty-six-month results from the European schizophrenia outpatient health outcomes study. </w:t>
      </w:r>
      <w:r w:rsidRPr="00FF0AC2">
        <w:rPr>
          <w:i/>
          <w:iCs/>
          <w:lang w:val="ro-RO"/>
        </w:rPr>
        <w:t xml:space="preserve">J. Clin. Psychopharmacol. </w:t>
      </w:r>
      <w:r w:rsidRPr="00FF0AC2">
        <w:rPr>
          <w:b/>
          <w:lang w:val="ro-RO"/>
        </w:rPr>
        <w:t>2010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30</w:t>
      </w:r>
      <w:r w:rsidRPr="00FF0AC2">
        <w:rPr>
          <w:lang w:val="ro-RO"/>
        </w:rPr>
        <w:t>, 531–540. https://doi.org/10.1097/JCP.0b013e3181f14098.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Park, S.C.; Choi, M.Y.; Choi, J.; Park, E.; Tchoe, H.J.; Suh, J.K.; Kim, Y.H.; Won, S.H.; Chung, Y.C.; Bae, K.Y.; et al. Comparative Efficacy and Safety of Long-acting Injectable and Oral Second-generation Antipsychotics for the Treatment of Schizophrenia: A Systematic Review and Meta-analysis. </w:t>
      </w:r>
      <w:r w:rsidRPr="00FF0AC2">
        <w:rPr>
          <w:i/>
          <w:iCs/>
          <w:lang w:val="ro-RO"/>
        </w:rPr>
        <w:t>Clin. Psychopharmacol. Neurosci.</w:t>
      </w:r>
      <w:r w:rsidRPr="00FF0AC2">
        <w:rPr>
          <w:lang w:val="ro-RO"/>
        </w:rPr>
        <w:t xml:space="preserve"> </w:t>
      </w:r>
      <w:r w:rsidRPr="00FF0AC2">
        <w:rPr>
          <w:b/>
          <w:lang w:val="ro-RO"/>
        </w:rPr>
        <w:t>2018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16</w:t>
      </w:r>
      <w:r w:rsidRPr="00FF0AC2">
        <w:rPr>
          <w:lang w:val="ro-RO"/>
        </w:rPr>
        <w:t>, 361–375. https://doi.org/10.9758/cpn.2018.16.4.361.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lastRenderedPageBreak/>
        <w:t xml:space="preserve">Miller, D.D. Atypical antipsychotics: Sleep, sedation, and efficacy. </w:t>
      </w:r>
      <w:r w:rsidRPr="00FF0AC2">
        <w:rPr>
          <w:i/>
          <w:lang w:val="ro-RO"/>
        </w:rPr>
        <w:t xml:space="preserve">Prim. </w:t>
      </w:r>
      <w:r w:rsidRPr="00FF0AC2">
        <w:rPr>
          <w:i/>
          <w:iCs/>
          <w:lang w:val="ro-RO"/>
        </w:rPr>
        <w:t xml:space="preserve">Care Companion J. Clin. Psychiatry </w:t>
      </w:r>
      <w:r w:rsidRPr="00FF0AC2">
        <w:rPr>
          <w:b/>
          <w:bCs/>
          <w:lang w:val="ro-RO"/>
        </w:rPr>
        <w:t>2004</w:t>
      </w:r>
      <w:r w:rsidRPr="00FF0AC2">
        <w:rPr>
          <w:lang w:val="ro-RO"/>
        </w:rPr>
        <w:t xml:space="preserve">, </w:t>
      </w:r>
      <w:r w:rsidRPr="00FF0AC2">
        <w:rPr>
          <w:i/>
          <w:iCs/>
          <w:lang w:val="ro-RO"/>
        </w:rPr>
        <w:t>6</w:t>
      </w:r>
      <w:r w:rsidRPr="00FF0AC2">
        <w:rPr>
          <w:lang w:val="ro-RO"/>
        </w:rPr>
        <w:t xml:space="preserve"> (Suppl. 2), 3–7.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Wong, J.; Delva, N. Clozapine-induced seizures: Recognition and treatment. </w:t>
      </w:r>
      <w:r w:rsidRPr="00FF0AC2">
        <w:rPr>
          <w:i/>
          <w:iCs/>
          <w:lang w:val="ro-RO"/>
        </w:rPr>
        <w:t>Can. J. Psychiatry</w:t>
      </w:r>
      <w:r w:rsidRPr="00FF0AC2">
        <w:rPr>
          <w:lang w:val="ro-RO"/>
        </w:rPr>
        <w:t xml:space="preserve"> </w:t>
      </w:r>
      <w:r w:rsidRPr="00FF0AC2">
        <w:rPr>
          <w:b/>
          <w:lang w:val="ro-RO"/>
        </w:rPr>
        <w:t>2007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52</w:t>
      </w:r>
      <w:r w:rsidRPr="00FF0AC2">
        <w:rPr>
          <w:lang w:val="ro-RO"/>
        </w:rPr>
        <w:t>, 457–463. https://doi.org/10.1177/070674370705200708.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Lin, S.K. Antipsychotic Polypharmacy: A Dirty Little Secret or a Fashion? </w:t>
      </w:r>
      <w:r w:rsidRPr="00FF0AC2">
        <w:rPr>
          <w:i/>
          <w:iCs/>
          <w:lang w:val="ro-RO"/>
        </w:rPr>
        <w:t>Int. J. Neuropsychopharmacol.</w:t>
      </w:r>
      <w:r w:rsidRPr="00FF0AC2">
        <w:rPr>
          <w:lang w:val="ro-RO"/>
        </w:rPr>
        <w:t xml:space="preserve"> </w:t>
      </w:r>
      <w:r w:rsidRPr="00FF0AC2">
        <w:rPr>
          <w:b/>
          <w:lang w:val="ro-RO"/>
        </w:rPr>
        <w:t>2020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23</w:t>
      </w:r>
      <w:r w:rsidRPr="00FF0AC2">
        <w:rPr>
          <w:lang w:val="ro-RO"/>
        </w:rPr>
        <w:t>, 125–131. https://doi.org/10.1093/ijnp/pyz068.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Tiihonen, J.; Taipale, H.; Mehtälä, J.; Vattulainen, P.; Correll, C.U.; Tanskanen, A. Association of Antipsychotic Polypharmacy vs Monotherapy With Psychiatric Rehospitalization Among Adults With Schizophrenia. </w:t>
      </w:r>
      <w:r w:rsidRPr="00FF0AC2">
        <w:rPr>
          <w:i/>
          <w:iCs/>
          <w:lang w:val="ro-RO"/>
        </w:rPr>
        <w:t>JAMA Psychiatry</w:t>
      </w:r>
      <w:r w:rsidRPr="00FF0AC2">
        <w:rPr>
          <w:lang w:val="ro-RO"/>
        </w:rPr>
        <w:t xml:space="preserve"> </w:t>
      </w:r>
      <w:r w:rsidRPr="00FF0AC2">
        <w:rPr>
          <w:b/>
          <w:lang w:val="ro-RO"/>
        </w:rPr>
        <w:t>2019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76</w:t>
      </w:r>
      <w:r w:rsidRPr="00FF0AC2">
        <w:rPr>
          <w:lang w:val="ro-RO"/>
        </w:rPr>
        <w:t>, 499–507. https://doi.org/10.1001/jamapsychiatry.2018.4320.</w:t>
      </w:r>
    </w:p>
    <w:p w:rsidR="00FF0AC2" w:rsidRPr="00FF0AC2" w:rsidRDefault="00FF0AC2" w:rsidP="00FF0AC2">
      <w:pPr>
        <w:pStyle w:val="MDPI71References"/>
        <w:rPr>
          <w:lang w:val="ro-RO"/>
        </w:rPr>
      </w:pPr>
      <w:r w:rsidRPr="00FF0AC2">
        <w:rPr>
          <w:lang w:val="ro-RO"/>
        </w:rPr>
        <w:t xml:space="preserve">Zhang, L.; He, S.; He, L.; Yu, W.; He, S.; Li, Y.; Yu, Y.; Zheng, Q.; Huang, J.; Shen, Y.; et al. Long-Term Antipsychotic Effectiveness and Comparison of the Efficacy of Monotherapy and Polypharmacy in Schizophrenia: A 3-Years Follow-Up “Real World” Study in China. </w:t>
      </w:r>
      <w:r w:rsidRPr="00FF0AC2">
        <w:rPr>
          <w:i/>
          <w:iCs/>
          <w:lang w:val="ro-RO"/>
        </w:rPr>
        <w:t>Front. Pharmacol.</w:t>
      </w:r>
      <w:r w:rsidRPr="00FF0AC2">
        <w:rPr>
          <w:lang w:val="ro-RO"/>
        </w:rPr>
        <w:t xml:space="preserve"> </w:t>
      </w:r>
      <w:r w:rsidRPr="00FF0AC2">
        <w:rPr>
          <w:b/>
          <w:lang w:val="ro-RO"/>
        </w:rPr>
        <w:t>2022</w:t>
      </w:r>
      <w:r w:rsidRPr="00FF0AC2">
        <w:rPr>
          <w:lang w:val="ro-RO"/>
        </w:rPr>
        <w:t xml:space="preserve">, </w:t>
      </w:r>
      <w:r w:rsidRPr="00FF0AC2">
        <w:rPr>
          <w:i/>
          <w:lang w:val="ro-RO"/>
        </w:rPr>
        <w:t>13</w:t>
      </w:r>
      <w:r w:rsidRPr="00FF0AC2">
        <w:rPr>
          <w:lang w:val="ro-RO"/>
        </w:rPr>
        <w:t>, 860713. https://doi.org/10.3389/fphar.2022.860713.</w:t>
      </w:r>
    </w:p>
    <w:p w:rsidR="00334FB3" w:rsidRDefault="00334FB3"/>
    <w:sectPr w:rsidR="00334F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468F5"/>
    <w:multiLevelType w:val="hybridMultilevel"/>
    <w:tmpl w:val="2F6A8630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F6E"/>
    <w:rsid w:val="00334FB3"/>
    <w:rsid w:val="00AA4F6E"/>
    <w:rsid w:val="00FF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21heading1">
    <w:name w:val="MDPI_2.1_heading1"/>
    <w:qFormat/>
    <w:rsid w:val="00FF0AC2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paragraph" w:customStyle="1" w:styleId="MDPI71References">
    <w:name w:val="MDPI_7.1_References"/>
    <w:qFormat/>
    <w:rsid w:val="00FF0AC2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character" w:styleId="CommentReference">
    <w:name w:val="annotation reference"/>
    <w:basedOn w:val="DefaultParagraphFont"/>
    <w:unhideWhenUsed/>
    <w:rsid w:val="00FF0AC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F0AC2"/>
    <w:pPr>
      <w:spacing w:line="240" w:lineRule="auto"/>
    </w:pPr>
    <w:rPr>
      <w:rFonts w:eastAsia="SimSu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F0AC2"/>
    <w:rPr>
      <w:rFonts w:eastAsia="SimSu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A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21heading1">
    <w:name w:val="MDPI_2.1_heading1"/>
    <w:qFormat/>
    <w:rsid w:val="00FF0AC2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paragraph" w:customStyle="1" w:styleId="MDPI71References">
    <w:name w:val="MDPI_7.1_References"/>
    <w:qFormat/>
    <w:rsid w:val="00FF0AC2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character" w:styleId="CommentReference">
    <w:name w:val="annotation reference"/>
    <w:basedOn w:val="DefaultParagraphFont"/>
    <w:unhideWhenUsed/>
    <w:rsid w:val="00FF0AC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F0AC2"/>
    <w:pPr>
      <w:spacing w:line="240" w:lineRule="auto"/>
    </w:pPr>
    <w:rPr>
      <w:rFonts w:eastAsia="SimSu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F0AC2"/>
    <w:rPr>
      <w:rFonts w:eastAsia="SimSu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A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2404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ALIANA FODOR</dc:creator>
  <cp:lastModifiedBy>ALIANA FODOR</cp:lastModifiedBy>
  <cp:revision>2</cp:revision>
  <dcterms:created xsi:type="dcterms:W3CDTF">2023-01-19T12:08:00Z</dcterms:created>
  <dcterms:modified xsi:type="dcterms:W3CDTF">2023-01-19T12:08:00Z</dcterms:modified>
</cp:coreProperties>
</file>