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0C183" w14:textId="6FCA3A28" w:rsidR="00AC3F3C" w:rsidRPr="001818B1" w:rsidRDefault="00E43D36" w:rsidP="00E43D36">
      <w:pPr>
        <w:pStyle w:val="MDPI21heading1"/>
        <w:rPr>
          <w:rFonts w:eastAsiaTheme="majorEastAsia"/>
        </w:rPr>
      </w:pPr>
      <w:bookmarkStart w:id="0" w:name="_Hlk44519189"/>
      <w:r w:rsidRPr="001818B1">
        <w:rPr>
          <w:rFonts w:eastAsiaTheme="majorEastAsia"/>
        </w:rPr>
        <w:t xml:space="preserve">1. </w:t>
      </w:r>
      <w:r w:rsidR="005D6623" w:rsidRPr="001818B1">
        <w:rPr>
          <w:rFonts w:eastAsiaTheme="majorEastAsia"/>
        </w:rPr>
        <w:t xml:space="preserve">Supplementary </w:t>
      </w:r>
      <w:r w:rsidR="0085100D" w:rsidRPr="001818B1">
        <w:rPr>
          <w:rFonts w:eastAsiaTheme="majorEastAsia"/>
        </w:rPr>
        <w:t>Method</w:t>
      </w:r>
      <w:r w:rsidR="00C90405" w:rsidRPr="001818B1">
        <w:rPr>
          <w:rFonts w:eastAsiaTheme="majorEastAsia"/>
        </w:rPr>
        <w:t>s</w:t>
      </w:r>
    </w:p>
    <w:p w14:paraId="2D814CB8" w14:textId="04399C10" w:rsidR="0085100D" w:rsidRPr="001818B1" w:rsidRDefault="00E43D36" w:rsidP="00E43D36">
      <w:pPr>
        <w:pStyle w:val="MDPI21heading1"/>
        <w:rPr>
          <w:rFonts w:eastAsiaTheme="majorEastAsia"/>
        </w:rPr>
      </w:pPr>
      <w:r w:rsidRPr="001818B1">
        <w:rPr>
          <w:rFonts w:eastAsiaTheme="majorEastAsia"/>
        </w:rPr>
        <w:t xml:space="preserve">1.1. </w:t>
      </w:r>
      <w:r w:rsidR="000B1CBA" w:rsidRPr="001818B1">
        <w:rPr>
          <w:rFonts w:eastAsiaTheme="majorEastAsia"/>
        </w:rPr>
        <w:t xml:space="preserve">Sequence </w:t>
      </w:r>
      <w:r w:rsidRPr="001818B1">
        <w:rPr>
          <w:rFonts w:eastAsiaTheme="majorEastAsia"/>
          <w:lang w:eastAsia="zh-CN"/>
        </w:rPr>
        <w:t>D</w:t>
      </w:r>
      <w:r w:rsidR="000B1CBA" w:rsidRPr="001818B1">
        <w:rPr>
          <w:rFonts w:eastAsiaTheme="majorEastAsia"/>
        </w:rPr>
        <w:t>atasets</w:t>
      </w:r>
    </w:p>
    <w:p w14:paraId="7A27AE8E" w14:textId="0DCB65EA" w:rsidR="000B1CBA" w:rsidRPr="001818B1" w:rsidRDefault="009466C0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t xml:space="preserve">In all, </w:t>
      </w:r>
      <w:r w:rsidR="000B1CBA" w:rsidRPr="001818B1">
        <w:rPr>
          <w:rFonts w:eastAsiaTheme="majorEastAsia"/>
        </w:rPr>
        <w:t xml:space="preserve">138 genomes of SARS-CoV-2 isolated from 16 countries </w:t>
      </w:r>
      <w:r w:rsidR="00C24591" w:rsidRPr="001818B1">
        <w:rPr>
          <w:rFonts w:eastAsiaTheme="majorEastAsia"/>
        </w:rPr>
        <w:t xml:space="preserve">were </w:t>
      </w:r>
      <w:r w:rsidRPr="001818B1">
        <w:rPr>
          <w:rFonts w:eastAsiaTheme="majorEastAsia"/>
        </w:rPr>
        <w:t xml:space="preserve">downloaded </w:t>
      </w:r>
      <w:r w:rsidR="000B1CBA" w:rsidRPr="001818B1">
        <w:rPr>
          <w:rFonts w:eastAsiaTheme="majorEastAsia"/>
        </w:rPr>
        <w:t>from GISAID (</w:t>
      </w:r>
      <w:hyperlink r:id="rId8" w:history="1">
        <w:r w:rsidR="000B1CBA" w:rsidRPr="001818B1">
          <w:rPr>
            <w:rStyle w:val="Hyperlink"/>
            <w:rFonts w:eastAsiaTheme="majorEastAsia"/>
            <w:color w:val="auto"/>
            <w:u w:val="none"/>
          </w:rPr>
          <w:t>http://gisaid.org/</w:t>
        </w:r>
      </w:hyperlink>
      <w:r w:rsidR="000B1CBA" w:rsidRPr="001818B1">
        <w:rPr>
          <w:rFonts w:eastAsiaTheme="majorEastAsia"/>
        </w:rPr>
        <w:t>)</w:t>
      </w:r>
      <w:r w:rsidRPr="001818B1">
        <w:rPr>
          <w:rFonts w:eastAsiaTheme="majorEastAsia"/>
        </w:rPr>
        <w:t>,</w:t>
      </w:r>
      <w:r w:rsidR="00BB4359" w:rsidRPr="001818B1">
        <w:rPr>
          <w:rFonts w:eastAsiaTheme="majorEastAsia"/>
        </w:rPr>
        <w:t xml:space="preserve"> </w:t>
      </w:r>
      <w:r w:rsidR="00A90E8C" w:rsidRPr="001818B1">
        <w:rPr>
          <w:rFonts w:eastAsiaTheme="majorEastAsia"/>
        </w:rPr>
        <w:t>and</w:t>
      </w:r>
      <w:r w:rsidR="00C24591" w:rsidRPr="001818B1">
        <w:rPr>
          <w:rFonts w:eastAsiaTheme="majorEastAsia"/>
        </w:rPr>
        <w:t xml:space="preserve"> the </w:t>
      </w:r>
      <w:r w:rsidR="000B1CBA" w:rsidRPr="001818B1">
        <w:rPr>
          <w:rFonts w:eastAsiaTheme="majorEastAsia"/>
        </w:rPr>
        <w:t xml:space="preserve">detailed information </w:t>
      </w:r>
      <w:r w:rsidRPr="001818B1">
        <w:rPr>
          <w:rFonts w:eastAsiaTheme="majorEastAsia"/>
        </w:rPr>
        <w:t xml:space="preserve">is </w:t>
      </w:r>
      <w:r w:rsidR="000B1CBA" w:rsidRPr="001818B1">
        <w:rPr>
          <w:rFonts w:eastAsiaTheme="majorEastAsia"/>
        </w:rPr>
        <w:t xml:space="preserve">summarized in 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E2208C" w:rsidRPr="001818B1">
        <w:rPr>
          <w:rFonts w:eastAsiaTheme="majorEastAsia"/>
        </w:rPr>
        <w:t>6</w:t>
      </w:r>
      <w:r w:rsidR="000B1CBA" w:rsidRPr="001818B1">
        <w:rPr>
          <w:rFonts w:eastAsiaTheme="majorEastAsia"/>
        </w:rPr>
        <w:t xml:space="preserve">. </w:t>
      </w:r>
      <w:r w:rsidRPr="001818B1">
        <w:rPr>
          <w:rFonts w:eastAsiaTheme="majorEastAsia"/>
        </w:rPr>
        <w:t>The a</w:t>
      </w:r>
      <w:r w:rsidR="000B1CBA" w:rsidRPr="001818B1">
        <w:rPr>
          <w:rFonts w:eastAsiaTheme="majorEastAsia"/>
        </w:rPr>
        <w:t xml:space="preserve">dditional 42 reference </w:t>
      </w:r>
      <w:r w:rsidRPr="001818B1">
        <w:rPr>
          <w:rFonts w:eastAsiaTheme="majorEastAsia"/>
        </w:rPr>
        <w:t xml:space="preserve">coronavirus </w:t>
      </w:r>
      <w:r w:rsidR="000B1CBA" w:rsidRPr="001818B1">
        <w:rPr>
          <w:rFonts w:eastAsiaTheme="majorEastAsia"/>
        </w:rPr>
        <w:t xml:space="preserve">sequences </w:t>
      </w:r>
      <w:r w:rsidR="00BB4359" w:rsidRPr="001818B1">
        <w:rPr>
          <w:rFonts w:eastAsiaTheme="majorEastAsia"/>
        </w:rPr>
        <w:t xml:space="preserve">used in this study </w:t>
      </w:r>
      <w:r w:rsidR="000B1CBA" w:rsidRPr="001818B1">
        <w:rPr>
          <w:rFonts w:eastAsiaTheme="majorEastAsia"/>
        </w:rPr>
        <w:t xml:space="preserve">were collected from </w:t>
      </w:r>
      <w:r w:rsidRPr="001818B1">
        <w:rPr>
          <w:rFonts w:eastAsiaTheme="majorEastAsia"/>
        </w:rPr>
        <w:t xml:space="preserve">the </w:t>
      </w:r>
      <w:r w:rsidR="000B1CBA" w:rsidRPr="001818B1">
        <w:rPr>
          <w:rFonts w:eastAsiaTheme="majorEastAsia"/>
        </w:rPr>
        <w:t xml:space="preserve">NCBI </w:t>
      </w:r>
      <w:r w:rsidR="00C81C48" w:rsidRPr="001818B1">
        <w:rPr>
          <w:rFonts w:eastAsiaTheme="majorEastAsia"/>
        </w:rPr>
        <w:t>(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E2208C" w:rsidRPr="001818B1">
        <w:rPr>
          <w:rFonts w:eastAsiaTheme="majorEastAsia"/>
        </w:rPr>
        <w:t>7</w:t>
      </w:r>
      <w:r w:rsidR="00C81C48" w:rsidRPr="001818B1">
        <w:rPr>
          <w:rFonts w:eastAsiaTheme="majorEastAsia"/>
        </w:rPr>
        <w:t>)</w:t>
      </w:r>
      <w:r w:rsidR="000B1CBA" w:rsidRPr="001818B1">
        <w:rPr>
          <w:rFonts w:eastAsiaTheme="majorEastAsia"/>
        </w:rPr>
        <w:t>.</w:t>
      </w:r>
    </w:p>
    <w:p w14:paraId="7DE3216A" w14:textId="01129970" w:rsidR="00B31AD5" w:rsidRPr="001818B1" w:rsidRDefault="00E43D36" w:rsidP="00E43D36">
      <w:pPr>
        <w:pStyle w:val="MDPI22heading2"/>
        <w:rPr>
          <w:rFonts w:eastAsiaTheme="majorEastAsia"/>
        </w:rPr>
      </w:pPr>
      <w:r w:rsidRPr="001818B1">
        <w:rPr>
          <w:rFonts w:eastAsiaTheme="majorEastAsia"/>
        </w:rPr>
        <w:t xml:space="preserve">1.2. </w:t>
      </w:r>
      <w:r w:rsidR="00D37EB6" w:rsidRPr="001818B1">
        <w:rPr>
          <w:rFonts w:eastAsiaTheme="majorEastAsia"/>
        </w:rPr>
        <w:t>P</w:t>
      </w:r>
      <w:r w:rsidR="00B31AD5" w:rsidRPr="001818B1">
        <w:rPr>
          <w:rFonts w:eastAsiaTheme="majorEastAsia"/>
        </w:rPr>
        <w:t xml:space="preserve">hylogenetic </w:t>
      </w:r>
      <w:r w:rsidRPr="001818B1">
        <w:rPr>
          <w:rFonts w:eastAsiaTheme="majorEastAsia"/>
        </w:rPr>
        <w:t>T</w:t>
      </w:r>
      <w:r w:rsidR="00B31AD5" w:rsidRPr="001818B1">
        <w:rPr>
          <w:rFonts w:eastAsiaTheme="majorEastAsia"/>
        </w:rPr>
        <w:t xml:space="preserve">ree </w:t>
      </w:r>
      <w:r w:rsidR="00D37EB6" w:rsidRPr="001818B1">
        <w:rPr>
          <w:rFonts w:eastAsiaTheme="majorEastAsia"/>
        </w:rPr>
        <w:t xml:space="preserve">and </w:t>
      </w:r>
      <w:r w:rsidRPr="001818B1">
        <w:rPr>
          <w:rFonts w:eastAsiaTheme="majorEastAsia"/>
        </w:rPr>
        <w:t>S</w:t>
      </w:r>
      <w:r w:rsidR="00D37EB6" w:rsidRPr="001818B1">
        <w:rPr>
          <w:rFonts w:eastAsiaTheme="majorEastAsia"/>
        </w:rPr>
        <w:t xml:space="preserve">election </w:t>
      </w:r>
      <w:r w:rsidRPr="001818B1">
        <w:rPr>
          <w:rFonts w:eastAsiaTheme="majorEastAsia"/>
        </w:rPr>
        <w:t>P</w:t>
      </w:r>
      <w:r w:rsidR="00D37EB6" w:rsidRPr="001818B1">
        <w:rPr>
          <w:rFonts w:eastAsiaTheme="majorEastAsia"/>
        </w:rPr>
        <w:t xml:space="preserve">ressure </w:t>
      </w:r>
      <w:r w:rsidRPr="001818B1">
        <w:rPr>
          <w:rFonts w:eastAsiaTheme="majorEastAsia"/>
        </w:rPr>
        <w:t>A</w:t>
      </w:r>
      <w:r w:rsidR="00B31AD5" w:rsidRPr="001818B1">
        <w:rPr>
          <w:rFonts w:eastAsiaTheme="majorEastAsia"/>
        </w:rPr>
        <w:t>nalysis</w:t>
      </w:r>
    </w:p>
    <w:p w14:paraId="52895D7C" w14:textId="0D04D3AD" w:rsidR="00B31AD5" w:rsidRPr="001818B1" w:rsidRDefault="006075A9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t xml:space="preserve">Sequences were aligned by </w:t>
      </w:r>
      <w:proofErr w:type="spellStart"/>
      <w:r w:rsidRPr="001818B1">
        <w:rPr>
          <w:rFonts w:eastAsiaTheme="majorEastAsia"/>
        </w:rPr>
        <w:t>Clustal</w:t>
      </w:r>
      <w:r w:rsidR="009466C0" w:rsidRPr="001818B1">
        <w:rPr>
          <w:rFonts w:eastAsiaTheme="majorEastAsia"/>
        </w:rPr>
        <w:t>W</w:t>
      </w:r>
      <w:proofErr w:type="spellEnd"/>
      <w:r w:rsidRPr="001818B1">
        <w:rPr>
          <w:rFonts w:eastAsiaTheme="majorEastAsia"/>
        </w:rPr>
        <w:t xml:space="preserve"> implemented in MEGA 7 software. </w:t>
      </w:r>
      <w:r w:rsidR="006A40F1" w:rsidRPr="001818B1">
        <w:rPr>
          <w:rFonts w:eastAsiaTheme="majorEastAsia"/>
        </w:rPr>
        <w:t xml:space="preserve">A </w:t>
      </w:r>
      <w:bookmarkStart w:id="1" w:name="_Hlk35453153"/>
      <w:r w:rsidR="009466C0" w:rsidRPr="001818B1">
        <w:rPr>
          <w:rFonts w:eastAsiaTheme="majorEastAsia"/>
        </w:rPr>
        <w:t>m</w:t>
      </w:r>
      <w:r w:rsidR="006A40F1" w:rsidRPr="001818B1">
        <w:rPr>
          <w:rFonts w:eastAsiaTheme="majorEastAsia"/>
        </w:rPr>
        <w:t>aximum-likelihood (ML)</w:t>
      </w:r>
      <w:bookmarkEnd w:id="1"/>
      <w:r w:rsidR="006A40F1" w:rsidRPr="001818B1">
        <w:rPr>
          <w:rFonts w:eastAsiaTheme="majorEastAsia"/>
        </w:rPr>
        <w:t xml:space="preserve"> tree was reconstructed with </w:t>
      </w:r>
      <w:r w:rsidR="00A531FD" w:rsidRPr="001818B1">
        <w:rPr>
          <w:rFonts w:eastAsiaTheme="majorEastAsia"/>
          <w:i/>
          <w:iCs/>
        </w:rPr>
        <w:t>s</w:t>
      </w:r>
      <w:r w:rsidR="00A531FD" w:rsidRPr="001818B1">
        <w:rPr>
          <w:rFonts w:eastAsiaTheme="majorEastAsia"/>
        </w:rPr>
        <w:t xml:space="preserve">, </w:t>
      </w:r>
      <w:r w:rsidR="00A531FD" w:rsidRPr="001818B1">
        <w:rPr>
          <w:rFonts w:eastAsiaTheme="majorEastAsia"/>
          <w:i/>
          <w:iCs/>
        </w:rPr>
        <w:t>e</w:t>
      </w:r>
      <w:r w:rsidR="00A531FD" w:rsidRPr="001818B1">
        <w:rPr>
          <w:rFonts w:eastAsiaTheme="majorEastAsia"/>
        </w:rPr>
        <w:t xml:space="preserve">, </w:t>
      </w:r>
      <w:r w:rsidR="00A531FD" w:rsidRPr="001818B1">
        <w:rPr>
          <w:rFonts w:eastAsiaTheme="majorEastAsia"/>
          <w:i/>
          <w:iCs/>
        </w:rPr>
        <w:t>m</w:t>
      </w:r>
      <w:r w:rsidR="009466C0" w:rsidRPr="001818B1">
        <w:rPr>
          <w:rFonts w:eastAsiaTheme="majorEastAsia"/>
        </w:rPr>
        <w:t>,</w:t>
      </w:r>
      <w:r w:rsidR="00A531FD" w:rsidRPr="001818B1">
        <w:rPr>
          <w:rFonts w:eastAsiaTheme="majorEastAsia"/>
        </w:rPr>
        <w:t xml:space="preserve"> and </w:t>
      </w:r>
      <w:r w:rsidR="00A531FD" w:rsidRPr="001818B1">
        <w:rPr>
          <w:rFonts w:eastAsiaTheme="majorEastAsia"/>
          <w:i/>
          <w:iCs/>
        </w:rPr>
        <w:t>n</w:t>
      </w:r>
      <w:r w:rsidR="00A531FD" w:rsidRPr="001818B1">
        <w:rPr>
          <w:rFonts w:eastAsiaTheme="majorEastAsia"/>
        </w:rPr>
        <w:t xml:space="preserve"> </w:t>
      </w:r>
      <w:r w:rsidR="006A40F1" w:rsidRPr="001818B1">
        <w:rPr>
          <w:rFonts w:eastAsiaTheme="majorEastAsia"/>
        </w:rPr>
        <w:t>nucleotide sequence</w:t>
      </w:r>
      <w:r w:rsidR="006F4047" w:rsidRPr="001818B1">
        <w:rPr>
          <w:rFonts w:eastAsiaTheme="majorEastAsia"/>
        </w:rPr>
        <w:t>s</w:t>
      </w:r>
      <w:r w:rsidR="004443F3" w:rsidRPr="001818B1">
        <w:rPr>
          <w:rFonts w:eastAsiaTheme="majorEastAsia"/>
        </w:rPr>
        <w:t>, respectively,</w:t>
      </w:r>
      <w:r w:rsidR="006A40F1" w:rsidRPr="001818B1">
        <w:rPr>
          <w:rFonts w:eastAsiaTheme="majorEastAsia"/>
        </w:rPr>
        <w:t xml:space="preserve"> using MEGA 7 with </w:t>
      </w:r>
      <w:r w:rsidR="009466C0" w:rsidRPr="001818B1">
        <w:rPr>
          <w:rFonts w:eastAsiaTheme="majorEastAsia"/>
        </w:rPr>
        <w:t xml:space="preserve">the </w:t>
      </w:r>
      <w:r w:rsidR="006A40F1" w:rsidRPr="001818B1">
        <w:rPr>
          <w:rFonts w:eastAsiaTheme="majorEastAsia"/>
        </w:rPr>
        <w:t xml:space="preserve">GTR model and 1000 bootstrap replicates. The </w:t>
      </w:r>
      <w:r w:rsidR="006A40F1" w:rsidRPr="001818B1">
        <w:rPr>
          <w:rFonts w:eastAsiaTheme="majorEastAsia"/>
          <w:i/>
          <w:iCs/>
        </w:rPr>
        <w:t>p</w:t>
      </w:r>
      <w:r w:rsidR="006A40F1" w:rsidRPr="001818B1">
        <w:rPr>
          <w:rFonts w:eastAsiaTheme="majorEastAsia"/>
        </w:rPr>
        <w:t>-distance method was used to reconstruct</w:t>
      </w:r>
      <w:r w:rsidR="00AD1AA5" w:rsidRPr="001818B1">
        <w:rPr>
          <w:rFonts w:eastAsiaTheme="majorEastAsia"/>
        </w:rPr>
        <w:t xml:space="preserve"> a</w:t>
      </w:r>
      <w:r w:rsidR="006A40F1" w:rsidRPr="001818B1">
        <w:rPr>
          <w:rFonts w:eastAsiaTheme="majorEastAsia"/>
        </w:rPr>
        <w:t xml:space="preserve"> neighbor</w:t>
      </w:r>
      <w:r w:rsidR="009466C0" w:rsidRPr="001818B1">
        <w:rPr>
          <w:rFonts w:eastAsiaTheme="majorEastAsia"/>
        </w:rPr>
        <w:t>-</w:t>
      </w:r>
      <w:r w:rsidR="006A40F1" w:rsidRPr="001818B1">
        <w:rPr>
          <w:rFonts w:eastAsiaTheme="majorEastAsia"/>
        </w:rPr>
        <w:t>joining (NJ) tree with 1000 bootstrap replicates.</w:t>
      </w:r>
      <w:r w:rsidR="00CC0AE1" w:rsidRPr="001818B1">
        <w:rPr>
          <w:rFonts w:eastAsiaTheme="majorEastAsia"/>
        </w:rPr>
        <w:t xml:space="preserve"> The selection pressure analysis of genomes was determined by calculating </w:t>
      </w:r>
      <w:r w:rsidR="00AD1AA5" w:rsidRPr="001818B1">
        <w:rPr>
          <w:rFonts w:eastAsiaTheme="majorEastAsia"/>
        </w:rPr>
        <w:t xml:space="preserve">the </w:t>
      </w:r>
      <w:r w:rsidR="00CC0AE1" w:rsidRPr="001818B1">
        <w:rPr>
          <w:rFonts w:eastAsiaTheme="majorEastAsia"/>
        </w:rPr>
        <w:t>difference between non-synonymous substitution (</w:t>
      </w:r>
      <w:proofErr w:type="spellStart"/>
      <w:r w:rsidR="00CC0AE1" w:rsidRPr="001818B1">
        <w:rPr>
          <w:rFonts w:eastAsiaTheme="majorEastAsia"/>
        </w:rPr>
        <w:t>dN</w:t>
      </w:r>
      <w:proofErr w:type="spellEnd"/>
      <w:r w:rsidR="00CC0AE1" w:rsidRPr="001818B1">
        <w:rPr>
          <w:rFonts w:eastAsiaTheme="majorEastAsia"/>
        </w:rPr>
        <w:t>) and synonymous substitution (</w:t>
      </w:r>
      <w:proofErr w:type="spellStart"/>
      <w:r w:rsidR="00CC0AE1" w:rsidRPr="001818B1">
        <w:rPr>
          <w:rFonts w:eastAsiaTheme="majorEastAsia"/>
        </w:rPr>
        <w:t>dS</w:t>
      </w:r>
      <w:proofErr w:type="spellEnd"/>
      <w:r w:rsidR="00CC0AE1" w:rsidRPr="001818B1">
        <w:rPr>
          <w:rFonts w:eastAsiaTheme="majorEastAsia"/>
        </w:rPr>
        <w:t>)</w:t>
      </w:r>
      <w:r w:rsidR="00E50CDA" w:rsidRPr="001818B1">
        <w:rPr>
          <w:rFonts w:eastAsiaTheme="majorEastAsia"/>
        </w:rPr>
        <w:t xml:space="preserve"> rates for the aligned genes by using MEGA7 software, respectively. The calculated value of </w:t>
      </w:r>
      <w:proofErr w:type="spellStart"/>
      <w:r w:rsidR="00E50CDA" w:rsidRPr="001818B1">
        <w:rPr>
          <w:rFonts w:eastAsiaTheme="majorEastAsia"/>
        </w:rPr>
        <w:t>dN-dS</w:t>
      </w:r>
      <w:proofErr w:type="spellEnd"/>
      <w:r w:rsidR="00E50CDA" w:rsidRPr="001818B1">
        <w:rPr>
          <w:rFonts w:eastAsiaTheme="majorEastAsia"/>
        </w:rPr>
        <w:t xml:space="preserve"> was used to evaluate the selection pressure (</w:t>
      </w:r>
      <w:proofErr w:type="spellStart"/>
      <w:r w:rsidR="00E50CDA" w:rsidRPr="001818B1">
        <w:rPr>
          <w:rFonts w:eastAsiaTheme="majorEastAsia"/>
        </w:rPr>
        <w:t>dN-dS</w:t>
      </w:r>
      <w:proofErr w:type="spellEnd"/>
      <w:r w:rsidR="00E50CDA" w:rsidRPr="001818B1">
        <w:rPr>
          <w:rFonts w:eastAsiaTheme="majorEastAsia"/>
        </w:rPr>
        <w:t xml:space="preserve"> &gt; 0: positive selection</w:t>
      </w:r>
      <w:r w:rsidR="009466C0" w:rsidRPr="001818B1">
        <w:rPr>
          <w:rFonts w:eastAsiaTheme="majorEastAsia"/>
        </w:rPr>
        <w:t>;</w:t>
      </w:r>
      <w:r w:rsidR="00E50CDA" w:rsidRPr="001818B1">
        <w:rPr>
          <w:rFonts w:eastAsiaTheme="majorEastAsia"/>
        </w:rPr>
        <w:t xml:space="preserve"> </w:t>
      </w:r>
      <w:proofErr w:type="spellStart"/>
      <w:r w:rsidR="00E50CDA" w:rsidRPr="001818B1">
        <w:rPr>
          <w:rFonts w:eastAsiaTheme="majorEastAsia"/>
        </w:rPr>
        <w:t>dN-dS</w:t>
      </w:r>
      <w:proofErr w:type="spellEnd"/>
      <w:r w:rsidR="00E50CDA" w:rsidRPr="001818B1">
        <w:rPr>
          <w:rFonts w:eastAsiaTheme="majorEastAsia"/>
        </w:rPr>
        <w:t xml:space="preserve"> &lt; 0: </w:t>
      </w:r>
      <w:r w:rsidR="00AB75BC" w:rsidRPr="001818B1">
        <w:rPr>
          <w:rFonts w:eastAsiaTheme="majorEastAsia"/>
        </w:rPr>
        <w:t>purifying</w:t>
      </w:r>
      <w:r w:rsidR="00AB75BC" w:rsidRPr="001818B1" w:rsidDel="00AB75BC">
        <w:rPr>
          <w:rFonts w:eastAsiaTheme="majorEastAsia"/>
        </w:rPr>
        <w:t xml:space="preserve"> </w:t>
      </w:r>
      <w:r w:rsidR="00E50CDA" w:rsidRPr="001818B1">
        <w:rPr>
          <w:rFonts w:eastAsiaTheme="majorEastAsia"/>
        </w:rPr>
        <w:t>selection</w:t>
      </w:r>
      <w:r w:rsidR="009466C0" w:rsidRPr="001818B1">
        <w:rPr>
          <w:rFonts w:eastAsiaTheme="majorEastAsia"/>
        </w:rPr>
        <w:t>;</w:t>
      </w:r>
      <w:r w:rsidR="00E50CDA" w:rsidRPr="001818B1">
        <w:rPr>
          <w:rFonts w:eastAsiaTheme="majorEastAsia"/>
        </w:rPr>
        <w:t xml:space="preserve"> </w:t>
      </w:r>
      <w:proofErr w:type="spellStart"/>
      <w:r w:rsidR="00E50CDA" w:rsidRPr="001818B1">
        <w:rPr>
          <w:rFonts w:eastAsiaTheme="majorEastAsia"/>
        </w:rPr>
        <w:t>dN-dS</w:t>
      </w:r>
      <w:proofErr w:type="spellEnd"/>
      <w:r w:rsidR="00E50CDA" w:rsidRPr="001818B1">
        <w:rPr>
          <w:rFonts w:eastAsiaTheme="majorEastAsia"/>
        </w:rPr>
        <w:t xml:space="preserve"> = 0: </w:t>
      </w:r>
      <w:r w:rsidR="00AB75BC" w:rsidRPr="001818B1">
        <w:rPr>
          <w:rFonts w:eastAsiaTheme="majorEastAsia"/>
        </w:rPr>
        <w:t>neutral</w:t>
      </w:r>
      <w:r w:rsidR="00E50CDA" w:rsidRPr="001818B1">
        <w:rPr>
          <w:rFonts w:eastAsiaTheme="majorEastAsia"/>
        </w:rPr>
        <w:t xml:space="preserve"> selection)</w:t>
      </w:r>
      <w:r w:rsidR="009C574F" w:rsidRPr="001818B1">
        <w:rPr>
          <w:rFonts w:eastAsiaTheme="majorEastAsia"/>
        </w:rPr>
        <w:t xml:space="preserve"> </w:t>
      </w:r>
      <w:r w:rsidR="009C574F" w:rsidRPr="001818B1">
        <w:rPr>
          <w:rFonts w:eastAsiaTheme="majorEastAsia"/>
        </w:rPr>
        <w:fldChar w:fldCharType="begin"/>
      </w:r>
      <w:r w:rsidR="000168D7" w:rsidRPr="001818B1">
        <w:rPr>
          <w:rFonts w:eastAsiaTheme="majorEastAsia"/>
        </w:rPr>
        <w:instrText xml:space="preserve"> ADDIN EN.CITE &lt;EndNote&gt;&lt;Cite&gt;&lt;Author&gt;Hughes&lt;/Author&gt;&lt;Year&gt;1989&lt;/Year&gt;&lt;RecNum&gt;145&lt;/RecNum&gt;&lt;DisplayText&gt;[1]&lt;/DisplayText&gt;&lt;record&gt;&lt;rec-number&gt;145&lt;/rec-number&gt;&lt;foreign-keys&gt;&lt;key app="EN" db-id="d00dxtaf2ws2t7exs2nxdtzgatwvs9vr9z5p" timestamp="1583631448"&gt;145&lt;/key&gt;&lt;/foreign-keys&gt;&lt;ref-type name="Journal Article"&gt;17&lt;/ref-type&gt;&lt;contributors&gt;&lt;authors&gt;&lt;author&gt;Hughes, A. L.&lt;/author&gt;&lt;author&gt;Nei, M. &lt;/author&gt;&lt;/authors&gt;&lt;/contributors&gt;&lt;titles&gt;&lt;title&gt;Nucleotide substitution at major histocompatibility complex class II loci: evidence for overdominant selection&lt;/title&gt;&lt;secondary-title&gt;Proc Natl Acad Sci &lt;/secondary-title&gt;&lt;/titles&gt;&lt;periodical&gt;&lt;full-title&gt;Proc Natl Acad Sci&lt;/full-title&gt;&lt;/periodical&gt;&lt;pages&gt;958-962&lt;/pages&gt;&lt;volume&gt;86&lt;/volume&gt;&lt;number&gt;3&lt;/number&gt;&lt;dates&gt;&lt;year&gt;1989&lt;/year&gt;&lt;/dates&gt;&lt;urls&gt;&lt;/urls&gt;&lt;/record&gt;&lt;/Cite&gt;&lt;/EndNote&gt;</w:instrText>
      </w:r>
      <w:r w:rsidR="009C574F" w:rsidRPr="001818B1">
        <w:rPr>
          <w:rFonts w:eastAsiaTheme="majorEastAsia"/>
        </w:rPr>
        <w:fldChar w:fldCharType="separate"/>
      </w:r>
      <w:r w:rsidR="000168D7" w:rsidRPr="001818B1">
        <w:rPr>
          <w:rFonts w:eastAsiaTheme="majorEastAsia"/>
        </w:rPr>
        <w:t>[1]</w:t>
      </w:r>
      <w:r w:rsidR="009C574F" w:rsidRPr="001818B1">
        <w:rPr>
          <w:rFonts w:eastAsiaTheme="majorEastAsia"/>
        </w:rPr>
        <w:fldChar w:fldCharType="end"/>
      </w:r>
      <w:r w:rsidR="00E50CDA" w:rsidRPr="001818B1">
        <w:rPr>
          <w:rFonts w:eastAsiaTheme="majorEastAsia"/>
        </w:rPr>
        <w:t>.</w:t>
      </w:r>
      <w:r w:rsidR="00F662F4" w:rsidRPr="001818B1">
        <w:rPr>
          <w:rFonts w:eastAsiaTheme="majorEastAsia"/>
        </w:rPr>
        <w:t xml:space="preserve"> </w:t>
      </w:r>
    </w:p>
    <w:p w14:paraId="147D0236" w14:textId="5BA46E56" w:rsidR="0085100D" w:rsidRPr="001818B1" w:rsidRDefault="00E43D36" w:rsidP="00E43D36">
      <w:pPr>
        <w:pStyle w:val="MDPI22heading2"/>
        <w:rPr>
          <w:rFonts w:eastAsiaTheme="majorEastAsia"/>
        </w:rPr>
      </w:pPr>
      <w:r w:rsidRPr="001818B1">
        <w:rPr>
          <w:rFonts w:eastAsiaTheme="majorEastAsia"/>
        </w:rPr>
        <w:t xml:space="preserve">1.3. </w:t>
      </w:r>
      <w:r w:rsidR="00317A80" w:rsidRPr="001818B1">
        <w:rPr>
          <w:rFonts w:eastAsiaTheme="majorEastAsia"/>
        </w:rPr>
        <w:t xml:space="preserve">Structural </w:t>
      </w:r>
      <w:r w:rsidRPr="001818B1">
        <w:rPr>
          <w:rFonts w:eastAsiaTheme="majorEastAsia"/>
          <w:lang w:eastAsia="zh-CN"/>
        </w:rPr>
        <w:t>A</w:t>
      </w:r>
      <w:r w:rsidR="00317A80" w:rsidRPr="001818B1">
        <w:rPr>
          <w:rFonts w:eastAsiaTheme="majorEastAsia"/>
        </w:rPr>
        <w:t>nalysis</w:t>
      </w:r>
    </w:p>
    <w:p w14:paraId="18F61E98" w14:textId="6BDC1104" w:rsidR="00317A80" w:rsidRPr="001818B1" w:rsidRDefault="009466C0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t>The s</w:t>
      </w:r>
      <w:r w:rsidR="00317A80" w:rsidRPr="001818B1">
        <w:rPr>
          <w:rFonts w:eastAsiaTheme="majorEastAsia"/>
        </w:rPr>
        <w:t xml:space="preserve">econdary structure </w:t>
      </w:r>
      <w:r w:rsidR="001965BA" w:rsidRPr="001818B1">
        <w:rPr>
          <w:rFonts w:eastAsiaTheme="majorEastAsia"/>
        </w:rPr>
        <w:t xml:space="preserve">of </w:t>
      </w:r>
      <w:r w:rsidRPr="001818B1">
        <w:rPr>
          <w:rFonts w:eastAsiaTheme="majorEastAsia"/>
        </w:rPr>
        <w:t xml:space="preserve">the </w:t>
      </w:r>
      <w:r w:rsidR="001965BA" w:rsidRPr="001818B1">
        <w:rPr>
          <w:rFonts w:eastAsiaTheme="majorEastAsia"/>
        </w:rPr>
        <w:t xml:space="preserve">SARS-CoV-2 S protein </w:t>
      </w:r>
      <w:r w:rsidR="00317A80" w:rsidRPr="001818B1">
        <w:rPr>
          <w:rFonts w:eastAsiaTheme="majorEastAsia"/>
        </w:rPr>
        <w:t>was predicted by PSIPRED</w:t>
      </w:r>
      <w:r w:rsidR="00F34A90" w:rsidRPr="001818B1">
        <w:rPr>
          <w:rFonts w:eastAsiaTheme="majorEastAsia"/>
        </w:rPr>
        <w:t xml:space="preserve"> </w:t>
      </w:r>
      <w:r w:rsidR="00F34A90" w:rsidRPr="001818B1">
        <w:rPr>
          <w:rFonts w:eastAsiaTheme="majorEastAsia"/>
        </w:rPr>
        <w:fldChar w:fldCharType="begin"/>
      </w:r>
      <w:r w:rsidR="000168D7" w:rsidRPr="001818B1">
        <w:rPr>
          <w:rFonts w:eastAsiaTheme="majorEastAsia"/>
        </w:rPr>
        <w:instrText xml:space="preserve"> ADDIN EN.CITE &lt;EndNote&gt;&lt;Cite&gt;&lt;Author&gt;DW&lt;/Author&gt;&lt;Year&gt;2013&lt;/Year&gt;&lt;RecNum&gt;174&lt;/RecNum&gt;&lt;DisplayText&gt;[2]&lt;/DisplayText&gt;&lt;record&gt;&lt;rec-number&gt;174&lt;/rec-number&gt;&lt;foreign-keys&gt;&lt;key app="EN" db-id="d00dxtaf2ws2t7exs2nxdtzgatwvs9vr9z5p" timestamp="1584534654"&gt;174&lt;/key&gt;&lt;/foreign-keys&gt;&lt;ref-type name="Journal Article"&gt;17&lt;/ref-type&gt;&lt;contributors&gt;&lt;authors&gt;&lt;author&gt;Buchan DW&lt;/author&gt;&lt;author&gt;Minneci F&lt;/author&gt;&lt;author&gt;Nugent TC&lt;/author&gt;&lt;author&gt;Bryson K&lt;/author&gt;&lt;author&gt;Jones DT &lt;/author&gt;&lt;/authors&gt;&lt;/contributors&gt;&lt;titles&gt;&lt;title&gt;Scalable web services for the PSIPRED Protein Analysis Workbench&lt;/title&gt;&lt;secondary-title&gt;Nucleic acids research&lt;/secondary-title&gt;&lt;/titles&gt;&lt;periodical&gt;&lt;full-title&gt;Nucleic Acids Research&lt;/full-title&gt;&lt;/periodical&gt;&lt;pages&gt;W349-57&lt;/pages&gt;&lt;volume&gt;41&lt;/volume&gt;&lt;dates&gt;&lt;year&gt;2013&lt;/year&gt;&lt;/dates&gt;&lt;accession-num&gt;23748958&lt;/accession-num&gt;&lt;label&gt;11.147&lt;/label&gt;&lt;urls&gt;&lt;/urls&gt;&lt;electronic-resource-num&gt;10.1093/nar/gkt381&lt;/electronic-resource-num&gt;&lt;/record&gt;&lt;/Cite&gt;&lt;/EndNote&gt;</w:instrText>
      </w:r>
      <w:r w:rsidR="00F34A90" w:rsidRPr="001818B1">
        <w:rPr>
          <w:rFonts w:eastAsiaTheme="majorEastAsia"/>
        </w:rPr>
        <w:fldChar w:fldCharType="separate"/>
      </w:r>
      <w:r w:rsidR="000168D7" w:rsidRPr="001818B1">
        <w:rPr>
          <w:rFonts w:eastAsiaTheme="majorEastAsia"/>
        </w:rPr>
        <w:t>[2]</w:t>
      </w:r>
      <w:r w:rsidR="00F34A90" w:rsidRPr="001818B1">
        <w:rPr>
          <w:rFonts w:eastAsiaTheme="majorEastAsia"/>
        </w:rPr>
        <w:fldChar w:fldCharType="end"/>
      </w:r>
      <w:r w:rsidR="00317A80" w:rsidRPr="001818B1">
        <w:rPr>
          <w:rFonts w:eastAsiaTheme="majorEastAsia"/>
        </w:rPr>
        <w:t xml:space="preserve">. 3D structure homology </w:t>
      </w:r>
      <w:r w:rsidRPr="001818B1">
        <w:rPr>
          <w:rFonts w:eastAsiaTheme="majorEastAsia"/>
        </w:rPr>
        <w:t xml:space="preserve">modeling </w:t>
      </w:r>
      <w:r w:rsidR="00A94A7B" w:rsidRPr="001818B1">
        <w:rPr>
          <w:rFonts w:eastAsiaTheme="majorEastAsia"/>
        </w:rPr>
        <w:t xml:space="preserve">was reconstructed based on </w:t>
      </w:r>
      <w:r w:rsidRPr="001818B1">
        <w:rPr>
          <w:rFonts w:eastAsiaTheme="majorEastAsia"/>
        </w:rPr>
        <w:t xml:space="preserve">the </w:t>
      </w:r>
      <w:r w:rsidR="00A94A7B" w:rsidRPr="001818B1">
        <w:rPr>
          <w:rFonts w:eastAsiaTheme="majorEastAsia"/>
        </w:rPr>
        <w:t>SARS-CoV-2 S protein structure (PDB</w:t>
      </w:r>
      <w:r w:rsidR="00D91350" w:rsidRPr="001818B1">
        <w:rPr>
          <w:rFonts w:eastAsiaTheme="majorEastAsia"/>
        </w:rPr>
        <w:t xml:space="preserve"> ID</w:t>
      </w:r>
      <w:r w:rsidR="00A94A7B" w:rsidRPr="001818B1">
        <w:rPr>
          <w:rFonts w:eastAsiaTheme="majorEastAsia"/>
        </w:rPr>
        <w:t xml:space="preserve">: </w:t>
      </w:r>
      <w:r w:rsidR="00C2665D" w:rsidRPr="001818B1">
        <w:rPr>
          <w:rFonts w:eastAsiaTheme="majorEastAsia"/>
        </w:rPr>
        <w:t>6VYB</w:t>
      </w:r>
      <w:r w:rsidR="00A94A7B" w:rsidRPr="001818B1">
        <w:rPr>
          <w:rFonts w:eastAsiaTheme="majorEastAsia"/>
        </w:rPr>
        <w:t xml:space="preserve">) </w:t>
      </w:r>
      <w:r w:rsidR="00845B64" w:rsidRPr="001818B1">
        <w:rPr>
          <w:rFonts w:eastAsiaTheme="majorEastAsia"/>
        </w:rPr>
        <w:t xml:space="preserve">in SWISS-MODEL </w:t>
      </w:r>
      <w:r w:rsidR="00A94A7B" w:rsidRPr="001818B1">
        <w:rPr>
          <w:rFonts w:eastAsiaTheme="majorEastAsia"/>
        </w:rPr>
        <w:t xml:space="preserve">and was displayed with </w:t>
      </w:r>
      <w:proofErr w:type="spellStart"/>
      <w:r w:rsidR="00A94A7B" w:rsidRPr="001818B1">
        <w:rPr>
          <w:rFonts w:eastAsiaTheme="majorEastAsia"/>
        </w:rPr>
        <w:t>Pymol</w:t>
      </w:r>
      <w:proofErr w:type="spellEnd"/>
      <w:r w:rsidR="00A94A7B" w:rsidRPr="001818B1">
        <w:rPr>
          <w:rFonts w:eastAsiaTheme="majorEastAsia"/>
        </w:rPr>
        <w:t xml:space="preserve"> 1.8.0.3 (</w:t>
      </w:r>
      <w:hyperlink r:id="rId9" w:history="1">
        <w:r w:rsidR="00A94A7B" w:rsidRPr="001818B1">
          <w:rPr>
            <w:rStyle w:val="Hyperlink"/>
            <w:rFonts w:eastAsiaTheme="majorEastAsia"/>
            <w:color w:val="auto"/>
            <w:u w:val="none"/>
          </w:rPr>
          <w:t>www.pymol.org</w:t>
        </w:r>
      </w:hyperlink>
      <w:r w:rsidR="00A94A7B" w:rsidRPr="001818B1">
        <w:rPr>
          <w:rFonts w:eastAsiaTheme="majorEastAsia"/>
        </w:rPr>
        <w:t xml:space="preserve">). </w:t>
      </w:r>
    </w:p>
    <w:p w14:paraId="7A8533DB" w14:textId="34562F23" w:rsidR="00AC3F3C" w:rsidRPr="001818B1" w:rsidRDefault="00E43D36" w:rsidP="00E43D36">
      <w:pPr>
        <w:pStyle w:val="MDPI21heading1"/>
        <w:rPr>
          <w:rFonts w:eastAsiaTheme="majorEastAsia"/>
        </w:rPr>
      </w:pPr>
      <w:r w:rsidRPr="001818B1">
        <w:rPr>
          <w:rFonts w:eastAsiaTheme="majorEastAsia"/>
        </w:rPr>
        <w:t>2</w:t>
      </w:r>
      <w:r w:rsidRPr="001818B1">
        <w:rPr>
          <w:rFonts w:eastAsiaTheme="majorEastAsia" w:hint="eastAsia"/>
          <w:lang w:eastAsia="zh-CN"/>
        </w:rPr>
        <w:t>.</w:t>
      </w:r>
      <w:r w:rsidRPr="001818B1">
        <w:rPr>
          <w:rFonts w:eastAsiaTheme="majorEastAsia"/>
        </w:rPr>
        <w:t xml:space="preserve"> </w:t>
      </w:r>
      <w:r w:rsidR="005D6623" w:rsidRPr="001818B1">
        <w:rPr>
          <w:rFonts w:eastAsiaTheme="majorEastAsia"/>
        </w:rPr>
        <w:t xml:space="preserve">Supplementary </w:t>
      </w:r>
      <w:r w:rsidR="00415CB8" w:rsidRPr="001818B1">
        <w:rPr>
          <w:rFonts w:eastAsiaTheme="majorEastAsia"/>
        </w:rPr>
        <w:t>Result</w:t>
      </w:r>
      <w:r w:rsidR="00B178E0" w:rsidRPr="001818B1">
        <w:rPr>
          <w:rFonts w:eastAsiaTheme="majorEastAsia"/>
        </w:rPr>
        <w:t>s</w:t>
      </w:r>
    </w:p>
    <w:p w14:paraId="44EAED96" w14:textId="0BFBD7C9" w:rsidR="0085100D" w:rsidRPr="001818B1" w:rsidRDefault="00E43D36" w:rsidP="00E43D36">
      <w:pPr>
        <w:pStyle w:val="MDPI22heading2"/>
        <w:rPr>
          <w:rFonts w:eastAsiaTheme="majorEastAsia"/>
        </w:rPr>
      </w:pPr>
      <w:r w:rsidRPr="001818B1">
        <w:rPr>
          <w:rFonts w:eastAsiaTheme="majorEastAsia"/>
        </w:rPr>
        <w:t>2</w:t>
      </w:r>
      <w:r w:rsidRPr="001818B1">
        <w:rPr>
          <w:rFonts w:eastAsiaTheme="majorEastAsia" w:hint="eastAsia"/>
          <w:lang w:eastAsia="zh-CN"/>
        </w:rPr>
        <w:t>.</w:t>
      </w:r>
      <w:r w:rsidRPr="001818B1">
        <w:rPr>
          <w:rFonts w:eastAsiaTheme="majorEastAsia"/>
        </w:rPr>
        <w:t>1</w:t>
      </w:r>
      <w:r w:rsidRPr="001818B1">
        <w:rPr>
          <w:rFonts w:eastAsiaTheme="majorEastAsia" w:hint="eastAsia"/>
          <w:lang w:eastAsia="zh-CN"/>
        </w:rPr>
        <w:t>.</w:t>
      </w:r>
      <w:r w:rsidRPr="001818B1">
        <w:rPr>
          <w:rFonts w:eastAsiaTheme="majorEastAsia"/>
        </w:rPr>
        <w:t xml:space="preserve"> </w:t>
      </w:r>
      <w:r w:rsidR="00415CB8" w:rsidRPr="001818B1">
        <w:rPr>
          <w:rFonts w:eastAsiaTheme="majorEastAsia"/>
        </w:rPr>
        <w:t xml:space="preserve">Genetic and </w:t>
      </w:r>
      <w:r w:rsidRPr="001818B1">
        <w:rPr>
          <w:rFonts w:eastAsiaTheme="majorEastAsia"/>
          <w:lang w:eastAsia="zh-CN"/>
        </w:rPr>
        <w:t>P</w:t>
      </w:r>
      <w:r w:rsidR="00415CB8" w:rsidRPr="001818B1">
        <w:rPr>
          <w:rFonts w:eastAsiaTheme="majorEastAsia"/>
        </w:rPr>
        <w:t xml:space="preserve">hylogenetic </w:t>
      </w:r>
      <w:r w:rsidRPr="001818B1">
        <w:rPr>
          <w:rFonts w:eastAsiaTheme="majorEastAsia"/>
        </w:rPr>
        <w:t>T</w:t>
      </w:r>
      <w:r w:rsidR="00415CB8" w:rsidRPr="001818B1">
        <w:rPr>
          <w:rFonts w:eastAsiaTheme="majorEastAsia"/>
        </w:rPr>
        <w:t xml:space="preserve">ree </w:t>
      </w:r>
      <w:r w:rsidRPr="001818B1">
        <w:rPr>
          <w:rFonts w:eastAsiaTheme="majorEastAsia"/>
        </w:rPr>
        <w:t>A</w:t>
      </w:r>
      <w:r w:rsidR="00415CB8" w:rsidRPr="001818B1">
        <w:rPr>
          <w:rFonts w:eastAsiaTheme="majorEastAsia"/>
        </w:rPr>
        <w:t>nalysis</w:t>
      </w:r>
    </w:p>
    <w:p w14:paraId="400B945D" w14:textId="7485C288" w:rsidR="009A7DF4" w:rsidRPr="001818B1" w:rsidRDefault="00643A70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t xml:space="preserve">Pairwise‐alignments of </w:t>
      </w:r>
      <w:r w:rsidR="009466C0" w:rsidRPr="001818B1">
        <w:rPr>
          <w:rFonts w:eastAsiaTheme="majorEastAsia"/>
        </w:rPr>
        <w:t xml:space="preserve">the </w:t>
      </w:r>
      <w:r w:rsidR="00EE2360" w:rsidRPr="001818B1">
        <w:rPr>
          <w:rFonts w:eastAsiaTheme="majorEastAsia"/>
        </w:rPr>
        <w:t xml:space="preserve">SARS-CoV-2 </w:t>
      </w:r>
      <w:r w:rsidRPr="001818B1">
        <w:rPr>
          <w:rFonts w:eastAsiaTheme="majorEastAsia"/>
        </w:rPr>
        <w:t>genome (</w:t>
      </w:r>
      <w:r w:rsidR="00197DE0" w:rsidRPr="001818B1">
        <w:rPr>
          <w:rFonts w:eastAsiaTheme="majorEastAsia"/>
        </w:rPr>
        <w:t>r</w:t>
      </w:r>
      <w:r w:rsidRPr="001818B1">
        <w:rPr>
          <w:rFonts w:eastAsiaTheme="majorEastAsia"/>
        </w:rPr>
        <w:t xml:space="preserve">eference strain: SARS-CoV-2 WHU01) </w:t>
      </w:r>
      <w:r w:rsidR="003068C5" w:rsidRPr="001818B1">
        <w:rPr>
          <w:rFonts w:eastAsiaTheme="majorEastAsia"/>
        </w:rPr>
        <w:t>with</w:t>
      </w:r>
      <w:r w:rsidRPr="001818B1">
        <w:rPr>
          <w:rFonts w:eastAsiaTheme="majorEastAsia"/>
        </w:rPr>
        <w:t xml:space="preserve"> other coronavirus </w:t>
      </w:r>
      <w:r w:rsidR="00EE2360" w:rsidRPr="001818B1">
        <w:rPr>
          <w:rFonts w:eastAsiaTheme="majorEastAsia"/>
        </w:rPr>
        <w:t>genome</w:t>
      </w:r>
      <w:r w:rsidR="003068C5" w:rsidRPr="001818B1">
        <w:rPr>
          <w:rFonts w:eastAsiaTheme="majorEastAsia"/>
        </w:rPr>
        <w:t>s</w:t>
      </w:r>
      <w:r w:rsidR="00EE2360" w:rsidRPr="001818B1">
        <w:rPr>
          <w:rFonts w:eastAsiaTheme="majorEastAsia"/>
        </w:rPr>
        <w:t xml:space="preserve"> </w:t>
      </w:r>
      <w:r w:rsidR="003068C5" w:rsidRPr="001818B1">
        <w:rPr>
          <w:rFonts w:eastAsiaTheme="majorEastAsia"/>
        </w:rPr>
        <w:t>among</w:t>
      </w:r>
      <w:r w:rsidRPr="001818B1">
        <w:rPr>
          <w:rFonts w:eastAsiaTheme="majorEastAsia"/>
        </w:rPr>
        <w:t xml:space="preserve"> the same family </w:t>
      </w:r>
      <w:r w:rsidR="00EE2360" w:rsidRPr="001818B1">
        <w:rPr>
          <w:rFonts w:eastAsiaTheme="majorEastAsia"/>
        </w:rPr>
        <w:t>show</w:t>
      </w:r>
      <w:r w:rsidR="003068C5" w:rsidRPr="001818B1">
        <w:rPr>
          <w:rFonts w:eastAsiaTheme="majorEastAsia"/>
        </w:rPr>
        <w:t>ed</w:t>
      </w:r>
      <w:r w:rsidR="00EE2360" w:rsidRPr="001818B1">
        <w:rPr>
          <w:rFonts w:eastAsiaTheme="majorEastAsia"/>
        </w:rPr>
        <w:t xml:space="preserve"> that SARS-CoV-2 </w:t>
      </w:r>
      <w:r w:rsidRPr="001818B1">
        <w:rPr>
          <w:rFonts w:eastAsiaTheme="majorEastAsia"/>
        </w:rPr>
        <w:t xml:space="preserve">WHU01 shared </w:t>
      </w:r>
      <w:r w:rsidR="009A7DF4" w:rsidRPr="001818B1">
        <w:rPr>
          <w:rFonts w:eastAsiaTheme="majorEastAsia"/>
        </w:rPr>
        <w:t xml:space="preserve">96.2% </w:t>
      </w:r>
      <w:r w:rsidR="003068C5" w:rsidRPr="001818B1">
        <w:rPr>
          <w:rFonts w:eastAsiaTheme="majorEastAsia"/>
        </w:rPr>
        <w:t>nucleotide identity</w:t>
      </w:r>
      <w:r w:rsidR="009A7DF4" w:rsidRPr="001818B1">
        <w:rPr>
          <w:rFonts w:eastAsiaTheme="majorEastAsia"/>
        </w:rPr>
        <w:t xml:space="preserve"> </w:t>
      </w:r>
      <w:r w:rsidRPr="001818B1">
        <w:rPr>
          <w:rFonts w:eastAsiaTheme="majorEastAsia"/>
        </w:rPr>
        <w:t>with bat-</w:t>
      </w:r>
      <w:proofErr w:type="spellStart"/>
      <w:r w:rsidRPr="001818B1">
        <w:rPr>
          <w:rFonts w:eastAsiaTheme="majorEastAsia"/>
        </w:rPr>
        <w:t>CoV</w:t>
      </w:r>
      <w:proofErr w:type="spellEnd"/>
      <w:r w:rsidRPr="001818B1">
        <w:rPr>
          <w:rFonts w:eastAsiaTheme="majorEastAsia"/>
        </w:rPr>
        <w:t xml:space="preserve"> RaTG13</w:t>
      </w:r>
      <w:r w:rsidR="00C609C5" w:rsidRPr="001818B1">
        <w:rPr>
          <w:rFonts w:eastAsiaTheme="majorEastAsia"/>
        </w:rPr>
        <w:t>,</w:t>
      </w:r>
      <w:r w:rsidR="009977F5" w:rsidRPr="001818B1">
        <w:rPr>
          <w:rFonts w:eastAsiaTheme="majorEastAsia"/>
        </w:rPr>
        <w:t xml:space="preserve"> </w:t>
      </w:r>
      <w:r w:rsidRPr="001818B1">
        <w:rPr>
          <w:rFonts w:eastAsiaTheme="majorEastAsia"/>
        </w:rPr>
        <w:t>88% with bat-SL-</w:t>
      </w:r>
      <w:proofErr w:type="spellStart"/>
      <w:r w:rsidRPr="001818B1">
        <w:rPr>
          <w:rFonts w:eastAsiaTheme="majorEastAsia"/>
        </w:rPr>
        <w:t>CoV</w:t>
      </w:r>
      <w:proofErr w:type="spellEnd"/>
      <w:r w:rsidRPr="001818B1">
        <w:rPr>
          <w:rFonts w:eastAsiaTheme="majorEastAsia"/>
        </w:rPr>
        <w:t xml:space="preserve"> ZC45 or ZXC21,</w:t>
      </w:r>
      <w:r w:rsidR="00C609C5" w:rsidRPr="001818B1">
        <w:rPr>
          <w:rFonts w:eastAsiaTheme="majorEastAsia"/>
        </w:rPr>
        <w:t xml:space="preserve"> and</w:t>
      </w:r>
      <w:r w:rsidRPr="001818B1">
        <w:rPr>
          <w:rFonts w:eastAsiaTheme="majorEastAsia"/>
        </w:rPr>
        <w:t xml:space="preserve"> 79.7% </w:t>
      </w:r>
      <w:r w:rsidR="00C609C5" w:rsidRPr="001818B1">
        <w:rPr>
          <w:rFonts w:eastAsiaTheme="majorEastAsia"/>
        </w:rPr>
        <w:t>with SARS-</w:t>
      </w:r>
      <w:proofErr w:type="spellStart"/>
      <w:r w:rsidR="00C609C5" w:rsidRPr="001818B1">
        <w:rPr>
          <w:rFonts w:eastAsiaTheme="majorEastAsia"/>
        </w:rPr>
        <w:t>CoV</w:t>
      </w:r>
      <w:proofErr w:type="spellEnd"/>
      <w:r w:rsidR="00C609C5" w:rsidRPr="001818B1">
        <w:rPr>
          <w:rFonts w:eastAsiaTheme="majorEastAsia"/>
        </w:rPr>
        <w:t xml:space="preserve"> GD01, but only </w:t>
      </w:r>
      <w:r w:rsidRPr="001818B1">
        <w:rPr>
          <w:rFonts w:eastAsiaTheme="majorEastAsia"/>
        </w:rPr>
        <w:t>54.3% identit</w:t>
      </w:r>
      <w:r w:rsidR="00C609C5" w:rsidRPr="001818B1">
        <w:rPr>
          <w:rFonts w:eastAsiaTheme="majorEastAsia"/>
        </w:rPr>
        <w:t>y</w:t>
      </w:r>
      <w:r w:rsidRPr="001818B1">
        <w:rPr>
          <w:rFonts w:eastAsiaTheme="majorEastAsia"/>
        </w:rPr>
        <w:t xml:space="preserve"> </w:t>
      </w:r>
      <w:r w:rsidR="00C609C5" w:rsidRPr="001818B1">
        <w:rPr>
          <w:rFonts w:eastAsiaTheme="majorEastAsia"/>
        </w:rPr>
        <w:t xml:space="preserve">with </w:t>
      </w:r>
      <w:r w:rsidRPr="001818B1">
        <w:rPr>
          <w:rFonts w:eastAsiaTheme="majorEastAsia"/>
        </w:rPr>
        <w:t>MERS-</w:t>
      </w:r>
      <w:proofErr w:type="spellStart"/>
      <w:r w:rsidRPr="001818B1">
        <w:rPr>
          <w:rFonts w:eastAsiaTheme="majorEastAsia"/>
        </w:rPr>
        <w:t>CoV</w:t>
      </w:r>
      <w:proofErr w:type="spellEnd"/>
      <w:r w:rsidR="00C81C48" w:rsidRPr="001818B1">
        <w:rPr>
          <w:rFonts w:eastAsiaTheme="majorEastAsia"/>
        </w:rPr>
        <w:t xml:space="preserve"> (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073A70" w:rsidRPr="001818B1">
        <w:rPr>
          <w:rFonts w:eastAsiaTheme="majorEastAsia"/>
        </w:rPr>
        <w:t>8</w:t>
      </w:r>
      <w:r w:rsidR="00C81C48" w:rsidRPr="001818B1">
        <w:rPr>
          <w:rFonts w:eastAsiaTheme="majorEastAsia"/>
        </w:rPr>
        <w:t>)</w:t>
      </w:r>
      <w:r w:rsidRPr="001818B1">
        <w:rPr>
          <w:rFonts w:eastAsiaTheme="majorEastAsia"/>
        </w:rPr>
        <w:t>.</w:t>
      </w:r>
    </w:p>
    <w:p w14:paraId="25FB2E08" w14:textId="591B3D1E" w:rsidR="00643A70" w:rsidRPr="001818B1" w:rsidRDefault="009A7DF4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t>For the protein sequence alignments,</w:t>
      </w:r>
      <w:r w:rsidR="00A40C52" w:rsidRPr="001818B1">
        <w:rPr>
          <w:rFonts w:eastAsiaTheme="majorEastAsia"/>
        </w:rPr>
        <w:t xml:space="preserve"> the M, N</w:t>
      </w:r>
      <w:r w:rsidR="009466C0" w:rsidRPr="001818B1">
        <w:rPr>
          <w:rFonts w:eastAsiaTheme="majorEastAsia"/>
        </w:rPr>
        <w:t>,</w:t>
      </w:r>
      <w:r w:rsidR="00A40C52" w:rsidRPr="001818B1">
        <w:rPr>
          <w:rFonts w:eastAsiaTheme="majorEastAsia"/>
        </w:rPr>
        <w:t xml:space="preserve"> and E proteins derived from </w:t>
      </w:r>
      <w:r w:rsidRPr="001818B1">
        <w:rPr>
          <w:rFonts w:eastAsiaTheme="majorEastAsia"/>
        </w:rPr>
        <w:t>SARS-CoV-2 WHU01 all share</w:t>
      </w:r>
      <w:r w:rsidR="00354CBF" w:rsidRPr="001818B1">
        <w:rPr>
          <w:rFonts w:eastAsiaTheme="majorEastAsia"/>
        </w:rPr>
        <w:t>d</w:t>
      </w:r>
      <w:r w:rsidRPr="001818B1">
        <w:rPr>
          <w:rFonts w:eastAsiaTheme="majorEastAsia"/>
        </w:rPr>
        <w:t xml:space="preserve"> more than 8</w:t>
      </w:r>
      <w:r w:rsidR="00750107" w:rsidRPr="001818B1">
        <w:rPr>
          <w:rFonts w:eastAsiaTheme="majorEastAsia"/>
        </w:rPr>
        <w:t>9</w:t>
      </w:r>
      <w:r w:rsidRPr="001818B1">
        <w:rPr>
          <w:rFonts w:eastAsiaTheme="majorEastAsia"/>
        </w:rPr>
        <w:t>%</w:t>
      </w:r>
      <w:r w:rsidR="002A3831" w:rsidRPr="001818B1">
        <w:rPr>
          <w:rFonts w:eastAsiaTheme="majorEastAsia"/>
        </w:rPr>
        <w:t xml:space="preserve"> amino acid (</w:t>
      </w:r>
      <w:r w:rsidRPr="001818B1">
        <w:rPr>
          <w:rFonts w:eastAsiaTheme="majorEastAsia"/>
        </w:rPr>
        <w:t>aa</w:t>
      </w:r>
      <w:r w:rsidR="002A3831" w:rsidRPr="001818B1">
        <w:rPr>
          <w:rFonts w:eastAsiaTheme="majorEastAsia"/>
        </w:rPr>
        <w:t>)</w:t>
      </w:r>
      <w:r w:rsidRPr="001818B1">
        <w:rPr>
          <w:rFonts w:eastAsiaTheme="majorEastAsia"/>
        </w:rPr>
        <w:t xml:space="preserve"> identity with </w:t>
      </w:r>
      <w:r w:rsidR="00A40C52" w:rsidRPr="001818B1">
        <w:rPr>
          <w:rFonts w:eastAsiaTheme="majorEastAsia"/>
        </w:rPr>
        <w:t>the</w:t>
      </w:r>
      <w:r w:rsidR="00496E29" w:rsidRPr="001818B1">
        <w:rPr>
          <w:rFonts w:eastAsiaTheme="majorEastAsia"/>
        </w:rPr>
        <w:t xml:space="preserve"> same</w:t>
      </w:r>
      <w:r w:rsidR="00A40C52" w:rsidRPr="001818B1">
        <w:rPr>
          <w:rFonts w:eastAsiaTheme="majorEastAsia"/>
        </w:rPr>
        <w:t xml:space="preserve"> proteins</w:t>
      </w:r>
      <w:r w:rsidRPr="001818B1">
        <w:rPr>
          <w:rFonts w:eastAsiaTheme="majorEastAsia"/>
        </w:rPr>
        <w:t xml:space="preserve"> </w:t>
      </w:r>
      <w:r w:rsidR="00A40C52" w:rsidRPr="001818B1">
        <w:rPr>
          <w:rFonts w:eastAsiaTheme="majorEastAsia"/>
        </w:rPr>
        <w:t>derived from</w:t>
      </w:r>
      <w:r w:rsidRPr="001818B1">
        <w:rPr>
          <w:rFonts w:eastAsiaTheme="majorEastAsia"/>
        </w:rPr>
        <w:t xml:space="preserve"> SARS-</w:t>
      </w:r>
      <w:proofErr w:type="spellStart"/>
      <w:r w:rsidRPr="001818B1">
        <w:rPr>
          <w:rFonts w:eastAsiaTheme="majorEastAsia"/>
        </w:rPr>
        <w:t>CoV</w:t>
      </w:r>
      <w:proofErr w:type="spellEnd"/>
      <w:r w:rsidRPr="001818B1">
        <w:rPr>
          <w:rFonts w:eastAsiaTheme="majorEastAsia"/>
        </w:rPr>
        <w:t xml:space="preserve"> GD01</w:t>
      </w:r>
      <w:r w:rsidR="000A773E" w:rsidRPr="001818B1">
        <w:rPr>
          <w:rFonts w:eastAsiaTheme="majorEastAsia"/>
        </w:rPr>
        <w:t xml:space="preserve"> </w:t>
      </w:r>
      <w:r w:rsidR="00A40C52" w:rsidRPr="001818B1">
        <w:rPr>
          <w:rFonts w:eastAsiaTheme="majorEastAsia"/>
        </w:rPr>
        <w:t xml:space="preserve">or </w:t>
      </w:r>
      <w:r w:rsidR="000A773E" w:rsidRPr="001818B1">
        <w:rPr>
          <w:rFonts w:eastAsiaTheme="majorEastAsia"/>
        </w:rPr>
        <w:t>the</w:t>
      </w:r>
      <w:r w:rsidR="000B7BFB" w:rsidRPr="001818B1">
        <w:rPr>
          <w:rFonts w:eastAsiaTheme="majorEastAsia"/>
        </w:rPr>
        <w:t xml:space="preserve"> three</w:t>
      </w:r>
      <w:r w:rsidR="000A773E" w:rsidRPr="001818B1">
        <w:rPr>
          <w:rFonts w:eastAsiaTheme="majorEastAsia"/>
        </w:rPr>
        <w:t xml:space="preserve"> bat-</w:t>
      </w:r>
      <w:proofErr w:type="spellStart"/>
      <w:r w:rsidR="000A773E" w:rsidRPr="001818B1">
        <w:rPr>
          <w:rFonts w:eastAsiaTheme="majorEastAsia"/>
        </w:rPr>
        <w:t>CoVs</w:t>
      </w:r>
      <w:proofErr w:type="spellEnd"/>
      <w:r w:rsidR="000B7BFB" w:rsidRPr="001818B1">
        <w:rPr>
          <w:rFonts w:eastAsiaTheme="majorEastAsia"/>
        </w:rPr>
        <w:t xml:space="preserve"> (bat-</w:t>
      </w:r>
      <w:proofErr w:type="spellStart"/>
      <w:r w:rsidR="000B7BFB" w:rsidRPr="001818B1">
        <w:rPr>
          <w:rFonts w:eastAsiaTheme="majorEastAsia"/>
        </w:rPr>
        <w:t>CoV</w:t>
      </w:r>
      <w:proofErr w:type="spellEnd"/>
      <w:r w:rsidR="000B7BFB" w:rsidRPr="001818B1">
        <w:rPr>
          <w:rFonts w:eastAsiaTheme="majorEastAsia"/>
        </w:rPr>
        <w:t xml:space="preserve"> RaTG13, bat-SL-</w:t>
      </w:r>
      <w:proofErr w:type="spellStart"/>
      <w:r w:rsidR="000B7BFB" w:rsidRPr="001818B1">
        <w:rPr>
          <w:rFonts w:eastAsiaTheme="majorEastAsia"/>
        </w:rPr>
        <w:t>CoV</w:t>
      </w:r>
      <w:proofErr w:type="spellEnd"/>
      <w:r w:rsidR="000B7BFB" w:rsidRPr="001818B1">
        <w:rPr>
          <w:rFonts w:eastAsiaTheme="majorEastAsia"/>
        </w:rPr>
        <w:t xml:space="preserve"> ZC45</w:t>
      </w:r>
      <w:r w:rsidR="009466C0" w:rsidRPr="001818B1">
        <w:rPr>
          <w:rFonts w:eastAsiaTheme="majorEastAsia"/>
        </w:rPr>
        <w:t>,</w:t>
      </w:r>
      <w:r w:rsidR="000B7BFB" w:rsidRPr="001818B1">
        <w:rPr>
          <w:rFonts w:eastAsiaTheme="majorEastAsia"/>
        </w:rPr>
        <w:t xml:space="preserve"> and bat-SL-</w:t>
      </w:r>
      <w:proofErr w:type="spellStart"/>
      <w:r w:rsidR="000B7BFB" w:rsidRPr="001818B1">
        <w:rPr>
          <w:rFonts w:eastAsiaTheme="majorEastAsia"/>
        </w:rPr>
        <w:t>CoV</w:t>
      </w:r>
      <w:proofErr w:type="spellEnd"/>
      <w:r w:rsidR="000B7BFB" w:rsidRPr="001818B1">
        <w:rPr>
          <w:rFonts w:eastAsiaTheme="majorEastAsia"/>
        </w:rPr>
        <w:t xml:space="preserve"> ZXC21)</w:t>
      </w:r>
      <w:r w:rsidR="00354CBF" w:rsidRPr="001818B1">
        <w:rPr>
          <w:rFonts w:eastAsiaTheme="majorEastAsia"/>
        </w:rPr>
        <w:t>.</w:t>
      </w:r>
      <w:r w:rsidRPr="001818B1">
        <w:rPr>
          <w:rFonts w:eastAsiaTheme="majorEastAsia"/>
        </w:rPr>
        <w:t xml:space="preserve"> </w:t>
      </w:r>
      <w:r w:rsidR="006816B6" w:rsidRPr="001818B1">
        <w:rPr>
          <w:rFonts w:eastAsiaTheme="majorEastAsia"/>
        </w:rPr>
        <w:t>In particular</w:t>
      </w:r>
      <w:r w:rsidRPr="001818B1">
        <w:rPr>
          <w:rFonts w:eastAsiaTheme="majorEastAsia"/>
        </w:rPr>
        <w:t>, the E protein</w:t>
      </w:r>
      <w:r w:rsidR="006816B6" w:rsidRPr="001818B1">
        <w:rPr>
          <w:rFonts w:eastAsiaTheme="majorEastAsia"/>
        </w:rPr>
        <w:t xml:space="preserve"> share</w:t>
      </w:r>
      <w:r w:rsidR="001457A2" w:rsidRPr="001818B1">
        <w:rPr>
          <w:rFonts w:eastAsiaTheme="majorEastAsia"/>
        </w:rPr>
        <w:t>d</w:t>
      </w:r>
      <w:r w:rsidRPr="001818B1">
        <w:rPr>
          <w:rFonts w:eastAsiaTheme="majorEastAsia"/>
        </w:rPr>
        <w:t xml:space="preserve"> 94.7% and 100% aa identities with</w:t>
      </w:r>
      <w:r w:rsidR="006816B6" w:rsidRPr="001818B1">
        <w:rPr>
          <w:rFonts w:eastAsiaTheme="majorEastAsia"/>
        </w:rPr>
        <w:t xml:space="preserve"> th</w:t>
      </w:r>
      <w:r w:rsidR="00496E29" w:rsidRPr="001818B1">
        <w:rPr>
          <w:rFonts w:eastAsiaTheme="majorEastAsia"/>
        </w:rPr>
        <w:t>e E proteins</w:t>
      </w:r>
      <w:r w:rsidR="006816B6" w:rsidRPr="001818B1">
        <w:rPr>
          <w:rFonts w:eastAsiaTheme="majorEastAsia"/>
        </w:rPr>
        <w:t xml:space="preserve"> derived from</w:t>
      </w:r>
      <w:r w:rsidRPr="001818B1">
        <w:rPr>
          <w:rFonts w:eastAsiaTheme="majorEastAsia"/>
        </w:rPr>
        <w:t xml:space="preserve"> SARS-</w:t>
      </w:r>
      <w:proofErr w:type="spellStart"/>
      <w:r w:rsidRPr="001818B1">
        <w:rPr>
          <w:rFonts w:eastAsiaTheme="majorEastAsia"/>
        </w:rPr>
        <w:t>CoV</w:t>
      </w:r>
      <w:proofErr w:type="spellEnd"/>
      <w:r w:rsidRPr="001818B1">
        <w:rPr>
          <w:rFonts w:eastAsiaTheme="majorEastAsia"/>
        </w:rPr>
        <w:t xml:space="preserve"> GD01 and the three bat-</w:t>
      </w:r>
      <w:proofErr w:type="spellStart"/>
      <w:r w:rsidRPr="001818B1">
        <w:rPr>
          <w:rFonts w:eastAsiaTheme="majorEastAsia"/>
        </w:rPr>
        <w:t>CoVs</w:t>
      </w:r>
      <w:proofErr w:type="spellEnd"/>
      <w:r w:rsidRPr="001818B1">
        <w:rPr>
          <w:rFonts w:eastAsiaTheme="majorEastAsia"/>
        </w:rPr>
        <w:t xml:space="preserve">, respectively </w:t>
      </w:r>
      <w:r w:rsidR="00C81C48" w:rsidRPr="001818B1">
        <w:rPr>
          <w:rFonts w:eastAsiaTheme="majorEastAsia"/>
        </w:rPr>
        <w:t>(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073A70" w:rsidRPr="001818B1">
        <w:rPr>
          <w:rFonts w:eastAsiaTheme="majorEastAsia"/>
        </w:rPr>
        <w:t>8</w:t>
      </w:r>
      <w:r w:rsidR="00C81C48" w:rsidRPr="001818B1">
        <w:rPr>
          <w:rFonts w:eastAsiaTheme="majorEastAsia"/>
        </w:rPr>
        <w:t>)</w:t>
      </w:r>
      <w:r w:rsidRPr="001818B1">
        <w:rPr>
          <w:rFonts w:eastAsiaTheme="majorEastAsia"/>
        </w:rPr>
        <w:t xml:space="preserve">. </w:t>
      </w:r>
      <w:r w:rsidR="000A773E" w:rsidRPr="001818B1">
        <w:rPr>
          <w:rFonts w:eastAsiaTheme="majorEastAsia"/>
        </w:rPr>
        <w:t>Interestingly,</w:t>
      </w:r>
      <w:r w:rsidR="009466C0" w:rsidRPr="001818B1">
        <w:rPr>
          <w:rFonts w:eastAsiaTheme="majorEastAsia"/>
        </w:rPr>
        <w:t xml:space="preserve"> the</w:t>
      </w:r>
      <w:r w:rsidR="000A773E" w:rsidRPr="001818B1">
        <w:rPr>
          <w:rFonts w:eastAsiaTheme="majorEastAsia"/>
        </w:rPr>
        <w:t xml:space="preserve"> </w:t>
      </w:r>
      <w:r w:rsidR="00EE2360" w:rsidRPr="001818B1">
        <w:rPr>
          <w:rFonts w:eastAsiaTheme="majorEastAsia"/>
        </w:rPr>
        <w:t xml:space="preserve">SARS-CoV-2 </w:t>
      </w:r>
      <w:r w:rsidR="001457A2" w:rsidRPr="001818B1">
        <w:rPr>
          <w:rFonts w:eastAsiaTheme="majorEastAsia"/>
        </w:rPr>
        <w:t xml:space="preserve">WHU01 </w:t>
      </w:r>
      <w:r w:rsidR="00643A70" w:rsidRPr="001818B1">
        <w:rPr>
          <w:rFonts w:eastAsiaTheme="majorEastAsia"/>
        </w:rPr>
        <w:t xml:space="preserve">S protein </w:t>
      </w:r>
      <w:r w:rsidR="00EE2360" w:rsidRPr="001818B1">
        <w:rPr>
          <w:rFonts w:eastAsiaTheme="majorEastAsia"/>
        </w:rPr>
        <w:t xml:space="preserve">sequence </w:t>
      </w:r>
      <w:r w:rsidR="00C24546" w:rsidRPr="001818B1">
        <w:rPr>
          <w:rFonts w:eastAsiaTheme="majorEastAsia"/>
        </w:rPr>
        <w:t xml:space="preserve">shared </w:t>
      </w:r>
      <w:r w:rsidR="00643A70" w:rsidRPr="001818B1">
        <w:rPr>
          <w:rFonts w:eastAsiaTheme="majorEastAsia"/>
        </w:rPr>
        <w:t xml:space="preserve">77.3% </w:t>
      </w:r>
      <w:r w:rsidR="00E011CE" w:rsidRPr="001818B1">
        <w:rPr>
          <w:rFonts w:eastAsiaTheme="majorEastAsia"/>
        </w:rPr>
        <w:t xml:space="preserve">aa </w:t>
      </w:r>
      <w:r w:rsidR="00643A70" w:rsidRPr="001818B1">
        <w:rPr>
          <w:rFonts w:eastAsiaTheme="majorEastAsia"/>
        </w:rPr>
        <w:t xml:space="preserve">identity with </w:t>
      </w:r>
      <w:r w:rsidR="009466C0" w:rsidRPr="001818B1">
        <w:rPr>
          <w:rFonts w:eastAsiaTheme="majorEastAsia"/>
        </w:rPr>
        <w:t xml:space="preserve">the </w:t>
      </w:r>
      <w:r w:rsidR="00643A70" w:rsidRPr="001818B1">
        <w:rPr>
          <w:rFonts w:eastAsiaTheme="majorEastAsia"/>
        </w:rPr>
        <w:t>SARS-</w:t>
      </w:r>
      <w:proofErr w:type="spellStart"/>
      <w:r w:rsidR="00643A70" w:rsidRPr="001818B1">
        <w:rPr>
          <w:rFonts w:eastAsiaTheme="majorEastAsia"/>
        </w:rPr>
        <w:t>CoV</w:t>
      </w:r>
      <w:proofErr w:type="spellEnd"/>
      <w:r w:rsidR="00643A70" w:rsidRPr="001818B1">
        <w:rPr>
          <w:rFonts w:eastAsiaTheme="majorEastAsia"/>
        </w:rPr>
        <w:t xml:space="preserve"> GD01</w:t>
      </w:r>
      <w:r w:rsidR="00E011CE" w:rsidRPr="001818B1">
        <w:rPr>
          <w:rFonts w:eastAsiaTheme="majorEastAsia"/>
        </w:rPr>
        <w:t xml:space="preserve"> S protein</w:t>
      </w:r>
      <w:r w:rsidR="00750107" w:rsidRPr="001818B1">
        <w:rPr>
          <w:rFonts w:eastAsiaTheme="majorEastAsia"/>
        </w:rPr>
        <w:t xml:space="preserve">, </w:t>
      </w:r>
      <w:r w:rsidR="00352663" w:rsidRPr="001818B1">
        <w:rPr>
          <w:rFonts w:eastAsiaTheme="majorEastAsia"/>
        </w:rPr>
        <w:t>but</w:t>
      </w:r>
      <w:r w:rsidR="00643A70" w:rsidRPr="001818B1">
        <w:rPr>
          <w:rFonts w:eastAsiaTheme="majorEastAsia"/>
        </w:rPr>
        <w:t xml:space="preserve"> 97.7% </w:t>
      </w:r>
      <w:r w:rsidR="00E011CE" w:rsidRPr="001818B1">
        <w:rPr>
          <w:rFonts w:eastAsiaTheme="majorEastAsia"/>
        </w:rPr>
        <w:t xml:space="preserve">identity </w:t>
      </w:r>
      <w:r w:rsidR="00643A70" w:rsidRPr="001818B1">
        <w:rPr>
          <w:rFonts w:eastAsiaTheme="majorEastAsia"/>
        </w:rPr>
        <w:t xml:space="preserve">with the S protein </w:t>
      </w:r>
      <w:r w:rsidR="008D181A" w:rsidRPr="001818B1">
        <w:rPr>
          <w:rFonts w:eastAsiaTheme="majorEastAsia"/>
        </w:rPr>
        <w:t xml:space="preserve">of </w:t>
      </w:r>
      <w:r w:rsidR="00643A70" w:rsidRPr="001818B1">
        <w:rPr>
          <w:rFonts w:eastAsiaTheme="majorEastAsia"/>
        </w:rPr>
        <w:t>bat-</w:t>
      </w:r>
      <w:proofErr w:type="spellStart"/>
      <w:r w:rsidR="00643A70" w:rsidRPr="001818B1">
        <w:rPr>
          <w:rFonts w:eastAsiaTheme="majorEastAsia"/>
        </w:rPr>
        <w:t>CoV</w:t>
      </w:r>
      <w:proofErr w:type="spellEnd"/>
      <w:r w:rsidR="00643A70" w:rsidRPr="001818B1">
        <w:rPr>
          <w:rFonts w:eastAsiaTheme="majorEastAsia"/>
        </w:rPr>
        <w:t xml:space="preserve"> RaTG13</w:t>
      </w:r>
      <w:r w:rsidR="008D181A" w:rsidRPr="001818B1">
        <w:rPr>
          <w:rFonts w:eastAsiaTheme="majorEastAsia"/>
        </w:rPr>
        <w:t xml:space="preserve">. Only </w:t>
      </w:r>
      <w:r w:rsidR="00643A70" w:rsidRPr="001818B1">
        <w:rPr>
          <w:rFonts w:eastAsiaTheme="majorEastAsia"/>
        </w:rPr>
        <w:t xml:space="preserve">29 residues were </w:t>
      </w:r>
      <w:r w:rsidR="008D181A" w:rsidRPr="001818B1">
        <w:rPr>
          <w:rFonts w:eastAsiaTheme="majorEastAsia"/>
        </w:rPr>
        <w:t>vari</w:t>
      </w:r>
      <w:r w:rsidR="00E22A9F" w:rsidRPr="001818B1">
        <w:rPr>
          <w:rFonts w:eastAsiaTheme="majorEastAsia"/>
        </w:rPr>
        <w:t>able</w:t>
      </w:r>
      <w:r w:rsidR="008D181A" w:rsidRPr="001818B1">
        <w:rPr>
          <w:rFonts w:eastAsiaTheme="majorEastAsia"/>
        </w:rPr>
        <w:t xml:space="preserve"> between </w:t>
      </w:r>
      <w:r w:rsidR="009466C0" w:rsidRPr="001818B1">
        <w:rPr>
          <w:rFonts w:eastAsiaTheme="majorEastAsia"/>
        </w:rPr>
        <w:t xml:space="preserve">the </w:t>
      </w:r>
      <w:r w:rsidR="008D181A" w:rsidRPr="001818B1">
        <w:rPr>
          <w:rFonts w:eastAsiaTheme="majorEastAsia"/>
        </w:rPr>
        <w:t xml:space="preserve">SARS-CoV-2 S protein and </w:t>
      </w:r>
      <w:r w:rsidR="009466C0" w:rsidRPr="001818B1">
        <w:rPr>
          <w:rFonts w:eastAsiaTheme="majorEastAsia"/>
        </w:rPr>
        <w:t xml:space="preserve">the </w:t>
      </w:r>
      <w:r w:rsidR="008D181A" w:rsidRPr="001818B1">
        <w:rPr>
          <w:rFonts w:eastAsiaTheme="majorEastAsia"/>
        </w:rPr>
        <w:t>bat-</w:t>
      </w:r>
      <w:proofErr w:type="spellStart"/>
      <w:r w:rsidR="008D181A" w:rsidRPr="001818B1">
        <w:rPr>
          <w:rFonts w:eastAsiaTheme="majorEastAsia"/>
        </w:rPr>
        <w:t>CoV</w:t>
      </w:r>
      <w:proofErr w:type="spellEnd"/>
      <w:r w:rsidR="008D181A" w:rsidRPr="001818B1">
        <w:rPr>
          <w:rFonts w:eastAsiaTheme="majorEastAsia"/>
        </w:rPr>
        <w:t xml:space="preserve"> RaTG13 S protein</w:t>
      </w:r>
      <w:r w:rsidR="009466C0" w:rsidRPr="001818B1">
        <w:rPr>
          <w:rFonts w:eastAsiaTheme="majorEastAsia"/>
        </w:rPr>
        <w:t>,</w:t>
      </w:r>
      <w:r w:rsidR="008D181A" w:rsidRPr="001818B1">
        <w:rPr>
          <w:rFonts w:eastAsiaTheme="majorEastAsia"/>
        </w:rPr>
        <w:t xml:space="preserve"> </w:t>
      </w:r>
      <w:r w:rsidR="00E22A9F" w:rsidRPr="001818B1">
        <w:rPr>
          <w:rFonts w:eastAsiaTheme="majorEastAsia"/>
        </w:rPr>
        <w:t xml:space="preserve">and </w:t>
      </w:r>
      <w:r w:rsidR="00643A70" w:rsidRPr="001818B1">
        <w:rPr>
          <w:rFonts w:eastAsiaTheme="majorEastAsia"/>
        </w:rPr>
        <w:t>21 out of the 29 residues were present in the RBD domain</w:t>
      </w:r>
      <w:r w:rsidR="00E56647" w:rsidRPr="001818B1">
        <w:rPr>
          <w:rFonts w:eastAsiaTheme="majorEastAsia"/>
        </w:rPr>
        <w:t xml:space="preserve"> </w:t>
      </w:r>
      <w:r w:rsidR="00E22A9F" w:rsidRPr="001818B1">
        <w:rPr>
          <w:rFonts w:eastAsiaTheme="majorEastAsia"/>
        </w:rPr>
        <w:t>of the</w:t>
      </w:r>
      <w:r w:rsidR="00E56647" w:rsidRPr="001818B1">
        <w:rPr>
          <w:rFonts w:eastAsiaTheme="majorEastAsia"/>
        </w:rPr>
        <w:t xml:space="preserve"> S1 subunit</w:t>
      </w:r>
      <w:r w:rsidR="00022380" w:rsidRPr="001818B1">
        <w:rPr>
          <w:rFonts w:eastAsiaTheme="majorEastAsia"/>
        </w:rPr>
        <w:t xml:space="preserve"> (</w:t>
      </w:r>
      <w:r w:rsidR="00950906" w:rsidRPr="001818B1">
        <w:rPr>
          <w:rFonts w:eastAsiaTheme="majorEastAsia"/>
        </w:rPr>
        <w:t xml:space="preserve">Figure </w:t>
      </w:r>
      <w:r w:rsidR="00657B25" w:rsidRPr="001818B1">
        <w:rPr>
          <w:rFonts w:eastAsiaTheme="majorEastAsia"/>
        </w:rPr>
        <w:t>S</w:t>
      </w:r>
      <w:r w:rsidR="007E3889" w:rsidRPr="001818B1">
        <w:rPr>
          <w:rFonts w:eastAsiaTheme="majorEastAsia"/>
        </w:rPr>
        <w:t>5</w:t>
      </w:r>
      <w:r w:rsidR="008B1A68" w:rsidRPr="001818B1">
        <w:rPr>
          <w:rFonts w:eastAsiaTheme="majorEastAsia"/>
        </w:rPr>
        <w:t>A</w:t>
      </w:r>
      <w:r w:rsidR="00022380" w:rsidRPr="001818B1">
        <w:rPr>
          <w:rFonts w:eastAsiaTheme="majorEastAsia"/>
        </w:rPr>
        <w:t>)</w:t>
      </w:r>
      <w:r w:rsidR="00643A70" w:rsidRPr="001818B1">
        <w:rPr>
          <w:rFonts w:eastAsiaTheme="majorEastAsia"/>
        </w:rPr>
        <w:t>. This result indicated that</w:t>
      </w:r>
      <w:r w:rsidR="00C24546" w:rsidRPr="001818B1">
        <w:rPr>
          <w:rFonts w:eastAsiaTheme="majorEastAsia"/>
        </w:rPr>
        <w:t xml:space="preserve"> the</w:t>
      </w:r>
      <w:r w:rsidR="00643A70" w:rsidRPr="001818B1">
        <w:rPr>
          <w:rFonts w:eastAsiaTheme="majorEastAsia"/>
        </w:rPr>
        <w:t xml:space="preserve"> RBD domain is one of </w:t>
      </w:r>
      <w:r w:rsidR="00706E46" w:rsidRPr="001818B1">
        <w:rPr>
          <w:rFonts w:eastAsiaTheme="majorEastAsia"/>
        </w:rPr>
        <w:t xml:space="preserve">the </w:t>
      </w:r>
      <w:r w:rsidR="00643A70" w:rsidRPr="001818B1">
        <w:rPr>
          <w:rFonts w:eastAsiaTheme="majorEastAsia"/>
        </w:rPr>
        <w:t xml:space="preserve">hotspots </w:t>
      </w:r>
      <w:r w:rsidR="004916D0" w:rsidRPr="001818B1">
        <w:rPr>
          <w:rFonts w:eastAsiaTheme="majorEastAsia"/>
        </w:rPr>
        <w:t xml:space="preserve">in </w:t>
      </w:r>
      <w:r w:rsidR="00643A70" w:rsidRPr="001818B1">
        <w:rPr>
          <w:rFonts w:eastAsiaTheme="majorEastAsia"/>
        </w:rPr>
        <w:t xml:space="preserve">the virus evolution. </w:t>
      </w:r>
      <w:r w:rsidR="002C45A6" w:rsidRPr="001818B1">
        <w:rPr>
          <w:rFonts w:eastAsiaTheme="majorEastAsia"/>
        </w:rPr>
        <w:t>Notably</w:t>
      </w:r>
      <w:r w:rsidR="00643A70" w:rsidRPr="001818B1">
        <w:rPr>
          <w:rFonts w:eastAsiaTheme="majorEastAsia"/>
        </w:rPr>
        <w:t xml:space="preserve">, </w:t>
      </w:r>
      <w:r w:rsidR="002C45A6" w:rsidRPr="001818B1">
        <w:rPr>
          <w:rFonts w:eastAsiaTheme="majorEastAsia"/>
        </w:rPr>
        <w:t xml:space="preserve">previous studies have revealed that </w:t>
      </w:r>
      <w:r w:rsidR="00643A70" w:rsidRPr="001818B1">
        <w:rPr>
          <w:rFonts w:eastAsiaTheme="majorEastAsia"/>
        </w:rPr>
        <w:t xml:space="preserve">two critical residues </w:t>
      </w:r>
      <w:r w:rsidR="002C45A6" w:rsidRPr="001818B1">
        <w:rPr>
          <w:rFonts w:eastAsiaTheme="majorEastAsia"/>
        </w:rPr>
        <w:t>(</w:t>
      </w:r>
      <w:r w:rsidR="00643A70" w:rsidRPr="001818B1">
        <w:rPr>
          <w:rFonts w:eastAsiaTheme="majorEastAsia"/>
        </w:rPr>
        <w:t>Gln493 and Asn501</w:t>
      </w:r>
      <w:r w:rsidR="002C45A6" w:rsidRPr="001818B1">
        <w:rPr>
          <w:rFonts w:eastAsiaTheme="majorEastAsia"/>
        </w:rPr>
        <w:t xml:space="preserve">, see </w:t>
      </w:r>
      <w:r w:rsidR="00950906" w:rsidRPr="001818B1">
        <w:rPr>
          <w:rFonts w:eastAsiaTheme="majorEastAsia"/>
        </w:rPr>
        <w:t xml:space="preserve">Figure </w:t>
      </w:r>
      <w:r w:rsidR="00657B25" w:rsidRPr="001818B1">
        <w:rPr>
          <w:rFonts w:eastAsiaTheme="majorEastAsia"/>
        </w:rPr>
        <w:t>S</w:t>
      </w:r>
      <w:r w:rsidR="007E3889" w:rsidRPr="001818B1">
        <w:rPr>
          <w:rFonts w:eastAsiaTheme="majorEastAsia"/>
        </w:rPr>
        <w:t>5</w:t>
      </w:r>
      <w:r w:rsidR="008B1A68" w:rsidRPr="001818B1">
        <w:rPr>
          <w:rFonts w:eastAsiaTheme="majorEastAsia"/>
        </w:rPr>
        <w:t>A</w:t>
      </w:r>
      <w:r w:rsidR="002C45A6" w:rsidRPr="001818B1">
        <w:rPr>
          <w:rFonts w:eastAsiaTheme="majorEastAsia"/>
        </w:rPr>
        <w:t>)</w:t>
      </w:r>
      <w:r w:rsidR="00643A70" w:rsidRPr="001818B1">
        <w:rPr>
          <w:rFonts w:eastAsiaTheme="majorEastAsia"/>
        </w:rPr>
        <w:t xml:space="preserve"> in </w:t>
      </w:r>
      <w:r w:rsidR="00360558" w:rsidRPr="001818B1">
        <w:rPr>
          <w:rFonts w:eastAsiaTheme="majorEastAsia"/>
        </w:rPr>
        <w:t xml:space="preserve">the </w:t>
      </w:r>
      <w:r w:rsidR="00F33A9E" w:rsidRPr="001818B1">
        <w:rPr>
          <w:rFonts w:eastAsiaTheme="majorEastAsia"/>
        </w:rPr>
        <w:t>receptor-binding motif (</w:t>
      </w:r>
      <w:r w:rsidR="00643A70" w:rsidRPr="001818B1">
        <w:rPr>
          <w:rFonts w:eastAsiaTheme="majorEastAsia"/>
        </w:rPr>
        <w:t>RBM</w:t>
      </w:r>
      <w:r w:rsidR="00F33A9E" w:rsidRPr="001818B1">
        <w:rPr>
          <w:rFonts w:eastAsiaTheme="majorEastAsia"/>
        </w:rPr>
        <w:t>)</w:t>
      </w:r>
      <w:r w:rsidR="00643A70" w:rsidRPr="001818B1">
        <w:rPr>
          <w:rFonts w:eastAsiaTheme="majorEastAsia"/>
        </w:rPr>
        <w:t xml:space="preserve"> of </w:t>
      </w:r>
      <w:r w:rsidR="009466C0" w:rsidRPr="001818B1">
        <w:rPr>
          <w:rFonts w:eastAsiaTheme="majorEastAsia"/>
        </w:rPr>
        <w:t xml:space="preserve">the </w:t>
      </w:r>
      <w:r w:rsidR="00643A70" w:rsidRPr="001818B1">
        <w:rPr>
          <w:rFonts w:eastAsiaTheme="majorEastAsia"/>
        </w:rPr>
        <w:t>SARS-CoV-2</w:t>
      </w:r>
      <w:r w:rsidR="007526C4" w:rsidRPr="001818B1">
        <w:rPr>
          <w:rFonts w:eastAsiaTheme="majorEastAsia"/>
        </w:rPr>
        <w:t xml:space="preserve"> S protein</w:t>
      </w:r>
      <w:r w:rsidR="00643A70" w:rsidRPr="001818B1">
        <w:rPr>
          <w:rFonts w:eastAsiaTheme="majorEastAsia"/>
        </w:rPr>
        <w:t xml:space="preserve"> provide</w:t>
      </w:r>
      <w:r w:rsidR="007526C4" w:rsidRPr="001818B1">
        <w:rPr>
          <w:rFonts w:eastAsiaTheme="majorEastAsia"/>
        </w:rPr>
        <w:t>d</w:t>
      </w:r>
      <w:r w:rsidR="00643A70" w:rsidRPr="001818B1">
        <w:rPr>
          <w:rFonts w:eastAsiaTheme="majorEastAsia"/>
        </w:rPr>
        <w:t xml:space="preserve"> </w:t>
      </w:r>
      <w:r w:rsidR="00360558" w:rsidRPr="001818B1">
        <w:rPr>
          <w:rFonts w:eastAsiaTheme="majorEastAsia"/>
        </w:rPr>
        <w:t xml:space="preserve">an </w:t>
      </w:r>
      <w:r w:rsidR="004916D0" w:rsidRPr="001818B1">
        <w:rPr>
          <w:rFonts w:eastAsiaTheme="majorEastAsia"/>
        </w:rPr>
        <w:t xml:space="preserve">even more </w:t>
      </w:r>
      <w:r w:rsidR="00643A70" w:rsidRPr="001818B1">
        <w:rPr>
          <w:rFonts w:eastAsiaTheme="majorEastAsia"/>
        </w:rPr>
        <w:t xml:space="preserve">favorable interaction with human ACE2 </w:t>
      </w:r>
      <w:r w:rsidR="00643A70" w:rsidRPr="001818B1">
        <w:rPr>
          <w:rFonts w:eastAsiaTheme="majorEastAsia"/>
        </w:rPr>
        <w:fldChar w:fldCharType="begin"/>
      </w:r>
      <w:r w:rsidR="000168D7" w:rsidRPr="001818B1">
        <w:rPr>
          <w:rFonts w:eastAsiaTheme="majorEastAsia"/>
        </w:rPr>
        <w:instrText xml:space="preserve"> ADDIN EN.CITE &lt;EndNote&gt;&lt;Cite&gt;&lt;Author&gt;Wan&lt;/Author&gt;&lt;Year&gt;2020&lt;/Year&gt;&lt;RecNum&gt;141&lt;/RecNum&gt;&lt;DisplayText&gt;[3]&lt;/DisplayText&gt;&lt;record&gt;&lt;rec-number&gt;141&lt;/rec-number&gt;&lt;foreign-keys&gt;&lt;key app="EN" db-id="d00dxtaf2ws2t7exs2nxdtzgatwvs9vr9z5p" timestamp="1583477502"&gt;141&lt;/key&gt;&lt;/foreign-keys&gt;&lt;ref-type name="Journal Article"&gt;17&lt;/ref-type&gt;&lt;contributors&gt;&lt;authors&gt;&lt;author&gt;Yushun Wan&lt;/author&gt;&lt;author&gt;Jian Shang&lt;/author&gt;&lt;author&gt;Rachel Graham&lt;/author&gt;&lt;author&gt;Ralph S. Baric&lt;/author&gt;&lt;author&gt;Fang Li&lt;/author&gt;&lt;/authors&gt;&lt;/contributors&gt;&lt;titles&gt;&lt;title&gt;Receptor recognition by novel coronavirus from Wuhan: An analysis based on decade-long structural studies of SARS&lt;/title&gt;&lt;secondary-title&gt;Journal of virology&lt;/secondary-title&gt;&lt;/titles&gt;&lt;periodical&gt;&lt;full-title&gt;Journal of virology&lt;/full-title&gt;&lt;/periodical&gt;&lt;dates&gt;&lt;year&gt;2020&lt;/year&gt;&lt;/dates&gt;&lt;urls&gt;&lt;/urls&gt;&lt;/record&gt;&lt;/Cite&gt;&lt;/EndNote&gt;</w:instrText>
      </w:r>
      <w:r w:rsidR="00643A70" w:rsidRPr="001818B1">
        <w:rPr>
          <w:rFonts w:eastAsiaTheme="majorEastAsia"/>
        </w:rPr>
        <w:fldChar w:fldCharType="separate"/>
      </w:r>
      <w:r w:rsidR="000168D7" w:rsidRPr="001818B1">
        <w:rPr>
          <w:rFonts w:eastAsiaTheme="majorEastAsia"/>
        </w:rPr>
        <w:t>[3]</w:t>
      </w:r>
      <w:r w:rsidR="00643A70" w:rsidRPr="001818B1">
        <w:rPr>
          <w:rFonts w:eastAsiaTheme="majorEastAsia"/>
        </w:rPr>
        <w:fldChar w:fldCharType="end"/>
      </w:r>
      <w:r w:rsidR="00643A70" w:rsidRPr="001818B1">
        <w:rPr>
          <w:rFonts w:eastAsiaTheme="majorEastAsia"/>
        </w:rPr>
        <w:t>.</w:t>
      </w:r>
    </w:p>
    <w:p w14:paraId="1A6CA6A6" w14:textId="4A84D3D1" w:rsidR="0038302F" w:rsidRPr="001818B1" w:rsidRDefault="004A7221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t>Next, to trace the origin of SARS-CoV-2,</w:t>
      </w:r>
      <w:r w:rsidR="00715991" w:rsidRPr="001818B1">
        <w:rPr>
          <w:rFonts w:eastAsiaTheme="majorEastAsia"/>
        </w:rPr>
        <w:t xml:space="preserve"> </w:t>
      </w:r>
      <w:r w:rsidR="00111F1B" w:rsidRPr="001818B1">
        <w:rPr>
          <w:rFonts w:eastAsiaTheme="majorEastAsia"/>
        </w:rPr>
        <w:t xml:space="preserve">we employed </w:t>
      </w:r>
      <w:r w:rsidR="00702E48" w:rsidRPr="001818B1">
        <w:rPr>
          <w:rFonts w:eastAsiaTheme="majorEastAsia"/>
        </w:rPr>
        <w:t xml:space="preserve">the </w:t>
      </w:r>
      <w:r w:rsidR="00111F1B" w:rsidRPr="001818B1">
        <w:rPr>
          <w:rFonts w:eastAsiaTheme="majorEastAsia"/>
        </w:rPr>
        <w:t>phylogenetic</w:t>
      </w:r>
      <w:r w:rsidR="00702E48" w:rsidRPr="001818B1">
        <w:rPr>
          <w:rFonts w:eastAsiaTheme="majorEastAsia"/>
        </w:rPr>
        <w:t xml:space="preserve"> </w:t>
      </w:r>
      <w:r w:rsidR="00111F1B" w:rsidRPr="001818B1">
        <w:rPr>
          <w:rFonts w:eastAsiaTheme="majorEastAsia"/>
        </w:rPr>
        <w:t xml:space="preserve">method of </w:t>
      </w:r>
      <w:r w:rsidR="00C1106B" w:rsidRPr="001818B1">
        <w:rPr>
          <w:rFonts w:eastAsiaTheme="majorEastAsia"/>
        </w:rPr>
        <w:t xml:space="preserve">neighbor joining (NJ) </w:t>
      </w:r>
      <w:r w:rsidR="00111F1B" w:rsidRPr="001818B1">
        <w:rPr>
          <w:rFonts w:eastAsiaTheme="majorEastAsia"/>
        </w:rPr>
        <w:t xml:space="preserve">and </w:t>
      </w:r>
      <w:r w:rsidR="00715991" w:rsidRPr="001818B1">
        <w:rPr>
          <w:rFonts w:eastAsiaTheme="majorEastAsia"/>
        </w:rPr>
        <w:t xml:space="preserve">the </w:t>
      </w:r>
      <w:r w:rsidR="00360558" w:rsidRPr="001818B1">
        <w:rPr>
          <w:rFonts w:eastAsiaTheme="majorEastAsia"/>
          <w:i/>
          <w:iCs/>
        </w:rPr>
        <w:t>s</w:t>
      </w:r>
      <w:r w:rsidR="00360558" w:rsidRPr="001818B1">
        <w:rPr>
          <w:rFonts w:eastAsiaTheme="majorEastAsia"/>
        </w:rPr>
        <w:t>,</w:t>
      </w:r>
      <w:r w:rsidR="00360558" w:rsidRPr="001818B1">
        <w:rPr>
          <w:rFonts w:eastAsiaTheme="majorEastAsia"/>
          <w:i/>
          <w:iCs/>
        </w:rPr>
        <w:t xml:space="preserve"> e</w:t>
      </w:r>
      <w:r w:rsidR="00360558" w:rsidRPr="001818B1">
        <w:rPr>
          <w:rFonts w:eastAsiaTheme="majorEastAsia"/>
        </w:rPr>
        <w:t>,</w:t>
      </w:r>
      <w:r w:rsidR="00360558" w:rsidRPr="001818B1">
        <w:rPr>
          <w:rFonts w:eastAsiaTheme="majorEastAsia"/>
          <w:i/>
          <w:iCs/>
        </w:rPr>
        <w:t xml:space="preserve"> m</w:t>
      </w:r>
      <w:r w:rsidR="005545FF" w:rsidRPr="001818B1">
        <w:rPr>
          <w:rFonts w:eastAsiaTheme="majorEastAsia"/>
        </w:rPr>
        <w:t>,</w:t>
      </w:r>
      <w:r w:rsidR="00360558" w:rsidRPr="001818B1">
        <w:rPr>
          <w:rFonts w:eastAsiaTheme="majorEastAsia"/>
          <w:i/>
          <w:iCs/>
        </w:rPr>
        <w:t xml:space="preserve"> </w:t>
      </w:r>
      <w:r w:rsidR="00360558" w:rsidRPr="001818B1">
        <w:rPr>
          <w:rFonts w:eastAsiaTheme="majorEastAsia"/>
        </w:rPr>
        <w:t>or</w:t>
      </w:r>
      <w:r w:rsidR="00360558" w:rsidRPr="001818B1">
        <w:rPr>
          <w:rFonts w:eastAsiaTheme="majorEastAsia"/>
          <w:i/>
          <w:iCs/>
        </w:rPr>
        <w:t xml:space="preserve"> n</w:t>
      </w:r>
      <w:r w:rsidR="00360558" w:rsidRPr="001818B1">
        <w:rPr>
          <w:rFonts w:eastAsiaTheme="majorEastAsia"/>
        </w:rPr>
        <w:t xml:space="preserve"> </w:t>
      </w:r>
      <w:r w:rsidR="00715991" w:rsidRPr="001818B1">
        <w:rPr>
          <w:rFonts w:eastAsiaTheme="majorEastAsia"/>
        </w:rPr>
        <w:t xml:space="preserve">as reference genes for </w:t>
      </w:r>
      <w:r w:rsidR="00702E48" w:rsidRPr="001818B1">
        <w:rPr>
          <w:rFonts w:eastAsiaTheme="majorEastAsia"/>
        </w:rPr>
        <w:t xml:space="preserve">constructing </w:t>
      </w:r>
      <w:r w:rsidR="00715991" w:rsidRPr="001818B1">
        <w:rPr>
          <w:rFonts w:eastAsiaTheme="majorEastAsia"/>
        </w:rPr>
        <w:t>phylogenetic tree</w:t>
      </w:r>
      <w:r w:rsidR="00702E48" w:rsidRPr="001818B1">
        <w:rPr>
          <w:rFonts w:eastAsiaTheme="majorEastAsia"/>
        </w:rPr>
        <w:t>s</w:t>
      </w:r>
      <w:r w:rsidR="00111F1B" w:rsidRPr="001818B1">
        <w:rPr>
          <w:rFonts w:eastAsiaTheme="majorEastAsia"/>
        </w:rPr>
        <w:t>.</w:t>
      </w:r>
      <w:r w:rsidR="00702E48" w:rsidRPr="001818B1">
        <w:rPr>
          <w:rFonts w:eastAsiaTheme="majorEastAsia"/>
        </w:rPr>
        <w:t xml:space="preserve"> The results demonstrated that the cluster of SARS-CoV-2 is genetically related to the bat-SL-</w:t>
      </w:r>
      <w:proofErr w:type="spellStart"/>
      <w:r w:rsidR="00702E48" w:rsidRPr="001818B1">
        <w:rPr>
          <w:rFonts w:eastAsiaTheme="majorEastAsia"/>
        </w:rPr>
        <w:t>CoV</w:t>
      </w:r>
      <w:proofErr w:type="spellEnd"/>
      <w:r w:rsidR="00E32450" w:rsidRPr="001818B1">
        <w:rPr>
          <w:rFonts w:eastAsiaTheme="majorEastAsia"/>
        </w:rPr>
        <w:t xml:space="preserve"> (</w:t>
      </w:r>
      <w:r w:rsidR="008B1A68" w:rsidRPr="001818B1">
        <w:rPr>
          <w:rFonts w:eastAsiaTheme="majorEastAsia"/>
        </w:rPr>
        <w:t xml:space="preserve">Figure </w:t>
      </w:r>
      <w:r w:rsidR="00657B25" w:rsidRPr="001818B1">
        <w:rPr>
          <w:rFonts w:eastAsiaTheme="majorEastAsia"/>
        </w:rPr>
        <w:t>S</w:t>
      </w:r>
      <w:r w:rsidR="008B1A68" w:rsidRPr="001818B1">
        <w:rPr>
          <w:rFonts w:eastAsiaTheme="majorEastAsia"/>
        </w:rPr>
        <w:t>2</w:t>
      </w:r>
      <w:r w:rsidR="00E32450" w:rsidRPr="001818B1">
        <w:rPr>
          <w:rFonts w:eastAsiaTheme="majorEastAsia"/>
        </w:rPr>
        <w:t xml:space="preserve">). </w:t>
      </w:r>
      <w:r w:rsidR="002C787F" w:rsidRPr="001818B1">
        <w:rPr>
          <w:rFonts w:eastAsiaTheme="majorEastAsia"/>
        </w:rPr>
        <w:t xml:space="preserve">Similar </w:t>
      </w:r>
      <w:r w:rsidR="00E32450" w:rsidRPr="001818B1">
        <w:rPr>
          <w:rFonts w:eastAsiaTheme="majorEastAsia"/>
        </w:rPr>
        <w:t xml:space="preserve">results were </w:t>
      </w:r>
      <w:r w:rsidR="000D596D" w:rsidRPr="001818B1">
        <w:rPr>
          <w:rFonts w:eastAsiaTheme="majorEastAsia"/>
        </w:rPr>
        <w:t>obtained</w:t>
      </w:r>
      <w:r w:rsidR="00E32450" w:rsidRPr="001818B1">
        <w:rPr>
          <w:rFonts w:eastAsiaTheme="majorEastAsia"/>
        </w:rPr>
        <w:t xml:space="preserve"> </w:t>
      </w:r>
      <w:r w:rsidR="000D596D" w:rsidRPr="001818B1">
        <w:rPr>
          <w:rFonts w:eastAsiaTheme="majorEastAsia"/>
        </w:rPr>
        <w:t>(</w:t>
      </w:r>
      <w:r w:rsidR="00950906" w:rsidRPr="001818B1">
        <w:rPr>
          <w:rFonts w:eastAsiaTheme="majorEastAsia"/>
        </w:rPr>
        <w:t xml:space="preserve">Figure </w:t>
      </w:r>
      <w:r w:rsidR="00657B25" w:rsidRPr="001818B1">
        <w:rPr>
          <w:rFonts w:eastAsiaTheme="majorEastAsia"/>
        </w:rPr>
        <w:t>S</w:t>
      </w:r>
      <w:r w:rsidR="008B1A68" w:rsidRPr="001818B1">
        <w:rPr>
          <w:rFonts w:eastAsiaTheme="majorEastAsia"/>
        </w:rPr>
        <w:t>3</w:t>
      </w:r>
      <w:r w:rsidR="000D596D" w:rsidRPr="001818B1">
        <w:rPr>
          <w:rFonts w:eastAsiaTheme="majorEastAsia"/>
        </w:rPr>
        <w:t xml:space="preserve">) </w:t>
      </w:r>
      <w:r w:rsidR="002C787F" w:rsidRPr="001818B1">
        <w:rPr>
          <w:rFonts w:eastAsiaTheme="majorEastAsia"/>
        </w:rPr>
        <w:t>with</w:t>
      </w:r>
      <w:r w:rsidR="00E32450" w:rsidRPr="001818B1">
        <w:rPr>
          <w:rFonts w:eastAsiaTheme="majorEastAsia"/>
        </w:rPr>
        <w:t xml:space="preserve"> another phylogenetic method (</w:t>
      </w:r>
      <w:r w:rsidR="00C1106B" w:rsidRPr="001818B1">
        <w:rPr>
          <w:rFonts w:eastAsiaTheme="majorEastAsia"/>
        </w:rPr>
        <w:t>ML</w:t>
      </w:r>
      <w:r w:rsidR="00E32450" w:rsidRPr="001818B1">
        <w:rPr>
          <w:rFonts w:eastAsiaTheme="majorEastAsia"/>
        </w:rPr>
        <w:t xml:space="preserve">, see </w:t>
      </w:r>
      <w:r w:rsidR="005545FF" w:rsidRPr="001818B1">
        <w:rPr>
          <w:rFonts w:eastAsiaTheme="majorEastAsia"/>
        </w:rPr>
        <w:t>Supplementary M</w:t>
      </w:r>
      <w:r w:rsidR="00E32450" w:rsidRPr="001818B1">
        <w:rPr>
          <w:rFonts w:eastAsiaTheme="majorEastAsia"/>
        </w:rPr>
        <w:t>ethod</w:t>
      </w:r>
      <w:r w:rsidR="00521E58" w:rsidRPr="001818B1">
        <w:rPr>
          <w:rFonts w:eastAsiaTheme="majorEastAsia"/>
        </w:rPr>
        <w:t>s</w:t>
      </w:r>
      <w:r w:rsidR="00E32450" w:rsidRPr="001818B1">
        <w:rPr>
          <w:rFonts w:eastAsiaTheme="majorEastAsia"/>
        </w:rPr>
        <w:t>)</w:t>
      </w:r>
      <w:r w:rsidR="000D596D" w:rsidRPr="001818B1">
        <w:rPr>
          <w:rFonts w:eastAsiaTheme="majorEastAsia"/>
        </w:rPr>
        <w:t xml:space="preserve">, </w:t>
      </w:r>
      <w:r w:rsidR="002C787F" w:rsidRPr="001818B1">
        <w:rPr>
          <w:rFonts w:eastAsiaTheme="majorEastAsia"/>
        </w:rPr>
        <w:t xml:space="preserve">These </w:t>
      </w:r>
      <w:r w:rsidR="000D596D" w:rsidRPr="001818B1">
        <w:rPr>
          <w:rFonts w:eastAsiaTheme="majorEastAsia"/>
        </w:rPr>
        <w:t xml:space="preserve">results indicated </w:t>
      </w:r>
      <w:r w:rsidR="002C787F" w:rsidRPr="001818B1">
        <w:rPr>
          <w:rFonts w:eastAsiaTheme="majorEastAsia"/>
        </w:rPr>
        <w:t xml:space="preserve">that </w:t>
      </w:r>
      <w:r w:rsidR="000D596D" w:rsidRPr="001818B1">
        <w:rPr>
          <w:rFonts w:eastAsiaTheme="majorEastAsia"/>
        </w:rPr>
        <w:t>the bat-SL-</w:t>
      </w:r>
      <w:proofErr w:type="spellStart"/>
      <w:r w:rsidR="000D596D" w:rsidRPr="001818B1">
        <w:rPr>
          <w:rFonts w:eastAsiaTheme="majorEastAsia"/>
        </w:rPr>
        <w:t>CoV</w:t>
      </w:r>
      <w:proofErr w:type="spellEnd"/>
      <w:r w:rsidR="000D596D" w:rsidRPr="001818B1">
        <w:rPr>
          <w:rFonts w:eastAsiaTheme="majorEastAsia"/>
        </w:rPr>
        <w:t xml:space="preserve"> is a potential origin </w:t>
      </w:r>
      <w:r w:rsidR="002B1777" w:rsidRPr="001818B1">
        <w:rPr>
          <w:rFonts w:eastAsiaTheme="majorEastAsia"/>
        </w:rPr>
        <w:t xml:space="preserve">in the </w:t>
      </w:r>
      <w:r w:rsidR="00C24918" w:rsidRPr="001818B1">
        <w:rPr>
          <w:rFonts w:eastAsiaTheme="majorEastAsia"/>
        </w:rPr>
        <w:t>evolution of</w:t>
      </w:r>
      <w:r w:rsidR="000D596D" w:rsidRPr="001818B1">
        <w:rPr>
          <w:rFonts w:eastAsiaTheme="majorEastAsia"/>
        </w:rPr>
        <w:t xml:space="preserve"> SARS-CoV-2</w:t>
      </w:r>
      <w:r w:rsidR="00403A79" w:rsidRPr="001818B1">
        <w:rPr>
          <w:rFonts w:eastAsiaTheme="majorEastAsia"/>
        </w:rPr>
        <w:t>.</w:t>
      </w:r>
    </w:p>
    <w:p w14:paraId="634DB8CC" w14:textId="5316644A" w:rsidR="001B752F" w:rsidRPr="001818B1" w:rsidRDefault="00E43D36" w:rsidP="00E43D36">
      <w:pPr>
        <w:pStyle w:val="MDPI22heading2"/>
        <w:rPr>
          <w:rFonts w:eastAsiaTheme="majorEastAsia"/>
        </w:rPr>
      </w:pPr>
      <w:r w:rsidRPr="001818B1">
        <w:rPr>
          <w:rFonts w:eastAsiaTheme="majorEastAsia"/>
        </w:rPr>
        <w:t xml:space="preserve">2.2. </w:t>
      </w:r>
      <w:r w:rsidR="001B752F" w:rsidRPr="001818B1">
        <w:rPr>
          <w:rFonts w:eastAsiaTheme="majorEastAsia"/>
        </w:rPr>
        <w:t xml:space="preserve">Genetic </w:t>
      </w:r>
      <w:r w:rsidRPr="001818B1">
        <w:rPr>
          <w:rFonts w:eastAsiaTheme="majorEastAsia"/>
        </w:rPr>
        <w:t>V</w:t>
      </w:r>
      <w:r w:rsidR="001B752F" w:rsidRPr="001818B1">
        <w:rPr>
          <w:rFonts w:eastAsiaTheme="majorEastAsia"/>
        </w:rPr>
        <w:t>ariation of SARS-CoV-2</w:t>
      </w:r>
    </w:p>
    <w:p w14:paraId="52630B86" w14:textId="1561471B" w:rsidR="00B503B5" w:rsidRPr="001818B1" w:rsidRDefault="00803C28" w:rsidP="00E43D36">
      <w:pPr>
        <w:pStyle w:val="MDPI31text"/>
        <w:rPr>
          <w:rFonts w:eastAsiaTheme="majorEastAsia"/>
        </w:rPr>
      </w:pPr>
      <w:r w:rsidRPr="001818B1">
        <w:rPr>
          <w:rFonts w:eastAsiaTheme="majorEastAsia"/>
        </w:rPr>
        <w:lastRenderedPageBreak/>
        <w:t xml:space="preserve">Comparison of the genome sequences of 138 SARS-CoV-2 isolates </w:t>
      </w:r>
      <w:r w:rsidR="0085100D" w:rsidRPr="001818B1">
        <w:rPr>
          <w:rFonts w:eastAsiaTheme="majorEastAsia"/>
        </w:rPr>
        <w:t xml:space="preserve">revealed that </w:t>
      </w:r>
      <w:r w:rsidR="00DD49D0" w:rsidRPr="001818B1">
        <w:rPr>
          <w:rFonts w:eastAsiaTheme="majorEastAsia"/>
        </w:rPr>
        <w:t xml:space="preserve">all </w:t>
      </w:r>
      <w:r w:rsidR="008D1B3D" w:rsidRPr="001818B1">
        <w:rPr>
          <w:rFonts w:eastAsiaTheme="majorEastAsia"/>
        </w:rPr>
        <w:t xml:space="preserve">the </w:t>
      </w:r>
      <w:r w:rsidR="000265A2" w:rsidRPr="001818B1">
        <w:rPr>
          <w:rFonts w:eastAsiaTheme="majorEastAsia"/>
        </w:rPr>
        <w:t>SARS-CoV-2</w:t>
      </w:r>
      <w:r w:rsidR="0085100D" w:rsidRPr="001818B1">
        <w:rPr>
          <w:rFonts w:eastAsiaTheme="majorEastAsia"/>
        </w:rPr>
        <w:t xml:space="preserve"> strains share </w:t>
      </w:r>
      <w:r w:rsidR="00387244" w:rsidRPr="001818B1">
        <w:rPr>
          <w:rFonts w:eastAsiaTheme="majorEastAsia"/>
        </w:rPr>
        <w:t xml:space="preserve">99% </w:t>
      </w:r>
      <w:r w:rsidR="0085100D" w:rsidRPr="001818B1">
        <w:rPr>
          <w:rFonts w:eastAsiaTheme="majorEastAsia"/>
        </w:rPr>
        <w:t xml:space="preserve">nucleotide </w:t>
      </w:r>
      <w:r w:rsidR="00387244" w:rsidRPr="001818B1">
        <w:rPr>
          <w:rFonts w:eastAsiaTheme="majorEastAsia"/>
        </w:rPr>
        <w:t>identity</w:t>
      </w:r>
      <w:r w:rsidR="00AC1365" w:rsidRPr="001818B1">
        <w:rPr>
          <w:rFonts w:eastAsiaTheme="majorEastAsia"/>
        </w:rPr>
        <w:t xml:space="preserve"> and</w:t>
      </w:r>
      <w:r w:rsidR="00387244" w:rsidRPr="001818B1">
        <w:rPr>
          <w:rFonts w:eastAsiaTheme="majorEastAsia"/>
        </w:rPr>
        <w:t xml:space="preserve"> the</w:t>
      </w:r>
      <w:r w:rsidR="00F0787F" w:rsidRPr="001818B1">
        <w:rPr>
          <w:rFonts w:eastAsiaTheme="majorEastAsia"/>
        </w:rPr>
        <w:t xml:space="preserve"> </w:t>
      </w:r>
      <w:r w:rsidR="00003625" w:rsidRPr="001818B1">
        <w:rPr>
          <w:rFonts w:eastAsiaTheme="majorEastAsia"/>
        </w:rPr>
        <w:t>four</w:t>
      </w:r>
      <w:r w:rsidR="00866B15" w:rsidRPr="001818B1">
        <w:rPr>
          <w:rFonts w:eastAsiaTheme="majorEastAsia"/>
        </w:rPr>
        <w:t xml:space="preserve"> structural</w:t>
      </w:r>
      <w:r w:rsidR="00387244" w:rsidRPr="001818B1">
        <w:rPr>
          <w:rFonts w:eastAsiaTheme="majorEastAsia"/>
        </w:rPr>
        <w:t xml:space="preserve"> proteins (S, E, M</w:t>
      </w:r>
      <w:r w:rsidR="00C42505" w:rsidRPr="001818B1">
        <w:rPr>
          <w:rFonts w:eastAsiaTheme="majorEastAsia"/>
        </w:rPr>
        <w:t>,</w:t>
      </w:r>
      <w:r w:rsidR="00E1503D" w:rsidRPr="001818B1">
        <w:rPr>
          <w:rFonts w:eastAsiaTheme="majorEastAsia"/>
        </w:rPr>
        <w:t xml:space="preserve"> and </w:t>
      </w:r>
      <w:r w:rsidR="00387244" w:rsidRPr="001818B1">
        <w:rPr>
          <w:rFonts w:eastAsiaTheme="majorEastAsia"/>
        </w:rPr>
        <w:t xml:space="preserve">N) </w:t>
      </w:r>
      <w:r w:rsidR="000E5885" w:rsidRPr="001818B1">
        <w:rPr>
          <w:rFonts w:eastAsiaTheme="majorEastAsia"/>
        </w:rPr>
        <w:t xml:space="preserve">of this virus </w:t>
      </w:r>
      <w:r w:rsidR="00387244" w:rsidRPr="001818B1">
        <w:rPr>
          <w:rFonts w:eastAsiaTheme="majorEastAsia"/>
        </w:rPr>
        <w:t>were highly conserved</w:t>
      </w:r>
      <w:r w:rsidR="00A11D20" w:rsidRPr="001818B1">
        <w:rPr>
          <w:rFonts w:eastAsiaTheme="majorEastAsia"/>
        </w:rPr>
        <w:t>,</w:t>
      </w:r>
      <w:r w:rsidR="00B45346" w:rsidRPr="001818B1">
        <w:rPr>
          <w:rFonts w:eastAsiaTheme="majorEastAsia"/>
        </w:rPr>
        <w:t xml:space="preserve"> particularly </w:t>
      </w:r>
      <w:r w:rsidR="00387244" w:rsidRPr="001818B1">
        <w:rPr>
          <w:rFonts w:eastAsiaTheme="majorEastAsia"/>
        </w:rPr>
        <w:t xml:space="preserve">the </w:t>
      </w:r>
      <w:r w:rsidR="00F0787F" w:rsidRPr="001818B1">
        <w:rPr>
          <w:rFonts w:eastAsiaTheme="majorEastAsia"/>
        </w:rPr>
        <w:t xml:space="preserve">E </w:t>
      </w:r>
      <w:r w:rsidR="00387244" w:rsidRPr="001818B1">
        <w:rPr>
          <w:rFonts w:eastAsiaTheme="majorEastAsia"/>
        </w:rPr>
        <w:t>protein</w:t>
      </w:r>
      <w:r w:rsidR="00BE703A" w:rsidRPr="001818B1">
        <w:rPr>
          <w:rFonts w:eastAsiaTheme="majorEastAsia"/>
        </w:rPr>
        <w:t xml:space="preserve"> (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073A70" w:rsidRPr="001818B1">
        <w:rPr>
          <w:rFonts w:eastAsiaTheme="majorEastAsia"/>
        </w:rPr>
        <w:t>9</w:t>
      </w:r>
      <w:r w:rsidR="00BE703A" w:rsidRPr="001818B1">
        <w:rPr>
          <w:rFonts w:eastAsiaTheme="majorEastAsia"/>
        </w:rPr>
        <w:t>)</w:t>
      </w:r>
      <w:r w:rsidR="00387244" w:rsidRPr="001818B1">
        <w:rPr>
          <w:rFonts w:eastAsiaTheme="majorEastAsia"/>
        </w:rPr>
        <w:t>.</w:t>
      </w:r>
      <w:r w:rsidR="002A3583" w:rsidRPr="001818B1">
        <w:rPr>
          <w:rFonts w:eastAsiaTheme="majorEastAsia"/>
        </w:rPr>
        <w:t xml:space="preserve"> </w:t>
      </w:r>
      <w:r w:rsidR="00B7212A" w:rsidRPr="001818B1">
        <w:rPr>
          <w:rFonts w:eastAsiaTheme="majorEastAsia"/>
        </w:rPr>
        <w:t xml:space="preserve">These results suggested </w:t>
      </w:r>
      <w:r w:rsidR="00001FEA" w:rsidRPr="001818B1">
        <w:rPr>
          <w:rFonts w:eastAsiaTheme="majorEastAsia"/>
        </w:rPr>
        <w:t xml:space="preserve">that </w:t>
      </w:r>
      <w:r w:rsidR="00B7212A" w:rsidRPr="001818B1">
        <w:rPr>
          <w:rFonts w:eastAsiaTheme="majorEastAsia"/>
        </w:rPr>
        <w:t xml:space="preserve">SARS-CoV-2 has not yet </w:t>
      </w:r>
      <w:r w:rsidR="00C24918" w:rsidRPr="001818B1">
        <w:rPr>
          <w:rFonts w:eastAsiaTheme="majorEastAsia"/>
        </w:rPr>
        <w:t xml:space="preserve">acquired </w:t>
      </w:r>
      <w:r w:rsidR="002B1777" w:rsidRPr="001818B1">
        <w:rPr>
          <w:rFonts w:eastAsiaTheme="majorEastAsia"/>
        </w:rPr>
        <w:t>substantial</w:t>
      </w:r>
      <w:r w:rsidR="00B7212A" w:rsidRPr="001818B1">
        <w:rPr>
          <w:rFonts w:eastAsiaTheme="majorEastAsia"/>
        </w:rPr>
        <w:t xml:space="preserve"> mutations </w:t>
      </w:r>
      <w:r w:rsidR="00C24918" w:rsidRPr="001818B1">
        <w:rPr>
          <w:rFonts w:eastAsiaTheme="majorEastAsia"/>
        </w:rPr>
        <w:t>within this subset</w:t>
      </w:r>
      <w:r w:rsidR="00B7212A" w:rsidRPr="001818B1">
        <w:rPr>
          <w:rFonts w:eastAsiaTheme="majorEastAsia"/>
        </w:rPr>
        <w:t xml:space="preserve">. </w:t>
      </w:r>
      <w:r w:rsidR="00E131F6" w:rsidRPr="001818B1">
        <w:rPr>
          <w:rFonts w:eastAsiaTheme="majorEastAsia"/>
        </w:rPr>
        <w:t xml:space="preserve">S protein sequences </w:t>
      </w:r>
      <w:r w:rsidR="000334F3" w:rsidRPr="001818B1">
        <w:rPr>
          <w:rFonts w:eastAsiaTheme="majorEastAsia"/>
        </w:rPr>
        <w:t xml:space="preserve">were identical </w:t>
      </w:r>
      <w:r w:rsidR="00E131F6" w:rsidRPr="001818B1">
        <w:rPr>
          <w:rFonts w:eastAsiaTheme="majorEastAsia"/>
        </w:rPr>
        <w:t xml:space="preserve">in </w:t>
      </w:r>
      <w:r w:rsidR="00001FEA" w:rsidRPr="001818B1">
        <w:rPr>
          <w:rFonts w:eastAsiaTheme="majorEastAsia"/>
        </w:rPr>
        <w:t xml:space="preserve">116 isolates </w:t>
      </w:r>
      <w:r w:rsidR="00F17564" w:rsidRPr="001818B1">
        <w:rPr>
          <w:rFonts w:eastAsiaTheme="majorEastAsia"/>
        </w:rPr>
        <w:t>but</w:t>
      </w:r>
      <w:r w:rsidR="00E131F6" w:rsidRPr="001818B1">
        <w:rPr>
          <w:rFonts w:eastAsiaTheme="majorEastAsia"/>
        </w:rPr>
        <w:t xml:space="preserve"> ha</w:t>
      </w:r>
      <w:r w:rsidR="00F17564" w:rsidRPr="001818B1">
        <w:rPr>
          <w:rFonts w:eastAsiaTheme="majorEastAsia"/>
        </w:rPr>
        <w:t>d</w:t>
      </w:r>
      <w:r w:rsidR="00E131F6" w:rsidRPr="001818B1">
        <w:rPr>
          <w:rFonts w:eastAsiaTheme="majorEastAsia"/>
        </w:rPr>
        <w:t xml:space="preserve"> either</w:t>
      </w:r>
      <w:r w:rsidR="00001FEA" w:rsidRPr="001818B1">
        <w:rPr>
          <w:rFonts w:eastAsiaTheme="majorEastAsia"/>
        </w:rPr>
        <w:t xml:space="preserve"> single</w:t>
      </w:r>
      <w:r w:rsidR="00C42505" w:rsidRPr="001818B1">
        <w:rPr>
          <w:rFonts w:eastAsiaTheme="majorEastAsia"/>
        </w:rPr>
        <w:t xml:space="preserve"> or</w:t>
      </w:r>
      <w:r w:rsidR="0061613E" w:rsidRPr="001818B1">
        <w:rPr>
          <w:rFonts w:eastAsiaTheme="majorEastAsia"/>
        </w:rPr>
        <w:t xml:space="preserve"> </w:t>
      </w:r>
      <w:r w:rsidR="00001FEA" w:rsidRPr="001818B1">
        <w:rPr>
          <w:rFonts w:eastAsiaTheme="majorEastAsia"/>
        </w:rPr>
        <w:t>mult</w:t>
      </w:r>
      <w:r w:rsidR="00E131F6" w:rsidRPr="001818B1">
        <w:rPr>
          <w:rFonts w:eastAsiaTheme="majorEastAsia"/>
        </w:rPr>
        <w:t>i</w:t>
      </w:r>
      <w:r w:rsidR="00001FEA" w:rsidRPr="001818B1">
        <w:rPr>
          <w:rFonts w:eastAsiaTheme="majorEastAsia"/>
        </w:rPr>
        <w:t xml:space="preserve">ple </w:t>
      </w:r>
      <w:r w:rsidR="0061613E" w:rsidRPr="001818B1">
        <w:rPr>
          <w:rFonts w:eastAsiaTheme="majorEastAsia"/>
        </w:rPr>
        <w:t xml:space="preserve">point </w:t>
      </w:r>
      <w:r w:rsidR="00001FEA" w:rsidRPr="001818B1">
        <w:rPr>
          <w:rFonts w:eastAsiaTheme="majorEastAsia"/>
        </w:rPr>
        <w:t>mutations</w:t>
      </w:r>
      <w:r w:rsidR="0061613E" w:rsidRPr="001818B1">
        <w:rPr>
          <w:rFonts w:eastAsiaTheme="majorEastAsia"/>
        </w:rPr>
        <w:t xml:space="preserve"> </w:t>
      </w:r>
      <w:r w:rsidR="00360558" w:rsidRPr="001818B1">
        <w:rPr>
          <w:rFonts w:eastAsiaTheme="majorEastAsia"/>
        </w:rPr>
        <w:t>or</w:t>
      </w:r>
      <w:r w:rsidR="0061613E" w:rsidRPr="001818B1">
        <w:rPr>
          <w:rFonts w:eastAsiaTheme="majorEastAsia"/>
        </w:rPr>
        <w:t xml:space="preserve"> deletions</w:t>
      </w:r>
      <w:r w:rsidR="00E131F6" w:rsidRPr="001818B1">
        <w:rPr>
          <w:rFonts w:eastAsiaTheme="majorEastAsia"/>
        </w:rPr>
        <w:t xml:space="preserve"> occurring at </w:t>
      </w:r>
      <w:r w:rsidR="00D53D7E" w:rsidRPr="001818B1">
        <w:rPr>
          <w:rFonts w:eastAsiaTheme="majorEastAsia"/>
        </w:rPr>
        <w:t xml:space="preserve">23 </w:t>
      </w:r>
      <w:r w:rsidR="00E131F6" w:rsidRPr="001818B1">
        <w:rPr>
          <w:rFonts w:eastAsiaTheme="majorEastAsia"/>
        </w:rPr>
        <w:t>positions</w:t>
      </w:r>
      <w:r w:rsidR="00001FEA" w:rsidRPr="001818B1">
        <w:rPr>
          <w:rFonts w:eastAsiaTheme="majorEastAsia"/>
        </w:rPr>
        <w:t xml:space="preserve"> </w:t>
      </w:r>
      <w:r w:rsidR="00E131F6" w:rsidRPr="001818B1">
        <w:rPr>
          <w:rFonts w:eastAsiaTheme="majorEastAsia"/>
        </w:rPr>
        <w:t>in the r</w:t>
      </w:r>
      <w:r w:rsidR="00D20AA6" w:rsidRPr="001818B1">
        <w:rPr>
          <w:rFonts w:eastAsiaTheme="majorEastAsia"/>
        </w:rPr>
        <w:t>emaining</w:t>
      </w:r>
      <w:r w:rsidR="00E131F6" w:rsidRPr="001818B1">
        <w:rPr>
          <w:rFonts w:eastAsiaTheme="majorEastAsia"/>
        </w:rPr>
        <w:t xml:space="preserve"> 22 isolates</w:t>
      </w:r>
      <w:r w:rsidR="001B752F" w:rsidRPr="001818B1">
        <w:rPr>
          <w:rFonts w:eastAsiaTheme="majorEastAsia"/>
        </w:rPr>
        <w:t xml:space="preserve">. </w:t>
      </w:r>
      <w:r w:rsidR="00003625" w:rsidRPr="001818B1">
        <w:rPr>
          <w:rFonts w:eastAsiaTheme="majorEastAsia"/>
        </w:rPr>
        <w:t>Four</w:t>
      </w:r>
      <w:r w:rsidR="000334F3" w:rsidRPr="001818B1">
        <w:rPr>
          <w:rFonts w:eastAsiaTheme="majorEastAsia"/>
        </w:rPr>
        <w:t xml:space="preserve"> of the </w:t>
      </w:r>
      <w:r w:rsidR="00D53D7E" w:rsidRPr="001818B1">
        <w:rPr>
          <w:rFonts w:eastAsiaTheme="majorEastAsia"/>
        </w:rPr>
        <w:t xml:space="preserve">23 </w:t>
      </w:r>
      <w:r w:rsidR="000334F3" w:rsidRPr="001818B1">
        <w:rPr>
          <w:rFonts w:eastAsiaTheme="majorEastAsia"/>
        </w:rPr>
        <w:t xml:space="preserve">positions were present in </w:t>
      </w:r>
      <w:r w:rsidR="00C42505" w:rsidRPr="001818B1">
        <w:rPr>
          <w:rFonts w:eastAsiaTheme="majorEastAsia"/>
        </w:rPr>
        <w:t xml:space="preserve">the </w:t>
      </w:r>
      <w:r w:rsidR="000334F3" w:rsidRPr="001818B1">
        <w:rPr>
          <w:rFonts w:eastAsiaTheme="majorEastAsia"/>
        </w:rPr>
        <w:t>RBD</w:t>
      </w:r>
      <w:r w:rsidR="00C42505" w:rsidRPr="001818B1">
        <w:rPr>
          <w:rFonts w:eastAsiaTheme="majorEastAsia"/>
        </w:rPr>
        <w:t>;</w:t>
      </w:r>
      <w:r w:rsidR="000334F3" w:rsidRPr="001818B1">
        <w:rPr>
          <w:rFonts w:eastAsiaTheme="majorEastAsia"/>
        </w:rPr>
        <w:t xml:space="preserve"> however, none </w:t>
      </w:r>
      <w:r w:rsidR="00E131F6" w:rsidRPr="001818B1">
        <w:rPr>
          <w:rFonts w:eastAsiaTheme="majorEastAsia"/>
        </w:rPr>
        <w:t>of the mutations occur</w:t>
      </w:r>
      <w:r w:rsidR="001E3172" w:rsidRPr="001818B1">
        <w:rPr>
          <w:rFonts w:eastAsiaTheme="majorEastAsia"/>
        </w:rPr>
        <w:t>red</w:t>
      </w:r>
      <w:r w:rsidR="00E131F6" w:rsidRPr="001818B1">
        <w:rPr>
          <w:rFonts w:eastAsiaTheme="majorEastAsia"/>
        </w:rPr>
        <w:t xml:space="preserve"> in </w:t>
      </w:r>
      <w:r w:rsidR="00D669A0" w:rsidRPr="001818B1">
        <w:rPr>
          <w:rFonts w:eastAsiaTheme="majorEastAsia"/>
        </w:rPr>
        <w:t xml:space="preserve">the </w:t>
      </w:r>
      <w:r w:rsidR="00E131F6" w:rsidRPr="001818B1">
        <w:rPr>
          <w:rFonts w:eastAsiaTheme="majorEastAsia"/>
        </w:rPr>
        <w:t xml:space="preserve">RBM, indicating that </w:t>
      </w:r>
      <w:r w:rsidR="00C42505" w:rsidRPr="001818B1">
        <w:rPr>
          <w:rFonts w:eastAsiaTheme="majorEastAsia"/>
        </w:rPr>
        <w:t xml:space="preserve">the </w:t>
      </w:r>
      <w:r w:rsidR="00E131F6" w:rsidRPr="001818B1">
        <w:rPr>
          <w:rFonts w:eastAsiaTheme="majorEastAsia"/>
        </w:rPr>
        <w:t xml:space="preserve">RBM is </w:t>
      </w:r>
      <w:r w:rsidR="00BE12BA" w:rsidRPr="001818B1">
        <w:rPr>
          <w:rFonts w:eastAsiaTheme="majorEastAsia"/>
        </w:rPr>
        <w:t xml:space="preserve">strictly </w:t>
      </w:r>
      <w:r w:rsidR="00E131F6" w:rsidRPr="001818B1">
        <w:rPr>
          <w:rFonts w:eastAsiaTheme="majorEastAsia"/>
        </w:rPr>
        <w:t>conserved among these 138 SARS-CoV-2 isolates (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073A70" w:rsidRPr="001818B1">
        <w:rPr>
          <w:rFonts w:eastAsiaTheme="majorEastAsia"/>
        </w:rPr>
        <w:t>9</w:t>
      </w:r>
      <w:r w:rsidR="00E131F6" w:rsidRPr="001818B1">
        <w:rPr>
          <w:rFonts w:eastAsiaTheme="majorEastAsia"/>
        </w:rPr>
        <w:t>).</w:t>
      </w:r>
      <w:r w:rsidR="0071055A" w:rsidRPr="001818B1">
        <w:rPr>
          <w:rFonts w:eastAsiaTheme="majorEastAsia"/>
        </w:rPr>
        <w:t xml:space="preserve"> </w:t>
      </w:r>
      <w:r w:rsidR="00D75DF4" w:rsidRPr="001818B1">
        <w:rPr>
          <w:rFonts w:eastAsiaTheme="majorEastAsia"/>
        </w:rPr>
        <w:t>Amino acid</w:t>
      </w:r>
      <w:r w:rsidR="0071055A" w:rsidRPr="001818B1">
        <w:rPr>
          <w:rFonts w:eastAsiaTheme="majorEastAsia"/>
        </w:rPr>
        <w:t xml:space="preserve"> mutations among the </w:t>
      </w:r>
      <w:r w:rsidR="00003625" w:rsidRPr="001818B1">
        <w:rPr>
          <w:rFonts w:eastAsiaTheme="majorEastAsia"/>
        </w:rPr>
        <w:t>four</w:t>
      </w:r>
      <w:r w:rsidR="0071055A" w:rsidRPr="001818B1">
        <w:rPr>
          <w:rFonts w:eastAsiaTheme="majorEastAsia"/>
        </w:rPr>
        <w:t xml:space="preserve"> structural proteins of SARS-CoV-2 </w:t>
      </w:r>
      <w:r w:rsidR="00C44A12" w:rsidRPr="001818B1">
        <w:rPr>
          <w:rFonts w:eastAsiaTheme="majorEastAsia"/>
        </w:rPr>
        <w:t xml:space="preserve">isolates </w:t>
      </w:r>
      <w:r w:rsidR="00C42505" w:rsidRPr="001818B1">
        <w:rPr>
          <w:rFonts w:eastAsiaTheme="majorEastAsia"/>
        </w:rPr>
        <w:t xml:space="preserve">are </w:t>
      </w:r>
      <w:r w:rsidR="0071055A" w:rsidRPr="001818B1">
        <w:rPr>
          <w:rFonts w:eastAsiaTheme="majorEastAsia"/>
        </w:rPr>
        <w:t xml:space="preserve">summarized in </w:t>
      </w:r>
      <w:r w:rsidR="00950906" w:rsidRPr="001818B1">
        <w:rPr>
          <w:rFonts w:eastAsiaTheme="majorEastAsia"/>
        </w:rPr>
        <w:t xml:space="preserve">Table </w:t>
      </w:r>
      <w:r w:rsidR="00657B25" w:rsidRPr="001818B1">
        <w:rPr>
          <w:rFonts w:eastAsiaTheme="majorEastAsia"/>
        </w:rPr>
        <w:t>S</w:t>
      </w:r>
      <w:r w:rsidR="00073A70" w:rsidRPr="001818B1">
        <w:rPr>
          <w:rFonts w:eastAsiaTheme="majorEastAsia"/>
        </w:rPr>
        <w:t>9</w:t>
      </w:r>
      <w:r w:rsidR="0071055A" w:rsidRPr="001818B1">
        <w:rPr>
          <w:rFonts w:eastAsiaTheme="majorEastAsia"/>
        </w:rPr>
        <w:t>.</w:t>
      </w:r>
      <w:r w:rsidR="001B752F" w:rsidRPr="001818B1">
        <w:rPr>
          <w:rFonts w:eastAsiaTheme="majorEastAsia"/>
        </w:rPr>
        <w:t xml:space="preserve"> </w:t>
      </w:r>
      <w:r w:rsidR="00206061" w:rsidRPr="001818B1">
        <w:rPr>
          <w:rFonts w:eastAsiaTheme="majorEastAsia"/>
        </w:rPr>
        <w:t>A</w:t>
      </w:r>
      <w:r w:rsidR="0071055A" w:rsidRPr="001818B1">
        <w:rPr>
          <w:rFonts w:eastAsiaTheme="majorEastAsia"/>
        </w:rPr>
        <w:t xml:space="preserve"> special strain,</w:t>
      </w:r>
      <w:r w:rsidR="00CC1DC4" w:rsidRPr="001818B1">
        <w:rPr>
          <w:rFonts w:eastAsiaTheme="majorEastAsia"/>
        </w:rPr>
        <w:t xml:space="preserve"> South Korea/SNU01/2020</w:t>
      </w:r>
      <w:r w:rsidR="0071055A" w:rsidRPr="001818B1">
        <w:rPr>
          <w:rFonts w:eastAsiaTheme="majorEastAsia"/>
        </w:rPr>
        <w:t>,</w:t>
      </w:r>
      <w:r w:rsidR="00CC1DC4" w:rsidRPr="001818B1">
        <w:rPr>
          <w:rFonts w:eastAsiaTheme="majorEastAsia"/>
        </w:rPr>
        <w:t xml:space="preserve"> isolated from a patient living in South Korea</w:t>
      </w:r>
      <w:r w:rsidR="0071055A" w:rsidRPr="001818B1">
        <w:rPr>
          <w:rFonts w:eastAsiaTheme="majorEastAsia"/>
        </w:rPr>
        <w:t xml:space="preserve"> need</w:t>
      </w:r>
      <w:r w:rsidR="00D669A0" w:rsidRPr="001818B1">
        <w:rPr>
          <w:rFonts w:eastAsiaTheme="majorEastAsia"/>
        </w:rPr>
        <w:t>s</w:t>
      </w:r>
      <w:r w:rsidR="0071055A" w:rsidRPr="001818B1">
        <w:rPr>
          <w:rFonts w:eastAsiaTheme="majorEastAsia"/>
        </w:rPr>
        <w:t xml:space="preserve"> to be highlighted</w:t>
      </w:r>
      <w:r w:rsidR="00206061" w:rsidRPr="001818B1">
        <w:rPr>
          <w:rFonts w:eastAsiaTheme="majorEastAsia"/>
        </w:rPr>
        <w:t xml:space="preserve"> since </w:t>
      </w:r>
      <w:r w:rsidR="00CC1DC4" w:rsidRPr="001818B1">
        <w:rPr>
          <w:rFonts w:eastAsiaTheme="majorEastAsia"/>
        </w:rPr>
        <w:t xml:space="preserve">this strain </w:t>
      </w:r>
      <w:r w:rsidR="00C44A12" w:rsidRPr="001818B1">
        <w:rPr>
          <w:rFonts w:eastAsiaTheme="majorEastAsia"/>
        </w:rPr>
        <w:t xml:space="preserve">harbored </w:t>
      </w:r>
      <w:r w:rsidR="00CC1DC4" w:rsidRPr="001818B1">
        <w:rPr>
          <w:rFonts w:eastAsiaTheme="majorEastAsia"/>
        </w:rPr>
        <w:t>two</w:t>
      </w:r>
      <w:r w:rsidR="00D75DF4" w:rsidRPr="001818B1">
        <w:rPr>
          <w:rFonts w:eastAsiaTheme="majorEastAsia"/>
        </w:rPr>
        <w:t xml:space="preserve"> </w:t>
      </w:r>
      <w:r w:rsidR="00CC1DC4" w:rsidRPr="001818B1">
        <w:rPr>
          <w:rFonts w:eastAsiaTheme="majorEastAsia"/>
        </w:rPr>
        <w:t xml:space="preserve">mutations that </w:t>
      </w:r>
      <w:r w:rsidR="00C44A12" w:rsidRPr="001818B1">
        <w:rPr>
          <w:rFonts w:eastAsiaTheme="majorEastAsia"/>
        </w:rPr>
        <w:t xml:space="preserve">did </w:t>
      </w:r>
      <w:r w:rsidR="00CC1DC4" w:rsidRPr="001818B1">
        <w:rPr>
          <w:rFonts w:eastAsiaTheme="majorEastAsia"/>
        </w:rPr>
        <w:t xml:space="preserve">not present in the </w:t>
      </w:r>
      <w:r w:rsidR="0071055A" w:rsidRPr="001818B1">
        <w:rPr>
          <w:rFonts w:eastAsiaTheme="majorEastAsia"/>
        </w:rPr>
        <w:t>rest</w:t>
      </w:r>
      <w:r w:rsidR="00360558" w:rsidRPr="001818B1">
        <w:rPr>
          <w:rFonts w:eastAsiaTheme="majorEastAsia"/>
        </w:rPr>
        <w:t xml:space="preserve"> of</w:t>
      </w:r>
      <w:r w:rsidR="00CC1DC4" w:rsidRPr="001818B1">
        <w:rPr>
          <w:rFonts w:eastAsiaTheme="majorEastAsia"/>
        </w:rPr>
        <w:t xml:space="preserve"> </w:t>
      </w:r>
      <w:r w:rsidR="00C42505" w:rsidRPr="001818B1">
        <w:rPr>
          <w:rFonts w:eastAsiaTheme="majorEastAsia"/>
        </w:rPr>
        <w:t xml:space="preserve">the </w:t>
      </w:r>
      <w:r w:rsidR="00CC1DC4" w:rsidRPr="001818B1">
        <w:rPr>
          <w:rFonts w:eastAsiaTheme="majorEastAsia"/>
        </w:rPr>
        <w:t>SARS-CoV-2 strains</w:t>
      </w:r>
      <w:r w:rsidR="00206061" w:rsidRPr="001818B1">
        <w:rPr>
          <w:rFonts w:eastAsiaTheme="majorEastAsia"/>
        </w:rPr>
        <w:t>. O</w:t>
      </w:r>
      <w:r w:rsidR="00CC1DC4" w:rsidRPr="001818B1">
        <w:rPr>
          <w:rFonts w:eastAsiaTheme="majorEastAsia"/>
        </w:rPr>
        <w:t xml:space="preserve">ne </w:t>
      </w:r>
      <w:r w:rsidR="00C44A12" w:rsidRPr="001818B1">
        <w:rPr>
          <w:rFonts w:eastAsiaTheme="majorEastAsia"/>
        </w:rPr>
        <w:t xml:space="preserve">of the two </w:t>
      </w:r>
      <w:r w:rsidR="00CC1DC4" w:rsidRPr="001818B1">
        <w:rPr>
          <w:rFonts w:eastAsiaTheme="majorEastAsia"/>
        </w:rPr>
        <w:t>mutation</w:t>
      </w:r>
      <w:r w:rsidR="00C44A12" w:rsidRPr="001818B1">
        <w:rPr>
          <w:rFonts w:eastAsiaTheme="majorEastAsia"/>
        </w:rPr>
        <w:t>s</w:t>
      </w:r>
      <w:r w:rsidR="00CC1DC4" w:rsidRPr="001818B1">
        <w:rPr>
          <w:rFonts w:eastAsiaTheme="majorEastAsia"/>
        </w:rPr>
        <w:t xml:space="preserve"> </w:t>
      </w:r>
      <w:r w:rsidR="0068797B" w:rsidRPr="001818B1">
        <w:rPr>
          <w:rFonts w:eastAsiaTheme="majorEastAsia"/>
        </w:rPr>
        <w:t>occurred</w:t>
      </w:r>
      <w:r w:rsidR="00CC1DC4" w:rsidRPr="001818B1">
        <w:rPr>
          <w:rFonts w:eastAsiaTheme="majorEastAsia"/>
        </w:rPr>
        <w:t xml:space="preserve"> in </w:t>
      </w:r>
      <w:r w:rsidR="00206061" w:rsidRPr="001818B1">
        <w:rPr>
          <w:rFonts w:eastAsiaTheme="majorEastAsia"/>
        </w:rPr>
        <w:t xml:space="preserve">the </w:t>
      </w:r>
      <w:r w:rsidR="00CC1DC4" w:rsidRPr="001818B1">
        <w:rPr>
          <w:rFonts w:eastAsiaTheme="majorEastAsia"/>
        </w:rPr>
        <w:t>E protein (L37H)</w:t>
      </w:r>
      <w:r w:rsidR="00206061" w:rsidRPr="001818B1">
        <w:rPr>
          <w:rFonts w:eastAsiaTheme="majorEastAsia"/>
        </w:rPr>
        <w:t xml:space="preserve"> and </w:t>
      </w:r>
      <w:r w:rsidR="00CC1DC4" w:rsidRPr="001818B1">
        <w:rPr>
          <w:rFonts w:eastAsiaTheme="majorEastAsia"/>
        </w:rPr>
        <w:t xml:space="preserve">this </w:t>
      </w:r>
      <w:r w:rsidR="00C44A12" w:rsidRPr="001818B1">
        <w:rPr>
          <w:rFonts w:eastAsiaTheme="majorEastAsia"/>
        </w:rPr>
        <w:t xml:space="preserve">was </w:t>
      </w:r>
      <w:r w:rsidR="00CC1DC4" w:rsidRPr="001818B1">
        <w:rPr>
          <w:rFonts w:eastAsiaTheme="majorEastAsia"/>
        </w:rPr>
        <w:t xml:space="preserve">also the only mutation that </w:t>
      </w:r>
      <w:r w:rsidR="00C42505" w:rsidRPr="001818B1">
        <w:rPr>
          <w:rFonts w:eastAsiaTheme="majorEastAsia"/>
        </w:rPr>
        <w:t xml:space="preserve">has so far been </w:t>
      </w:r>
      <w:r w:rsidR="00CC1DC4" w:rsidRPr="001818B1">
        <w:rPr>
          <w:rFonts w:eastAsiaTheme="majorEastAsia"/>
        </w:rPr>
        <w:t>discovered in E protein</w:t>
      </w:r>
      <w:r w:rsidR="00206061" w:rsidRPr="001818B1">
        <w:rPr>
          <w:rFonts w:eastAsiaTheme="majorEastAsia"/>
        </w:rPr>
        <w:t>s</w:t>
      </w:r>
      <w:r w:rsidR="00CC1DC4" w:rsidRPr="001818B1">
        <w:rPr>
          <w:rFonts w:eastAsiaTheme="majorEastAsia"/>
        </w:rPr>
        <w:t xml:space="preserve">, </w:t>
      </w:r>
      <w:r w:rsidR="00206061" w:rsidRPr="001818B1">
        <w:rPr>
          <w:rFonts w:eastAsiaTheme="majorEastAsia"/>
        </w:rPr>
        <w:t xml:space="preserve">and </w:t>
      </w:r>
      <w:r w:rsidR="00CC1DC4" w:rsidRPr="001818B1">
        <w:rPr>
          <w:rFonts w:eastAsiaTheme="majorEastAsia"/>
        </w:rPr>
        <w:t>the other mutation occur</w:t>
      </w:r>
      <w:r w:rsidR="00206061" w:rsidRPr="001818B1">
        <w:rPr>
          <w:rFonts w:eastAsiaTheme="majorEastAsia"/>
        </w:rPr>
        <w:t>red</w:t>
      </w:r>
      <w:r w:rsidR="00CC1DC4" w:rsidRPr="001818B1">
        <w:rPr>
          <w:rFonts w:eastAsiaTheme="majorEastAsia"/>
        </w:rPr>
        <w:t xml:space="preserve"> in </w:t>
      </w:r>
      <w:r w:rsidR="00206061" w:rsidRPr="001818B1">
        <w:rPr>
          <w:rFonts w:eastAsiaTheme="majorEastAsia"/>
        </w:rPr>
        <w:t xml:space="preserve">the </w:t>
      </w:r>
      <w:r w:rsidR="00CC1DC4" w:rsidRPr="001818B1">
        <w:rPr>
          <w:rFonts w:eastAsiaTheme="majorEastAsia"/>
        </w:rPr>
        <w:t>S protein (S221W)</w:t>
      </w:r>
      <w:r w:rsidR="001B752F" w:rsidRPr="001818B1">
        <w:rPr>
          <w:rFonts w:eastAsiaTheme="majorEastAsia"/>
        </w:rPr>
        <w:t xml:space="preserve">. </w:t>
      </w:r>
      <w:r w:rsidR="0071055A" w:rsidRPr="001818B1">
        <w:rPr>
          <w:rFonts w:eastAsiaTheme="majorEastAsia"/>
        </w:rPr>
        <w:t xml:space="preserve">The two mutations </w:t>
      </w:r>
      <w:r w:rsidR="001B752F" w:rsidRPr="001818B1">
        <w:rPr>
          <w:rFonts w:eastAsiaTheme="majorEastAsia"/>
        </w:rPr>
        <w:t xml:space="preserve">probably </w:t>
      </w:r>
      <w:r w:rsidR="00C44A12" w:rsidRPr="001818B1">
        <w:rPr>
          <w:rFonts w:eastAsiaTheme="majorEastAsia"/>
        </w:rPr>
        <w:t xml:space="preserve">were </w:t>
      </w:r>
      <w:r w:rsidR="001B752F" w:rsidRPr="001818B1">
        <w:rPr>
          <w:rFonts w:eastAsiaTheme="majorEastAsia"/>
        </w:rPr>
        <w:t xml:space="preserve">critical </w:t>
      </w:r>
      <w:r w:rsidR="0071055A" w:rsidRPr="001818B1">
        <w:rPr>
          <w:rFonts w:eastAsiaTheme="majorEastAsia"/>
        </w:rPr>
        <w:t>for</w:t>
      </w:r>
      <w:r w:rsidR="001B752F" w:rsidRPr="001818B1">
        <w:rPr>
          <w:rFonts w:eastAsiaTheme="majorEastAsia"/>
        </w:rPr>
        <w:t xml:space="preserve"> the transmission and pathogenesis of SARS-CoV-2 </w:t>
      </w:r>
      <w:r w:rsidR="001B752F" w:rsidRPr="001818B1">
        <w:rPr>
          <w:rFonts w:eastAsiaTheme="majorEastAsia"/>
        </w:rPr>
        <w:fldChar w:fldCharType="begin"/>
      </w:r>
      <w:r w:rsidR="000168D7" w:rsidRPr="001818B1">
        <w:rPr>
          <w:rFonts w:eastAsiaTheme="majorEastAsia"/>
        </w:rPr>
        <w:instrText xml:space="preserve"> ADDIN EN.CITE &lt;EndNote&gt;&lt;Cite&gt;&lt;Author&gt;Tang&lt;/Author&gt;&lt;Year&gt;2020&lt;/Year&gt;&lt;RecNum&gt;140&lt;/RecNum&gt;&lt;DisplayText&gt;[4]&lt;/DisplayText&gt;&lt;record&gt;&lt;rec-number&gt;140&lt;/rec-number&gt;&lt;foreign-keys&gt;&lt;key app="EN" db-id="d00dxtaf2ws2t7exs2nxdtzgatwvs9vr9z5p" timestamp="1583399985"&gt;140&lt;/key&gt;&lt;/foreign-keys&gt;&lt;ref-type name="Journal Article"&gt;17&lt;/ref-type&gt;&lt;contributors&gt;&lt;authors&gt;&lt;author&gt;Xiaolu Tang&lt;/author&gt;&lt;author&gt;Changcheng Wu&lt;/author&gt;&lt;author&gt;Xiang Li&lt;/author&gt;&lt;author&gt;Yuhe Song&lt;/author&gt;&lt;author&gt;Xinmin Yao&lt;/author&gt;&lt;author&gt;Xinkai Wu&lt;/author&gt;&lt;author&gt;Yuange Duan&lt;/author&gt;&lt;author&gt;Hong Zhang&lt;/author&gt;&lt;author&gt;Yirong Wang&lt;/author&gt;&lt;author&gt;Zhaohui Qian&lt;/author&gt;&lt;author&gt;Jie Cui&lt;/author&gt;&lt;author&gt;Jian Lu&lt;/author&gt;&lt;/authors&gt;&lt;/contributors&gt;&lt;titles&gt;&lt;title&gt;On the origin and continuing evolution of SARS-CoV-2&lt;/title&gt;&lt;secondary-title&gt;National Science Review&lt;/secondary-title&gt;&lt;/titles&gt;&lt;periodical&gt;&lt;full-title&gt;National Science Review&lt;/full-title&gt;&lt;/periodical&gt;&lt;dates&gt;&lt;year&gt;2020&lt;/year&gt;&lt;/dates&gt;&lt;urls&gt;&lt;/urls&gt;&lt;/record&gt;&lt;/Cite&gt;&lt;/EndNote&gt;</w:instrText>
      </w:r>
      <w:r w:rsidR="001B752F" w:rsidRPr="001818B1">
        <w:rPr>
          <w:rFonts w:eastAsiaTheme="majorEastAsia"/>
        </w:rPr>
        <w:fldChar w:fldCharType="separate"/>
      </w:r>
      <w:r w:rsidR="000168D7" w:rsidRPr="001818B1">
        <w:rPr>
          <w:rFonts w:eastAsiaTheme="majorEastAsia"/>
        </w:rPr>
        <w:t>[4]</w:t>
      </w:r>
      <w:r w:rsidR="001B752F" w:rsidRPr="001818B1">
        <w:rPr>
          <w:rFonts w:eastAsiaTheme="majorEastAsia"/>
        </w:rPr>
        <w:fldChar w:fldCharType="end"/>
      </w:r>
      <w:r w:rsidR="001B752F" w:rsidRPr="001818B1">
        <w:rPr>
          <w:rFonts w:eastAsiaTheme="majorEastAsia"/>
        </w:rPr>
        <w:t xml:space="preserve">. </w:t>
      </w:r>
      <w:r w:rsidR="00DA1E11" w:rsidRPr="001818B1">
        <w:rPr>
          <w:rFonts w:eastAsiaTheme="majorEastAsia"/>
        </w:rPr>
        <w:t>Further</w:t>
      </w:r>
      <w:r w:rsidR="00D54694" w:rsidRPr="001818B1">
        <w:rPr>
          <w:rFonts w:eastAsiaTheme="majorEastAsia"/>
        </w:rPr>
        <w:t>more</w:t>
      </w:r>
      <w:r w:rsidR="00DA1E11" w:rsidRPr="001818B1">
        <w:rPr>
          <w:rFonts w:eastAsiaTheme="majorEastAsia"/>
        </w:rPr>
        <w:t>, t</w:t>
      </w:r>
      <w:r w:rsidR="00EA1E18" w:rsidRPr="001818B1">
        <w:rPr>
          <w:rFonts w:eastAsiaTheme="majorEastAsia"/>
        </w:rPr>
        <w:t>he selection</w:t>
      </w:r>
      <w:r w:rsidR="00C42505" w:rsidRPr="001818B1">
        <w:rPr>
          <w:rFonts w:eastAsiaTheme="majorEastAsia"/>
        </w:rPr>
        <w:t xml:space="preserve"> </w:t>
      </w:r>
      <w:r w:rsidR="00EA1E18" w:rsidRPr="001818B1">
        <w:rPr>
          <w:rFonts w:eastAsiaTheme="majorEastAsia"/>
        </w:rPr>
        <w:t xml:space="preserve">pressure of SARS-CoV-2 was analyzed by calculating the difference </w:t>
      </w:r>
      <w:proofErr w:type="spellStart"/>
      <w:r w:rsidR="00EA1E18" w:rsidRPr="001818B1">
        <w:rPr>
          <w:rFonts w:eastAsiaTheme="majorEastAsia"/>
        </w:rPr>
        <w:t>dN</w:t>
      </w:r>
      <w:proofErr w:type="spellEnd"/>
      <w:r w:rsidR="00EA1E18" w:rsidRPr="001818B1">
        <w:rPr>
          <w:rFonts w:eastAsiaTheme="majorEastAsia"/>
        </w:rPr>
        <w:t xml:space="preserve"> and </w:t>
      </w:r>
      <w:proofErr w:type="spellStart"/>
      <w:r w:rsidR="00EA1E18" w:rsidRPr="001818B1">
        <w:rPr>
          <w:rFonts w:eastAsiaTheme="majorEastAsia"/>
        </w:rPr>
        <w:t>dS</w:t>
      </w:r>
      <w:proofErr w:type="spellEnd"/>
      <w:r w:rsidR="00EA1E18" w:rsidRPr="001818B1">
        <w:rPr>
          <w:rFonts w:eastAsiaTheme="majorEastAsia"/>
        </w:rPr>
        <w:t xml:space="preserve"> rates for </w:t>
      </w:r>
      <w:r w:rsidR="008D1B3D" w:rsidRPr="001818B1">
        <w:rPr>
          <w:rFonts w:eastAsiaTheme="majorEastAsia"/>
        </w:rPr>
        <w:t xml:space="preserve">the </w:t>
      </w:r>
      <w:r w:rsidR="00D54694" w:rsidRPr="001818B1">
        <w:rPr>
          <w:rFonts w:eastAsiaTheme="majorEastAsia"/>
          <w:i/>
          <w:iCs/>
        </w:rPr>
        <w:t>s, e, m</w:t>
      </w:r>
      <w:r w:rsidR="00C42505" w:rsidRPr="001818B1">
        <w:rPr>
          <w:rFonts w:eastAsiaTheme="majorEastAsia"/>
        </w:rPr>
        <w:t>,</w:t>
      </w:r>
      <w:r w:rsidR="00D54694" w:rsidRPr="001818B1">
        <w:rPr>
          <w:rFonts w:eastAsiaTheme="majorEastAsia"/>
        </w:rPr>
        <w:t xml:space="preserve"> and </w:t>
      </w:r>
      <w:r w:rsidR="00D54694" w:rsidRPr="001818B1">
        <w:rPr>
          <w:rFonts w:eastAsiaTheme="majorEastAsia"/>
          <w:i/>
          <w:iCs/>
        </w:rPr>
        <w:t>n</w:t>
      </w:r>
      <w:r w:rsidR="00D54694" w:rsidRPr="001818B1">
        <w:rPr>
          <w:rFonts w:eastAsiaTheme="majorEastAsia"/>
        </w:rPr>
        <w:t xml:space="preserve"> </w:t>
      </w:r>
      <w:r w:rsidR="00EA1E18" w:rsidRPr="001818B1">
        <w:rPr>
          <w:rFonts w:eastAsiaTheme="majorEastAsia"/>
        </w:rPr>
        <w:t>gene</w:t>
      </w:r>
      <w:r w:rsidR="00EB7CCC" w:rsidRPr="001818B1">
        <w:rPr>
          <w:rFonts w:eastAsiaTheme="majorEastAsia"/>
        </w:rPr>
        <w:t>s</w:t>
      </w:r>
      <w:r w:rsidR="00EA1E18" w:rsidRPr="001818B1">
        <w:rPr>
          <w:rFonts w:eastAsiaTheme="majorEastAsia"/>
        </w:rPr>
        <w:t xml:space="preserve">, respectively. The overall mean differences of </w:t>
      </w:r>
      <w:proofErr w:type="spellStart"/>
      <w:r w:rsidR="00EA1E18" w:rsidRPr="001818B1">
        <w:rPr>
          <w:rFonts w:eastAsiaTheme="majorEastAsia"/>
        </w:rPr>
        <w:t>dN-dS</w:t>
      </w:r>
      <w:proofErr w:type="spellEnd"/>
      <w:r w:rsidR="00EA1E18" w:rsidRPr="001818B1">
        <w:rPr>
          <w:rFonts w:eastAsiaTheme="majorEastAsia"/>
        </w:rPr>
        <w:t xml:space="preserve"> were 0.166</w:t>
      </w:r>
      <w:r w:rsidR="00B7042D" w:rsidRPr="001818B1">
        <w:rPr>
          <w:rFonts w:eastAsiaTheme="majorEastAsia"/>
        </w:rPr>
        <w:t xml:space="preserve"> for</w:t>
      </w:r>
      <w:r w:rsidR="00C42505" w:rsidRPr="001818B1">
        <w:rPr>
          <w:rFonts w:eastAsiaTheme="majorEastAsia"/>
        </w:rPr>
        <w:t xml:space="preserve"> the</w:t>
      </w:r>
      <w:r w:rsidR="00B7042D" w:rsidRPr="001818B1">
        <w:rPr>
          <w:rFonts w:eastAsiaTheme="majorEastAsia"/>
        </w:rPr>
        <w:t xml:space="preserve"> </w:t>
      </w:r>
      <w:r w:rsidR="00CC7862" w:rsidRPr="001818B1">
        <w:rPr>
          <w:rFonts w:eastAsiaTheme="majorEastAsia"/>
          <w:i/>
          <w:iCs/>
        </w:rPr>
        <w:t>s</w:t>
      </w:r>
      <w:r w:rsidR="00CC7862" w:rsidRPr="001818B1">
        <w:rPr>
          <w:rFonts w:eastAsiaTheme="majorEastAsia"/>
        </w:rPr>
        <w:t xml:space="preserve"> gene, 0 for</w:t>
      </w:r>
      <w:r w:rsidR="00C42505" w:rsidRPr="001818B1">
        <w:rPr>
          <w:rFonts w:eastAsiaTheme="majorEastAsia"/>
        </w:rPr>
        <w:t xml:space="preserve"> the</w:t>
      </w:r>
      <w:r w:rsidR="00CC7862" w:rsidRPr="001818B1">
        <w:rPr>
          <w:rFonts w:eastAsiaTheme="majorEastAsia"/>
        </w:rPr>
        <w:t xml:space="preserve"> </w:t>
      </w:r>
      <w:r w:rsidR="00CC7862" w:rsidRPr="001818B1">
        <w:rPr>
          <w:rFonts w:eastAsiaTheme="majorEastAsia"/>
          <w:i/>
          <w:iCs/>
        </w:rPr>
        <w:t>e</w:t>
      </w:r>
      <w:r w:rsidR="00CC7862" w:rsidRPr="001818B1">
        <w:rPr>
          <w:rFonts w:eastAsiaTheme="majorEastAsia"/>
        </w:rPr>
        <w:t xml:space="preserve"> gene, </w:t>
      </w:r>
      <w:r w:rsidR="001818B1" w:rsidRPr="001818B1">
        <w:rPr>
          <w:rFonts w:eastAsiaTheme="majorEastAsia"/>
        </w:rPr>
        <w:t>−</w:t>
      </w:r>
      <w:r w:rsidR="00CC7862" w:rsidRPr="001818B1">
        <w:rPr>
          <w:rFonts w:eastAsiaTheme="majorEastAsia"/>
        </w:rPr>
        <w:t>0.056 for</w:t>
      </w:r>
      <w:r w:rsidR="00C42505" w:rsidRPr="001818B1">
        <w:rPr>
          <w:rFonts w:eastAsiaTheme="majorEastAsia"/>
        </w:rPr>
        <w:t xml:space="preserve"> the</w:t>
      </w:r>
      <w:r w:rsidR="00CC7862" w:rsidRPr="001818B1">
        <w:rPr>
          <w:rFonts w:eastAsiaTheme="majorEastAsia"/>
        </w:rPr>
        <w:t xml:space="preserve"> </w:t>
      </w:r>
      <w:r w:rsidR="00CC7862" w:rsidRPr="001818B1">
        <w:rPr>
          <w:rFonts w:eastAsiaTheme="majorEastAsia"/>
          <w:i/>
          <w:iCs/>
        </w:rPr>
        <w:t>m</w:t>
      </w:r>
      <w:r w:rsidR="00CC7862" w:rsidRPr="001818B1">
        <w:rPr>
          <w:rFonts w:eastAsiaTheme="majorEastAsia"/>
        </w:rPr>
        <w:t xml:space="preserve"> gene</w:t>
      </w:r>
      <w:r w:rsidR="00C42505" w:rsidRPr="001818B1">
        <w:rPr>
          <w:rFonts w:eastAsiaTheme="majorEastAsia"/>
        </w:rPr>
        <w:t>,</w:t>
      </w:r>
      <w:r w:rsidR="00CC7862" w:rsidRPr="001818B1">
        <w:rPr>
          <w:rFonts w:eastAsiaTheme="majorEastAsia"/>
        </w:rPr>
        <w:t xml:space="preserve"> and </w:t>
      </w:r>
      <w:r w:rsidR="001818B1" w:rsidRPr="001818B1">
        <w:rPr>
          <w:rFonts w:eastAsiaTheme="majorEastAsia"/>
        </w:rPr>
        <w:t>−</w:t>
      </w:r>
      <w:r w:rsidR="00CC7862" w:rsidRPr="001818B1">
        <w:rPr>
          <w:rFonts w:eastAsiaTheme="majorEastAsia"/>
        </w:rPr>
        <w:t>0.104 for</w:t>
      </w:r>
      <w:r w:rsidR="00C42505" w:rsidRPr="001818B1">
        <w:rPr>
          <w:rFonts w:eastAsiaTheme="majorEastAsia"/>
        </w:rPr>
        <w:t xml:space="preserve"> the</w:t>
      </w:r>
      <w:r w:rsidR="00CC7862" w:rsidRPr="001818B1">
        <w:rPr>
          <w:rFonts w:eastAsiaTheme="majorEastAsia"/>
        </w:rPr>
        <w:t xml:space="preserve"> </w:t>
      </w:r>
      <w:r w:rsidR="00CC7862" w:rsidRPr="001818B1">
        <w:rPr>
          <w:rFonts w:eastAsiaTheme="majorEastAsia"/>
          <w:i/>
          <w:iCs/>
        </w:rPr>
        <w:t>n</w:t>
      </w:r>
      <w:r w:rsidR="00CC7862" w:rsidRPr="001818B1">
        <w:rPr>
          <w:rFonts w:eastAsiaTheme="majorEastAsia"/>
        </w:rPr>
        <w:t xml:space="preserve"> gene</w:t>
      </w:r>
      <w:r w:rsidR="006F4F89" w:rsidRPr="001818B1">
        <w:rPr>
          <w:rFonts w:eastAsiaTheme="majorEastAsia"/>
        </w:rPr>
        <w:t>.</w:t>
      </w:r>
      <w:r w:rsidR="00EA1E18" w:rsidRPr="001818B1">
        <w:rPr>
          <w:rFonts w:eastAsiaTheme="majorEastAsia"/>
        </w:rPr>
        <w:t xml:space="preserve"> </w:t>
      </w:r>
      <w:r w:rsidR="006F4F89" w:rsidRPr="001818B1">
        <w:rPr>
          <w:rFonts w:eastAsiaTheme="majorEastAsia"/>
        </w:rPr>
        <w:t>T</w:t>
      </w:r>
      <w:r w:rsidR="00EA1E18" w:rsidRPr="001818B1">
        <w:rPr>
          <w:rFonts w:eastAsiaTheme="majorEastAsia"/>
        </w:rPr>
        <w:t xml:space="preserve">he result suggested that the </w:t>
      </w:r>
      <w:r w:rsidR="00CC7862" w:rsidRPr="001818B1">
        <w:rPr>
          <w:rFonts w:eastAsiaTheme="majorEastAsia"/>
          <w:i/>
          <w:iCs/>
        </w:rPr>
        <w:t>s</w:t>
      </w:r>
      <w:r w:rsidR="00CC7862" w:rsidRPr="001818B1">
        <w:rPr>
          <w:rFonts w:eastAsiaTheme="majorEastAsia"/>
        </w:rPr>
        <w:t xml:space="preserve"> gene was under positive selection and the </w:t>
      </w:r>
      <w:r w:rsidR="00CC7862" w:rsidRPr="001818B1">
        <w:rPr>
          <w:rFonts w:eastAsiaTheme="majorEastAsia"/>
          <w:i/>
          <w:iCs/>
        </w:rPr>
        <w:t>e</w:t>
      </w:r>
      <w:r w:rsidR="00CC7862" w:rsidRPr="001818B1">
        <w:rPr>
          <w:rFonts w:eastAsiaTheme="majorEastAsia"/>
        </w:rPr>
        <w:t xml:space="preserve"> </w:t>
      </w:r>
      <w:r w:rsidR="00EA1E18" w:rsidRPr="001818B1">
        <w:rPr>
          <w:rFonts w:eastAsiaTheme="majorEastAsia"/>
        </w:rPr>
        <w:t xml:space="preserve">gene </w:t>
      </w:r>
      <w:r w:rsidR="00DF71E2" w:rsidRPr="001818B1">
        <w:rPr>
          <w:rFonts w:eastAsiaTheme="majorEastAsia"/>
        </w:rPr>
        <w:t xml:space="preserve">was </w:t>
      </w:r>
      <w:r w:rsidR="00EA1E18" w:rsidRPr="001818B1">
        <w:rPr>
          <w:rFonts w:eastAsiaTheme="majorEastAsia"/>
        </w:rPr>
        <w:t xml:space="preserve">under neutral selection, </w:t>
      </w:r>
      <w:r w:rsidR="00A23598" w:rsidRPr="001818B1">
        <w:rPr>
          <w:rFonts w:eastAsiaTheme="majorEastAsia"/>
        </w:rPr>
        <w:t xml:space="preserve">whereas </w:t>
      </w:r>
      <w:r w:rsidR="00EA1E18" w:rsidRPr="001818B1">
        <w:rPr>
          <w:rFonts w:eastAsiaTheme="majorEastAsia"/>
        </w:rPr>
        <w:t xml:space="preserve">the </w:t>
      </w:r>
      <w:r w:rsidR="00CC7862" w:rsidRPr="001818B1">
        <w:rPr>
          <w:rFonts w:eastAsiaTheme="majorEastAsia"/>
          <w:i/>
          <w:iCs/>
        </w:rPr>
        <w:t>m</w:t>
      </w:r>
      <w:r w:rsidR="00EA1E18" w:rsidRPr="001818B1">
        <w:rPr>
          <w:rFonts w:eastAsiaTheme="majorEastAsia"/>
        </w:rPr>
        <w:t xml:space="preserve"> and </w:t>
      </w:r>
      <w:r w:rsidR="0026276A" w:rsidRPr="001818B1">
        <w:rPr>
          <w:rFonts w:eastAsiaTheme="majorEastAsia"/>
          <w:i/>
          <w:iCs/>
        </w:rPr>
        <w:t>n</w:t>
      </w:r>
      <w:r w:rsidR="0026276A" w:rsidRPr="001818B1">
        <w:rPr>
          <w:rFonts w:eastAsiaTheme="majorEastAsia"/>
        </w:rPr>
        <w:t xml:space="preserve"> </w:t>
      </w:r>
      <w:r w:rsidR="00EA1E18" w:rsidRPr="001818B1">
        <w:rPr>
          <w:rFonts w:eastAsiaTheme="majorEastAsia"/>
        </w:rPr>
        <w:t>gene</w:t>
      </w:r>
      <w:r w:rsidR="00D669A0" w:rsidRPr="001818B1">
        <w:rPr>
          <w:rFonts w:eastAsiaTheme="majorEastAsia"/>
        </w:rPr>
        <w:t>s</w:t>
      </w:r>
      <w:r w:rsidR="00EA1E18" w:rsidRPr="001818B1">
        <w:rPr>
          <w:rFonts w:eastAsiaTheme="majorEastAsia"/>
        </w:rPr>
        <w:t xml:space="preserve"> </w:t>
      </w:r>
      <w:r w:rsidR="00D669A0" w:rsidRPr="001818B1">
        <w:rPr>
          <w:rFonts w:eastAsiaTheme="majorEastAsia"/>
        </w:rPr>
        <w:t xml:space="preserve">were </w:t>
      </w:r>
      <w:r w:rsidR="00EA1E18" w:rsidRPr="001818B1">
        <w:rPr>
          <w:rFonts w:eastAsiaTheme="majorEastAsia"/>
        </w:rPr>
        <w:t>under purifying selection.</w:t>
      </w:r>
      <w:r w:rsidR="00B503B5" w:rsidRPr="001818B1">
        <w:rPr>
          <w:rFonts w:eastAsiaTheme="majorEastAsia"/>
        </w:rPr>
        <w:t xml:space="preserve"> </w:t>
      </w:r>
    </w:p>
    <w:bookmarkEnd w:id="0"/>
    <w:p w14:paraId="24C60F58" w14:textId="77777777" w:rsidR="001F2747" w:rsidRPr="001818B1" w:rsidRDefault="001F2747" w:rsidP="001F2747">
      <w:pPr>
        <w:pStyle w:val="MDPI21heading1"/>
        <w:rPr>
          <w:rFonts w:eastAsiaTheme="majorEastAsia"/>
        </w:rPr>
      </w:pPr>
      <w:r w:rsidRPr="001818B1">
        <w:rPr>
          <w:rFonts w:eastAsiaTheme="majorEastAsia"/>
        </w:rPr>
        <w:t>References</w:t>
      </w:r>
    </w:p>
    <w:p w14:paraId="5D4762BB" w14:textId="77777777" w:rsidR="001F2747" w:rsidRPr="001818B1" w:rsidRDefault="001F2747" w:rsidP="001F2747">
      <w:pPr>
        <w:pStyle w:val="MDPI71References"/>
        <w:adjustRightInd w:val="0"/>
        <w:snapToGrid w:val="0"/>
        <w:ind w:left="425" w:hanging="425"/>
      </w:pPr>
      <w:r w:rsidRPr="001818B1">
        <w:t xml:space="preserve">Hughes, A.L.; </w:t>
      </w:r>
      <w:proofErr w:type="spellStart"/>
      <w:r w:rsidRPr="001818B1">
        <w:t>Nei</w:t>
      </w:r>
      <w:proofErr w:type="spellEnd"/>
      <w:r w:rsidRPr="001818B1">
        <w:t xml:space="preserve">, M. Nucleotide substitution at major histocompatibility complex class II loci: evidence for </w:t>
      </w:r>
      <w:proofErr w:type="spellStart"/>
      <w:r w:rsidRPr="001818B1">
        <w:t>overdominant</w:t>
      </w:r>
      <w:proofErr w:type="spellEnd"/>
      <w:r w:rsidRPr="001818B1">
        <w:t xml:space="preserve"> selection. </w:t>
      </w:r>
      <w:r w:rsidRPr="001818B1">
        <w:rPr>
          <w:i/>
        </w:rPr>
        <w:t xml:space="preserve">Proc. Natl </w:t>
      </w:r>
      <w:proofErr w:type="spellStart"/>
      <w:r w:rsidRPr="001818B1">
        <w:rPr>
          <w:i/>
        </w:rPr>
        <w:t>Acad</w:t>
      </w:r>
      <w:proofErr w:type="spellEnd"/>
      <w:r w:rsidRPr="001818B1">
        <w:rPr>
          <w:i/>
        </w:rPr>
        <w:t xml:space="preserve"> Sci</w:t>
      </w:r>
      <w:r w:rsidRPr="001818B1">
        <w:t xml:space="preserve"> </w:t>
      </w:r>
      <w:r w:rsidRPr="001818B1">
        <w:rPr>
          <w:b/>
        </w:rPr>
        <w:t>1989</w:t>
      </w:r>
      <w:r w:rsidRPr="001818B1">
        <w:t xml:space="preserve">, </w:t>
      </w:r>
      <w:r w:rsidRPr="001818B1">
        <w:rPr>
          <w:i/>
        </w:rPr>
        <w:t>86</w:t>
      </w:r>
      <w:r w:rsidRPr="001818B1">
        <w:t>, 958-62.</w:t>
      </w:r>
    </w:p>
    <w:p w14:paraId="16A38FE1" w14:textId="77777777" w:rsidR="001F2747" w:rsidRPr="001818B1" w:rsidRDefault="001F2747" w:rsidP="001F2747">
      <w:pPr>
        <w:pStyle w:val="MDPI71References"/>
        <w:adjustRightInd w:val="0"/>
        <w:snapToGrid w:val="0"/>
        <w:ind w:left="425" w:hanging="425"/>
      </w:pPr>
      <w:r w:rsidRPr="001818B1">
        <w:t xml:space="preserve">Daniel, W.A.B.; Federico, M.; Tim, C.O.N; Kevin, B.; David, T.J. </w:t>
      </w:r>
      <w:bookmarkStart w:id="2" w:name="OLE_LINK17"/>
      <w:bookmarkStart w:id="3" w:name="OLE_LINK18"/>
      <w:r w:rsidRPr="001818B1">
        <w:t xml:space="preserve">Scalable web services for the PSIPRED Protein Analysis Workbench. Nucleic acids research </w:t>
      </w:r>
      <w:r w:rsidRPr="001818B1">
        <w:rPr>
          <w:b/>
        </w:rPr>
        <w:t>2013</w:t>
      </w:r>
      <w:r w:rsidRPr="001818B1">
        <w:t xml:space="preserve">; </w:t>
      </w:r>
      <w:r w:rsidRPr="001818B1">
        <w:rPr>
          <w:i/>
        </w:rPr>
        <w:t>41</w:t>
      </w:r>
      <w:r w:rsidRPr="001818B1">
        <w:t>, W349–W357.</w:t>
      </w:r>
      <w:bookmarkEnd w:id="2"/>
      <w:bookmarkEnd w:id="3"/>
    </w:p>
    <w:p w14:paraId="1BD36C74" w14:textId="77777777" w:rsidR="001F2747" w:rsidRPr="001818B1" w:rsidRDefault="001F2747" w:rsidP="001F2747">
      <w:pPr>
        <w:pStyle w:val="MDPI71References"/>
        <w:ind w:left="425" w:hanging="425"/>
      </w:pPr>
      <w:r w:rsidRPr="001818B1">
        <w:t xml:space="preserve">Wan, Y.; Shang, J.; Graham, R.; Baric, R.S.; Li, F. </w:t>
      </w:r>
      <w:bookmarkStart w:id="4" w:name="OLE_LINK19"/>
      <w:bookmarkStart w:id="5" w:name="OLE_LINK20"/>
      <w:r w:rsidRPr="001818B1">
        <w:t xml:space="preserve">Receptor recognition by novel coronavirus from Wuhan: An analysis based on decade-long structural studies of SARS. </w:t>
      </w:r>
      <w:r w:rsidRPr="001818B1">
        <w:rPr>
          <w:i/>
        </w:rPr>
        <w:t xml:space="preserve">J. </w:t>
      </w:r>
      <w:proofErr w:type="spellStart"/>
      <w:r w:rsidRPr="001818B1">
        <w:rPr>
          <w:i/>
        </w:rPr>
        <w:t>Virol</w:t>
      </w:r>
      <w:proofErr w:type="spellEnd"/>
      <w:r w:rsidRPr="001818B1">
        <w:rPr>
          <w:i/>
        </w:rPr>
        <w:t>.</w:t>
      </w:r>
      <w:r w:rsidRPr="001818B1">
        <w:t xml:space="preserve"> </w:t>
      </w:r>
      <w:r w:rsidRPr="001818B1">
        <w:rPr>
          <w:b/>
        </w:rPr>
        <w:t>2020</w:t>
      </w:r>
      <w:bookmarkEnd w:id="4"/>
      <w:bookmarkEnd w:id="5"/>
      <w:r w:rsidRPr="001818B1">
        <w:t xml:space="preserve">, </w:t>
      </w:r>
      <w:proofErr w:type="spellStart"/>
      <w:r w:rsidRPr="001818B1">
        <w:t>doi</w:t>
      </w:r>
      <w:proofErr w:type="spellEnd"/>
      <w:r w:rsidRPr="001818B1">
        <w:t>: 10.1128/JVI.00127-20.</w:t>
      </w:r>
    </w:p>
    <w:p w14:paraId="18F45D15" w14:textId="77777777" w:rsidR="001F2747" w:rsidRPr="001818B1" w:rsidRDefault="001F2747" w:rsidP="001F2747">
      <w:pPr>
        <w:pStyle w:val="MDPI71References"/>
        <w:ind w:left="425" w:hanging="425"/>
      </w:pPr>
      <w:r w:rsidRPr="001818B1">
        <w:t>Tang, X.; Wu, C.; Li, X., Song, Y.</w:t>
      </w:r>
      <w:bookmarkStart w:id="6" w:name="OLE_LINK21"/>
      <w:bookmarkStart w:id="7" w:name="OLE_LINK22"/>
      <w:r w:rsidRPr="001818B1">
        <w:t xml:space="preserve">; Yao, X.; Wu, X.; </w:t>
      </w:r>
      <w:proofErr w:type="spellStart"/>
      <w:r w:rsidRPr="001818B1">
        <w:t>Duan</w:t>
      </w:r>
      <w:proofErr w:type="spellEnd"/>
      <w:r w:rsidRPr="001818B1">
        <w:t xml:space="preserve">, Y.; Zhang, H.; Wang, Y.; Qian, Z.; et al. On the origin and continuing evolution of SARS-CoV-2. </w:t>
      </w:r>
      <w:r w:rsidRPr="001818B1">
        <w:rPr>
          <w:i/>
        </w:rPr>
        <w:t>Natl. Sci. Rev.</w:t>
      </w:r>
      <w:r w:rsidRPr="001818B1">
        <w:t xml:space="preserve"> </w:t>
      </w:r>
      <w:r w:rsidRPr="001818B1">
        <w:rPr>
          <w:b/>
        </w:rPr>
        <w:t>2020</w:t>
      </w:r>
      <w:r w:rsidRPr="001818B1">
        <w:t>, 7, 1012–1023.</w:t>
      </w:r>
    </w:p>
    <w:p w14:paraId="0BF314F3" w14:textId="707F1BCC" w:rsidR="009513FA" w:rsidRPr="00E43D36" w:rsidRDefault="009513FA" w:rsidP="00E43D36">
      <w:pPr>
        <w:adjustRightInd w:val="0"/>
        <w:snapToGrid w:val="0"/>
        <w:spacing w:line="360" w:lineRule="auto"/>
        <w:ind w:firstLineChars="0" w:firstLine="0"/>
        <w:rPr>
          <w:rFonts w:ascii="Palatino Linotype" w:eastAsiaTheme="majorEastAsia" w:hAnsi="Palatino Linotype" w:cs="Times New Roman"/>
          <w:sz w:val="20"/>
        </w:rPr>
      </w:pPr>
      <w:bookmarkStart w:id="8" w:name="_GoBack"/>
      <w:bookmarkEnd w:id="6"/>
      <w:bookmarkEnd w:id="7"/>
      <w:bookmarkEnd w:id="8"/>
    </w:p>
    <w:sectPr w:rsidR="009513FA" w:rsidRPr="00E43D36" w:rsidSect="00E43D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531" w:bottom="1077" w:left="1531" w:header="1020" w:footer="850" w:gutter="0"/>
      <w:cols w:space="425"/>
      <w:titlePg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CB42" w16cex:dateUtc="2020-06-30T18:31:00Z"/>
  <w16cex:commentExtensible w16cex:durableId="22A5CC56" w16cex:dateUtc="2020-06-30T18:36:00Z"/>
  <w16cex:commentExtensible w16cex:durableId="22A840B2" w16cex:dateUtc="2020-07-02T03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70BAC" w14:textId="77777777" w:rsidR="00381996" w:rsidRDefault="00381996" w:rsidP="00A52604">
      <w:pPr>
        <w:ind w:firstLine="420"/>
      </w:pPr>
      <w:r>
        <w:separator/>
      </w:r>
    </w:p>
  </w:endnote>
  <w:endnote w:type="continuationSeparator" w:id="0">
    <w:p w14:paraId="67FEA25D" w14:textId="77777777" w:rsidR="00381996" w:rsidRDefault="00381996" w:rsidP="00A5260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a9c1b374">
    <w:altName w:val="Cambria"/>
    <w:panose1 w:val="00000000000000000000"/>
    <w:charset w:val="00"/>
    <w:family w:val="roman"/>
    <w:notTrueType/>
    <w:pitch w:val="default"/>
  </w:font>
  <w:font w:name="AdvOTb0c9bf5d+20">
    <w:altName w:val="Cambria"/>
    <w:panose1 w:val="00000000000000000000"/>
    <w:charset w:val="00"/>
    <w:family w:val="roman"/>
    <w:notTrueType/>
    <w:pitch w:val="default"/>
  </w:font>
  <w:font w:name="BklkxcAdvTT8861b38f.I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34E8" w14:textId="77777777" w:rsidR="00950906" w:rsidRDefault="0095090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008231"/>
      <w:docPartObj>
        <w:docPartGallery w:val="Page Numbers (Bottom of Page)"/>
        <w:docPartUnique/>
      </w:docPartObj>
    </w:sdtPr>
    <w:sdtEndPr/>
    <w:sdtContent>
      <w:p w14:paraId="16463864" w14:textId="2E5D681C" w:rsidR="00904384" w:rsidRDefault="00904384">
        <w:pPr>
          <w:pStyle w:val="Footer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13A3AC" w14:textId="77777777" w:rsidR="00950906" w:rsidRDefault="00950906" w:rsidP="00142C2A">
    <w:pPr>
      <w:pStyle w:val="Footer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2A154" w14:textId="77777777" w:rsidR="00950906" w:rsidRDefault="00950906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7053D" w14:textId="77777777" w:rsidR="00381996" w:rsidRDefault="00381996" w:rsidP="00A52604">
      <w:pPr>
        <w:ind w:firstLine="420"/>
      </w:pPr>
      <w:r>
        <w:separator/>
      </w:r>
    </w:p>
  </w:footnote>
  <w:footnote w:type="continuationSeparator" w:id="0">
    <w:p w14:paraId="731042EA" w14:textId="77777777" w:rsidR="00381996" w:rsidRDefault="00381996" w:rsidP="00A5260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856D4" w14:textId="77777777" w:rsidR="00950906" w:rsidRDefault="00950906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E4331" w14:textId="77777777" w:rsidR="00950906" w:rsidRDefault="00950906" w:rsidP="007732B5">
    <w:pPr>
      <w:pStyle w:val="Header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1A138" w14:textId="77777777" w:rsidR="00950906" w:rsidRDefault="00950906" w:rsidP="00E43D36">
    <w:pPr>
      <w:pStyle w:val="Header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D094F"/>
    <w:multiLevelType w:val="hybridMultilevel"/>
    <w:tmpl w:val="245EB3CC"/>
    <w:lvl w:ilvl="0" w:tplc="93F836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3D403C"/>
    <w:multiLevelType w:val="hybridMultilevel"/>
    <w:tmpl w:val="6FAE00D8"/>
    <w:lvl w:ilvl="0" w:tplc="294E0AB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F2DFA"/>
    <w:multiLevelType w:val="multilevel"/>
    <w:tmpl w:val="253E3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08" w:hanging="6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7C646C2"/>
    <w:multiLevelType w:val="multilevel"/>
    <w:tmpl w:val="98D0C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7622B3"/>
    <w:multiLevelType w:val="hybridMultilevel"/>
    <w:tmpl w:val="88000BB0"/>
    <w:lvl w:ilvl="0" w:tplc="DC985D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0dxtaf2ws2t7exs2nxdtzgatwvs9vr9z5p&quot;&gt;My EndNote Library&lt;record-ids&gt;&lt;item&gt;140&lt;/item&gt;&lt;item&gt;141&lt;/item&gt;&lt;item&gt;145&lt;/item&gt;&lt;item&gt;174&lt;/item&gt;&lt;/record-ids&gt;&lt;/item&gt;&lt;/Libraries&gt;"/>
  </w:docVars>
  <w:rsids>
    <w:rsidRoot w:val="000C6897"/>
    <w:rsid w:val="000005C6"/>
    <w:rsid w:val="000005E2"/>
    <w:rsid w:val="000006F3"/>
    <w:rsid w:val="000010F7"/>
    <w:rsid w:val="00001FEA"/>
    <w:rsid w:val="000026B4"/>
    <w:rsid w:val="000028C0"/>
    <w:rsid w:val="00002F62"/>
    <w:rsid w:val="000035B9"/>
    <w:rsid w:val="00003625"/>
    <w:rsid w:val="000048DD"/>
    <w:rsid w:val="00004BB6"/>
    <w:rsid w:val="0000577B"/>
    <w:rsid w:val="0001082D"/>
    <w:rsid w:val="00010CF9"/>
    <w:rsid w:val="00011617"/>
    <w:rsid w:val="00012B6F"/>
    <w:rsid w:val="00012DE6"/>
    <w:rsid w:val="00012DF9"/>
    <w:rsid w:val="00014472"/>
    <w:rsid w:val="00014582"/>
    <w:rsid w:val="000152A9"/>
    <w:rsid w:val="000168D7"/>
    <w:rsid w:val="000170C7"/>
    <w:rsid w:val="000202D2"/>
    <w:rsid w:val="0002051E"/>
    <w:rsid w:val="00020E51"/>
    <w:rsid w:val="0002104F"/>
    <w:rsid w:val="0002118B"/>
    <w:rsid w:val="00021C94"/>
    <w:rsid w:val="0002204A"/>
    <w:rsid w:val="00022380"/>
    <w:rsid w:val="0002350D"/>
    <w:rsid w:val="00023923"/>
    <w:rsid w:val="000254E2"/>
    <w:rsid w:val="000265A2"/>
    <w:rsid w:val="00026C9E"/>
    <w:rsid w:val="00027D5B"/>
    <w:rsid w:val="00027DB5"/>
    <w:rsid w:val="0003082E"/>
    <w:rsid w:val="00030FF7"/>
    <w:rsid w:val="00031552"/>
    <w:rsid w:val="00031EC0"/>
    <w:rsid w:val="000325A0"/>
    <w:rsid w:val="000334F3"/>
    <w:rsid w:val="000338F6"/>
    <w:rsid w:val="00033942"/>
    <w:rsid w:val="00033BD2"/>
    <w:rsid w:val="0003471D"/>
    <w:rsid w:val="000348DD"/>
    <w:rsid w:val="00035564"/>
    <w:rsid w:val="00035B3F"/>
    <w:rsid w:val="00036A12"/>
    <w:rsid w:val="00036AA1"/>
    <w:rsid w:val="00037E17"/>
    <w:rsid w:val="00040565"/>
    <w:rsid w:val="00040869"/>
    <w:rsid w:val="00040CF9"/>
    <w:rsid w:val="00041931"/>
    <w:rsid w:val="00041FA4"/>
    <w:rsid w:val="00042739"/>
    <w:rsid w:val="0004286C"/>
    <w:rsid w:val="00042982"/>
    <w:rsid w:val="00043AF7"/>
    <w:rsid w:val="000446D4"/>
    <w:rsid w:val="000455E8"/>
    <w:rsid w:val="00045FF4"/>
    <w:rsid w:val="00047A67"/>
    <w:rsid w:val="00053C47"/>
    <w:rsid w:val="00053E37"/>
    <w:rsid w:val="00054B98"/>
    <w:rsid w:val="00055239"/>
    <w:rsid w:val="00060A20"/>
    <w:rsid w:val="00060E74"/>
    <w:rsid w:val="00062593"/>
    <w:rsid w:val="00062830"/>
    <w:rsid w:val="00062BDF"/>
    <w:rsid w:val="00063E84"/>
    <w:rsid w:val="000640B0"/>
    <w:rsid w:val="00064262"/>
    <w:rsid w:val="0006457E"/>
    <w:rsid w:val="000668A8"/>
    <w:rsid w:val="00067742"/>
    <w:rsid w:val="00070F2D"/>
    <w:rsid w:val="00071BE5"/>
    <w:rsid w:val="00073A70"/>
    <w:rsid w:val="00073B97"/>
    <w:rsid w:val="00076B6E"/>
    <w:rsid w:val="000778C1"/>
    <w:rsid w:val="00080344"/>
    <w:rsid w:val="00080798"/>
    <w:rsid w:val="000809C2"/>
    <w:rsid w:val="00081CB4"/>
    <w:rsid w:val="00082429"/>
    <w:rsid w:val="000835A9"/>
    <w:rsid w:val="00084352"/>
    <w:rsid w:val="00084D91"/>
    <w:rsid w:val="0008530F"/>
    <w:rsid w:val="00086FDC"/>
    <w:rsid w:val="00087806"/>
    <w:rsid w:val="0009039B"/>
    <w:rsid w:val="0009169B"/>
    <w:rsid w:val="000918C2"/>
    <w:rsid w:val="00094BD2"/>
    <w:rsid w:val="00097271"/>
    <w:rsid w:val="000974AC"/>
    <w:rsid w:val="0009794F"/>
    <w:rsid w:val="00097C1B"/>
    <w:rsid w:val="000A1B2B"/>
    <w:rsid w:val="000A1B79"/>
    <w:rsid w:val="000A1DD8"/>
    <w:rsid w:val="000A32DA"/>
    <w:rsid w:val="000A3FDD"/>
    <w:rsid w:val="000A7394"/>
    <w:rsid w:val="000A773E"/>
    <w:rsid w:val="000B0153"/>
    <w:rsid w:val="000B18EE"/>
    <w:rsid w:val="000B1CBA"/>
    <w:rsid w:val="000B2331"/>
    <w:rsid w:val="000B58E3"/>
    <w:rsid w:val="000B5B5A"/>
    <w:rsid w:val="000B5DA1"/>
    <w:rsid w:val="000B5F8F"/>
    <w:rsid w:val="000B6048"/>
    <w:rsid w:val="000B658D"/>
    <w:rsid w:val="000B6FE0"/>
    <w:rsid w:val="000B716F"/>
    <w:rsid w:val="000B7BFB"/>
    <w:rsid w:val="000C041C"/>
    <w:rsid w:val="000C0B30"/>
    <w:rsid w:val="000C1115"/>
    <w:rsid w:val="000C17B3"/>
    <w:rsid w:val="000C1AB3"/>
    <w:rsid w:val="000C2D87"/>
    <w:rsid w:val="000C3884"/>
    <w:rsid w:val="000C4B1A"/>
    <w:rsid w:val="000C4B32"/>
    <w:rsid w:val="000C63EE"/>
    <w:rsid w:val="000C6897"/>
    <w:rsid w:val="000D0303"/>
    <w:rsid w:val="000D070F"/>
    <w:rsid w:val="000D0FFA"/>
    <w:rsid w:val="000D12D7"/>
    <w:rsid w:val="000D19FB"/>
    <w:rsid w:val="000D2669"/>
    <w:rsid w:val="000D2E3D"/>
    <w:rsid w:val="000D3239"/>
    <w:rsid w:val="000D596D"/>
    <w:rsid w:val="000E2065"/>
    <w:rsid w:val="000E21F0"/>
    <w:rsid w:val="000E2208"/>
    <w:rsid w:val="000E2545"/>
    <w:rsid w:val="000E2DD9"/>
    <w:rsid w:val="000E37F0"/>
    <w:rsid w:val="000E4D22"/>
    <w:rsid w:val="000E4E12"/>
    <w:rsid w:val="000E50FA"/>
    <w:rsid w:val="000E5885"/>
    <w:rsid w:val="000E58C7"/>
    <w:rsid w:val="000E6AD0"/>
    <w:rsid w:val="000E6BC2"/>
    <w:rsid w:val="000E7D07"/>
    <w:rsid w:val="000F0EC7"/>
    <w:rsid w:val="000F19D6"/>
    <w:rsid w:val="000F1D00"/>
    <w:rsid w:val="000F1F9E"/>
    <w:rsid w:val="000F56A5"/>
    <w:rsid w:val="000F5D99"/>
    <w:rsid w:val="000F6573"/>
    <w:rsid w:val="000F6969"/>
    <w:rsid w:val="000F70DF"/>
    <w:rsid w:val="000F727F"/>
    <w:rsid w:val="001000BC"/>
    <w:rsid w:val="0010102B"/>
    <w:rsid w:val="0010129F"/>
    <w:rsid w:val="00102406"/>
    <w:rsid w:val="001025DC"/>
    <w:rsid w:val="001025EE"/>
    <w:rsid w:val="00103572"/>
    <w:rsid w:val="00105080"/>
    <w:rsid w:val="001054BD"/>
    <w:rsid w:val="0010600A"/>
    <w:rsid w:val="00106C8F"/>
    <w:rsid w:val="00107294"/>
    <w:rsid w:val="00107E85"/>
    <w:rsid w:val="001112A9"/>
    <w:rsid w:val="00111AD9"/>
    <w:rsid w:val="00111F1B"/>
    <w:rsid w:val="00112528"/>
    <w:rsid w:val="00113362"/>
    <w:rsid w:val="00113B48"/>
    <w:rsid w:val="00113B5F"/>
    <w:rsid w:val="00113C2F"/>
    <w:rsid w:val="00114252"/>
    <w:rsid w:val="00115367"/>
    <w:rsid w:val="00116566"/>
    <w:rsid w:val="00116683"/>
    <w:rsid w:val="001177CA"/>
    <w:rsid w:val="00117EC6"/>
    <w:rsid w:val="00120512"/>
    <w:rsid w:val="0012418C"/>
    <w:rsid w:val="00125F5E"/>
    <w:rsid w:val="00126459"/>
    <w:rsid w:val="00126EE4"/>
    <w:rsid w:val="00131D0A"/>
    <w:rsid w:val="001322B5"/>
    <w:rsid w:val="00132531"/>
    <w:rsid w:val="001332C8"/>
    <w:rsid w:val="00133C86"/>
    <w:rsid w:val="00134CBA"/>
    <w:rsid w:val="00135C2F"/>
    <w:rsid w:val="00137ABE"/>
    <w:rsid w:val="001400C1"/>
    <w:rsid w:val="0014080D"/>
    <w:rsid w:val="00140B09"/>
    <w:rsid w:val="00141130"/>
    <w:rsid w:val="00141D48"/>
    <w:rsid w:val="00142C2A"/>
    <w:rsid w:val="00142FAC"/>
    <w:rsid w:val="00143885"/>
    <w:rsid w:val="00143B7F"/>
    <w:rsid w:val="00143C4B"/>
    <w:rsid w:val="001451CA"/>
    <w:rsid w:val="001457A2"/>
    <w:rsid w:val="00146492"/>
    <w:rsid w:val="0015070B"/>
    <w:rsid w:val="00150FFF"/>
    <w:rsid w:val="00151164"/>
    <w:rsid w:val="001511CB"/>
    <w:rsid w:val="0015177B"/>
    <w:rsid w:val="001523DA"/>
    <w:rsid w:val="0015340C"/>
    <w:rsid w:val="00154CEF"/>
    <w:rsid w:val="00154E62"/>
    <w:rsid w:val="001555E7"/>
    <w:rsid w:val="0015593C"/>
    <w:rsid w:val="00155A77"/>
    <w:rsid w:val="00156B86"/>
    <w:rsid w:val="00156DE1"/>
    <w:rsid w:val="0015740F"/>
    <w:rsid w:val="00157836"/>
    <w:rsid w:val="001578B7"/>
    <w:rsid w:val="00157FF7"/>
    <w:rsid w:val="00160BA2"/>
    <w:rsid w:val="00162376"/>
    <w:rsid w:val="001638DE"/>
    <w:rsid w:val="00163949"/>
    <w:rsid w:val="00165DF8"/>
    <w:rsid w:val="00165F9E"/>
    <w:rsid w:val="0017218D"/>
    <w:rsid w:val="0017251C"/>
    <w:rsid w:val="0017392B"/>
    <w:rsid w:val="001749D0"/>
    <w:rsid w:val="00175186"/>
    <w:rsid w:val="001752E7"/>
    <w:rsid w:val="00177098"/>
    <w:rsid w:val="00177489"/>
    <w:rsid w:val="0018075F"/>
    <w:rsid w:val="00180A8F"/>
    <w:rsid w:val="001818B1"/>
    <w:rsid w:val="00181F41"/>
    <w:rsid w:val="001821ED"/>
    <w:rsid w:val="0018264B"/>
    <w:rsid w:val="00184407"/>
    <w:rsid w:val="00184964"/>
    <w:rsid w:val="0018595D"/>
    <w:rsid w:val="00185F1D"/>
    <w:rsid w:val="00186056"/>
    <w:rsid w:val="00186CF7"/>
    <w:rsid w:val="0018794F"/>
    <w:rsid w:val="0019131C"/>
    <w:rsid w:val="00191754"/>
    <w:rsid w:val="00192CF2"/>
    <w:rsid w:val="00192F3A"/>
    <w:rsid w:val="0019496E"/>
    <w:rsid w:val="00195B04"/>
    <w:rsid w:val="001965BA"/>
    <w:rsid w:val="0019682A"/>
    <w:rsid w:val="00197DE0"/>
    <w:rsid w:val="00197DF4"/>
    <w:rsid w:val="001A018B"/>
    <w:rsid w:val="001A0A31"/>
    <w:rsid w:val="001A1035"/>
    <w:rsid w:val="001A1BB2"/>
    <w:rsid w:val="001A2B54"/>
    <w:rsid w:val="001A2E37"/>
    <w:rsid w:val="001A3E59"/>
    <w:rsid w:val="001A51D7"/>
    <w:rsid w:val="001A5FFA"/>
    <w:rsid w:val="001A7963"/>
    <w:rsid w:val="001A7A15"/>
    <w:rsid w:val="001B09F4"/>
    <w:rsid w:val="001B47B9"/>
    <w:rsid w:val="001B5CE0"/>
    <w:rsid w:val="001B66BA"/>
    <w:rsid w:val="001B752F"/>
    <w:rsid w:val="001B7C14"/>
    <w:rsid w:val="001C069B"/>
    <w:rsid w:val="001C0A3C"/>
    <w:rsid w:val="001C0A5F"/>
    <w:rsid w:val="001C12F4"/>
    <w:rsid w:val="001C1F26"/>
    <w:rsid w:val="001C245E"/>
    <w:rsid w:val="001C2CC0"/>
    <w:rsid w:val="001C41EE"/>
    <w:rsid w:val="001C480F"/>
    <w:rsid w:val="001C6EF3"/>
    <w:rsid w:val="001D0773"/>
    <w:rsid w:val="001D3229"/>
    <w:rsid w:val="001D517C"/>
    <w:rsid w:val="001E1EE8"/>
    <w:rsid w:val="001E2133"/>
    <w:rsid w:val="001E3172"/>
    <w:rsid w:val="001E34E4"/>
    <w:rsid w:val="001E385C"/>
    <w:rsid w:val="001E49C1"/>
    <w:rsid w:val="001E5857"/>
    <w:rsid w:val="001E693B"/>
    <w:rsid w:val="001E759A"/>
    <w:rsid w:val="001F2377"/>
    <w:rsid w:val="001F2747"/>
    <w:rsid w:val="001F4B5F"/>
    <w:rsid w:val="001F5A4E"/>
    <w:rsid w:val="001F611A"/>
    <w:rsid w:val="001F63E3"/>
    <w:rsid w:val="001F6F1B"/>
    <w:rsid w:val="001F7E1F"/>
    <w:rsid w:val="002001F7"/>
    <w:rsid w:val="00200230"/>
    <w:rsid w:val="00201A3F"/>
    <w:rsid w:val="002025D3"/>
    <w:rsid w:val="002026F4"/>
    <w:rsid w:val="0020440B"/>
    <w:rsid w:val="00206061"/>
    <w:rsid w:val="0021060A"/>
    <w:rsid w:val="0021108C"/>
    <w:rsid w:val="00211BCA"/>
    <w:rsid w:val="00214F93"/>
    <w:rsid w:val="00215749"/>
    <w:rsid w:val="0021620A"/>
    <w:rsid w:val="00216409"/>
    <w:rsid w:val="00216E85"/>
    <w:rsid w:val="002171D8"/>
    <w:rsid w:val="002203B7"/>
    <w:rsid w:val="002207AB"/>
    <w:rsid w:val="00221C37"/>
    <w:rsid w:val="002220A5"/>
    <w:rsid w:val="002222F4"/>
    <w:rsid w:val="00222C94"/>
    <w:rsid w:val="00223C18"/>
    <w:rsid w:val="00226906"/>
    <w:rsid w:val="002279E5"/>
    <w:rsid w:val="00230CC2"/>
    <w:rsid w:val="00232E9D"/>
    <w:rsid w:val="00232EF7"/>
    <w:rsid w:val="00233272"/>
    <w:rsid w:val="002332CF"/>
    <w:rsid w:val="0023331A"/>
    <w:rsid w:val="002333FD"/>
    <w:rsid w:val="00233C73"/>
    <w:rsid w:val="00233FA8"/>
    <w:rsid w:val="00235406"/>
    <w:rsid w:val="0023577F"/>
    <w:rsid w:val="002409C7"/>
    <w:rsid w:val="00240E7E"/>
    <w:rsid w:val="00242F18"/>
    <w:rsid w:val="00244326"/>
    <w:rsid w:val="0024441C"/>
    <w:rsid w:val="00244CA7"/>
    <w:rsid w:val="00245FEE"/>
    <w:rsid w:val="0024630F"/>
    <w:rsid w:val="00246424"/>
    <w:rsid w:val="0024671E"/>
    <w:rsid w:val="002475E8"/>
    <w:rsid w:val="002503E7"/>
    <w:rsid w:val="0025106A"/>
    <w:rsid w:val="002515E7"/>
    <w:rsid w:val="00251C82"/>
    <w:rsid w:val="002520C2"/>
    <w:rsid w:val="00252488"/>
    <w:rsid w:val="002536F2"/>
    <w:rsid w:val="00254F2C"/>
    <w:rsid w:val="00255545"/>
    <w:rsid w:val="002563BC"/>
    <w:rsid w:val="0025736D"/>
    <w:rsid w:val="002575DF"/>
    <w:rsid w:val="00257C4F"/>
    <w:rsid w:val="00261CC9"/>
    <w:rsid w:val="0026276A"/>
    <w:rsid w:val="0026291D"/>
    <w:rsid w:val="00262E9E"/>
    <w:rsid w:val="002635C8"/>
    <w:rsid w:val="00263CA4"/>
    <w:rsid w:val="00263FDF"/>
    <w:rsid w:val="0026406A"/>
    <w:rsid w:val="00264D65"/>
    <w:rsid w:val="00264F16"/>
    <w:rsid w:val="00266ADC"/>
    <w:rsid w:val="002675E9"/>
    <w:rsid w:val="00271DAD"/>
    <w:rsid w:val="00274228"/>
    <w:rsid w:val="002743FA"/>
    <w:rsid w:val="00277B72"/>
    <w:rsid w:val="002803FC"/>
    <w:rsid w:val="00280A92"/>
    <w:rsid w:val="00280B81"/>
    <w:rsid w:val="0028185D"/>
    <w:rsid w:val="002821B6"/>
    <w:rsid w:val="00282C51"/>
    <w:rsid w:val="0028421D"/>
    <w:rsid w:val="002864BD"/>
    <w:rsid w:val="00286FDE"/>
    <w:rsid w:val="0028778C"/>
    <w:rsid w:val="00287DC4"/>
    <w:rsid w:val="00290104"/>
    <w:rsid w:val="00290953"/>
    <w:rsid w:val="00290F93"/>
    <w:rsid w:val="00291539"/>
    <w:rsid w:val="002923A3"/>
    <w:rsid w:val="00292D53"/>
    <w:rsid w:val="00292F2C"/>
    <w:rsid w:val="00294A76"/>
    <w:rsid w:val="00294DCF"/>
    <w:rsid w:val="00295868"/>
    <w:rsid w:val="00295DF1"/>
    <w:rsid w:val="002A055B"/>
    <w:rsid w:val="002A1075"/>
    <w:rsid w:val="002A1D36"/>
    <w:rsid w:val="002A230F"/>
    <w:rsid w:val="002A2CC0"/>
    <w:rsid w:val="002A2DF8"/>
    <w:rsid w:val="002A3583"/>
    <w:rsid w:val="002A3831"/>
    <w:rsid w:val="002A4B5A"/>
    <w:rsid w:val="002A565C"/>
    <w:rsid w:val="002A5947"/>
    <w:rsid w:val="002A5DCB"/>
    <w:rsid w:val="002A69BE"/>
    <w:rsid w:val="002A7184"/>
    <w:rsid w:val="002A7236"/>
    <w:rsid w:val="002A7F85"/>
    <w:rsid w:val="002B0D38"/>
    <w:rsid w:val="002B11DF"/>
    <w:rsid w:val="002B1777"/>
    <w:rsid w:val="002B33D3"/>
    <w:rsid w:val="002B568F"/>
    <w:rsid w:val="002B5856"/>
    <w:rsid w:val="002B679D"/>
    <w:rsid w:val="002B7700"/>
    <w:rsid w:val="002C00B4"/>
    <w:rsid w:val="002C049A"/>
    <w:rsid w:val="002C18E9"/>
    <w:rsid w:val="002C2154"/>
    <w:rsid w:val="002C22B8"/>
    <w:rsid w:val="002C45A6"/>
    <w:rsid w:val="002C787F"/>
    <w:rsid w:val="002C7BDF"/>
    <w:rsid w:val="002D01C9"/>
    <w:rsid w:val="002D07EE"/>
    <w:rsid w:val="002D0E01"/>
    <w:rsid w:val="002D1209"/>
    <w:rsid w:val="002D2375"/>
    <w:rsid w:val="002D45AC"/>
    <w:rsid w:val="002D4F02"/>
    <w:rsid w:val="002D6D01"/>
    <w:rsid w:val="002E05CB"/>
    <w:rsid w:val="002E07A0"/>
    <w:rsid w:val="002E0876"/>
    <w:rsid w:val="002E118B"/>
    <w:rsid w:val="002E1BA9"/>
    <w:rsid w:val="002E1F39"/>
    <w:rsid w:val="002E20FA"/>
    <w:rsid w:val="002E253C"/>
    <w:rsid w:val="002E26EA"/>
    <w:rsid w:val="002E314E"/>
    <w:rsid w:val="002E3452"/>
    <w:rsid w:val="002E3B14"/>
    <w:rsid w:val="002E3E42"/>
    <w:rsid w:val="002E4BAC"/>
    <w:rsid w:val="002E71E5"/>
    <w:rsid w:val="002E7E15"/>
    <w:rsid w:val="002F0413"/>
    <w:rsid w:val="002F0D11"/>
    <w:rsid w:val="002F10AC"/>
    <w:rsid w:val="002F1220"/>
    <w:rsid w:val="002F1253"/>
    <w:rsid w:val="002F233C"/>
    <w:rsid w:val="002F26F0"/>
    <w:rsid w:val="002F32C0"/>
    <w:rsid w:val="002F3378"/>
    <w:rsid w:val="002F51D6"/>
    <w:rsid w:val="002F56E5"/>
    <w:rsid w:val="002F577E"/>
    <w:rsid w:val="002F6535"/>
    <w:rsid w:val="002F655A"/>
    <w:rsid w:val="002F7335"/>
    <w:rsid w:val="003002F4"/>
    <w:rsid w:val="00301436"/>
    <w:rsid w:val="003027F8"/>
    <w:rsid w:val="00303105"/>
    <w:rsid w:val="003031A2"/>
    <w:rsid w:val="0030426B"/>
    <w:rsid w:val="00304357"/>
    <w:rsid w:val="003046AD"/>
    <w:rsid w:val="00305046"/>
    <w:rsid w:val="0030574E"/>
    <w:rsid w:val="00306323"/>
    <w:rsid w:val="003068C5"/>
    <w:rsid w:val="003069BA"/>
    <w:rsid w:val="00306C86"/>
    <w:rsid w:val="00307218"/>
    <w:rsid w:val="003100A2"/>
    <w:rsid w:val="003102D9"/>
    <w:rsid w:val="003110FE"/>
    <w:rsid w:val="00311B61"/>
    <w:rsid w:val="00312466"/>
    <w:rsid w:val="003126C4"/>
    <w:rsid w:val="003133D4"/>
    <w:rsid w:val="003134DA"/>
    <w:rsid w:val="0031396A"/>
    <w:rsid w:val="00313A31"/>
    <w:rsid w:val="00313E3E"/>
    <w:rsid w:val="00313FD2"/>
    <w:rsid w:val="0031413E"/>
    <w:rsid w:val="00314910"/>
    <w:rsid w:val="003159B7"/>
    <w:rsid w:val="00315A68"/>
    <w:rsid w:val="00316036"/>
    <w:rsid w:val="00316480"/>
    <w:rsid w:val="00316503"/>
    <w:rsid w:val="00317A80"/>
    <w:rsid w:val="003200E9"/>
    <w:rsid w:val="00320EE8"/>
    <w:rsid w:val="0032254F"/>
    <w:rsid w:val="00322B3D"/>
    <w:rsid w:val="003233D5"/>
    <w:rsid w:val="00324642"/>
    <w:rsid w:val="00324C4C"/>
    <w:rsid w:val="00325574"/>
    <w:rsid w:val="0032590C"/>
    <w:rsid w:val="00330885"/>
    <w:rsid w:val="00330DDD"/>
    <w:rsid w:val="003318F9"/>
    <w:rsid w:val="003322D7"/>
    <w:rsid w:val="003324EA"/>
    <w:rsid w:val="00332A5D"/>
    <w:rsid w:val="00333ECB"/>
    <w:rsid w:val="003378A1"/>
    <w:rsid w:val="00337DA7"/>
    <w:rsid w:val="00341781"/>
    <w:rsid w:val="00342EA9"/>
    <w:rsid w:val="00342EDB"/>
    <w:rsid w:val="003443EB"/>
    <w:rsid w:val="003469B4"/>
    <w:rsid w:val="00346E4F"/>
    <w:rsid w:val="003478C3"/>
    <w:rsid w:val="00347B05"/>
    <w:rsid w:val="0035163A"/>
    <w:rsid w:val="00351A0E"/>
    <w:rsid w:val="00352663"/>
    <w:rsid w:val="00352945"/>
    <w:rsid w:val="00354CBF"/>
    <w:rsid w:val="00355777"/>
    <w:rsid w:val="00356936"/>
    <w:rsid w:val="00356C0C"/>
    <w:rsid w:val="00356F00"/>
    <w:rsid w:val="00360558"/>
    <w:rsid w:val="0036091F"/>
    <w:rsid w:val="00361B04"/>
    <w:rsid w:val="00361B19"/>
    <w:rsid w:val="00361C3C"/>
    <w:rsid w:val="003624AE"/>
    <w:rsid w:val="00363B71"/>
    <w:rsid w:val="00363BD8"/>
    <w:rsid w:val="00366438"/>
    <w:rsid w:val="003668CD"/>
    <w:rsid w:val="00366A49"/>
    <w:rsid w:val="00370AC4"/>
    <w:rsid w:val="003721BF"/>
    <w:rsid w:val="0037297D"/>
    <w:rsid w:val="003732F2"/>
    <w:rsid w:val="0037379F"/>
    <w:rsid w:val="00373D04"/>
    <w:rsid w:val="00374915"/>
    <w:rsid w:val="003750B7"/>
    <w:rsid w:val="003751B7"/>
    <w:rsid w:val="00375AA1"/>
    <w:rsid w:val="00376930"/>
    <w:rsid w:val="003769EC"/>
    <w:rsid w:val="003775BD"/>
    <w:rsid w:val="003801B4"/>
    <w:rsid w:val="00381229"/>
    <w:rsid w:val="0038163F"/>
    <w:rsid w:val="00381996"/>
    <w:rsid w:val="00382C60"/>
    <w:rsid w:val="0038302F"/>
    <w:rsid w:val="00383A2D"/>
    <w:rsid w:val="00383EA6"/>
    <w:rsid w:val="003856EA"/>
    <w:rsid w:val="003867F7"/>
    <w:rsid w:val="00386E25"/>
    <w:rsid w:val="00386F2B"/>
    <w:rsid w:val="00387244"/>
    <w:rsid w:val="00387D14"/>
    <w:rsid w:val="00390C62"/>
    <w:rsid w:val="0039116C"/>
    <w:rsid w:val="003925BC"/>
    <w:rsid w:val="003929D6"/>
    <w:rsid w:val="00393170"/>
    <w:rsid w:val="003944F3"/>
    <w:rsid w:val="0039484E"/>
    <w:rsid w:val="0039494E"/>
    <w:rsid w:val="003957A3"/>
    <w:rsid w:val="00395BB6"/>
    <w:rsid w:val="003964D4"/>
    <w:rsid w:val="00396C5A"/>
    <w:rsid w:val="00396EA6"/>
    <w:rsid w:val="003A37D2"/>
    <w:rsid w:val="003A3F35"/>
    <w:rsid w:val="003A40CF"/>
    <w:rsid w:val="003A5EB4"/>
    <w:rsid w:val="003A696F"/>
    <w:rsid w:val="003A7D8D"/>
    <w:rsid w:val="003B0382"/>
    <w:rsid w:val="003B0A4D"/>
    <w:rsid w:val="003B0B4D"/>
    <w:rsid w:val="003B292E"/>
    <w:rsid w:val="003B439F"/>
    <w:rsid w:val="003B4C10"/>
    <w:rsid w:val="003B6F10"/>
    <w:rsid w:val="003C0FF4"/>
    <w:rsid w:val="003C109E"/>
    <w:rsid w:val="003C215C"/>
    <w:rsid w:val="003C2364"/>
    <w:rsid w:val="003C3408"/>
    <w:rsid w:val="003C3F6E"/>
    <w:rsid w:val="003C53E7"/>
    <w:rsid w:val="003C5A44"/>
    <w:rsid w:val="003C6465"/>
    <w:rsid w:val="003C6FD6"/>
    <w:rsid w:val="003C7438"/>
    <w:rsid w:val="003C7645"/>
    <w:rsid w:val="003D001C"/>
    <w:rsid w:val="003D0537"/>
    <w:rsid w:val="003D1735"/>
    <w:rsid w:val="003D2F08"/>
    <w:rsid w:val="003D3C15"/>
    <w:rsid w:val="003D432A"/>
    <w:rsid w:val="003D547C"/>
    <w:rsid w:val="003D597C"/>
    <w:rsid w:val="003D63E5"/>
    <w:rsid w:val="003D6A29"/>
    <w:rsid w:val="003D6E89"/>
    <w:rsid w:val="003D76C5"/>
    <w:rsid w:val="003E0064"/>
    <w:rsid w:val="003E155C"/>
    <w:rsid w:val="003E1BEA"/>
    <w:rsid w:val="003E1E77"/>
    <w:rsid w:val="003E33AA"/>
    <w:rsid w:val="003E35C0"/>
    <w:rsid w:val="003E3AC8"/>
    <w:rsid w:val="003E3DB7"/>
    <w:rsid w:val="003E42F7"/>
    <w:rsid w:val="003E4300"/>
    <w:rsid w:val="003E4A18"/>
    <w:rsid w:val="003E4B6B"/>
    <w:rsid w:val="003E4F1A"/>
    <w:rsid w:val="003E62EC"/>
    <w:rsid w:val="003E6AE7"/>
    <w:rsid w:val="003E6BE1"/>
    <w:rsid w:val="003E78F5"/>
    <w:rsid w:val="003F060F"/>
    <w:rsid w:val="003F09AA"/>
    <w:rsid w:val="003F132C"/>
    <w:rsid w:val="003F17A4"/>
    <w:rsid w:val="003F1F33"/>
    <w:rsid w:val="003F5237"/>
    <w:rsid w:val="003F5305"/>
    <w:rsid w:val="003F53CA"/>
    <w:rsid w:val="003F5EB0"/>
    <w:rsid w:val="003F606B"/>
    <w:rsid w:val="004004EE"/>
    <w:rsid w:val="00400805"/>
    <w:rsid w:val="00400C44"/>
    <w:rsid w:val="00400DDF"/>
    <w:rsid w:val="0040132B"/>
    <w:rsid w:val="00402A02"/>
    <w:rsid w:val="0040347A"/>
    <w:rsid w:val="0040357A"/>
    <w:rsid w:val="00403A79"/>
    <w:rsid w:val="00403F4C"/>
    <w:rsid w:val="00404BF1"/>
    <w:rsid w:val="00404FC1"/>
    <w:rsid w:val="00405C54"/>
    <w:rsid w:val="00406915"/>
    <w:rsid w:val="004079B8"/>
    <w:rsid w:val="0041003D"/>
    <w:rsid w:val="00410888"/>
    <w:rsid w:val="00411CE2"/>
    <w:rsid w:val="00413EDD"/>
    <w:rsid w:val="0041593C"/>
    <w:rsid w:val="00415C58"/>
    <w:rsid w:val="00415CB8"/>
    <w:rsid w:val="004169B4"/>
    <w:rsid w:val="004217D8"/>
    <w:rsid w:val="004226E1"/>
    <w:rsid w:val="004229CF"/>
    <w:rsid w:val="00423990"/>
    <w:rsid w:val="004248BA"/>
    <w:rsid w:val="004249B9"/>
    <w:rsid w:val="00425CFC"/>
    <w:rsid w:val="004271EF"/>
    <w:rsid w:val="00431E72"/>
    <w:rsid w:val="00434320"/>
    <w:rsid w:val="0043707B"/>
    <w:rsid w:val="004371DB"/>
    <w:rsid w:val="00440A0E"/>
    <w:rsid w:val="00441ABB"/>
    <w:rsid w:val="00441B43"/>
    <w:rsid w:val="00442C65"/>
    <w:rsid w:val="00442EE2"/>
    <w:rsid w:val="004443F3"/>
    <w:rsid w:val="00444D63"/>
    <w:rsid w:val="00444D98"/>
    <w:rsid w:val="0044616E"/>
    <w:rsid w:val="0044653B"/>
    <w:rsid w:val="00446F97"/>
    <w:rsid w:val="00447983"/>
    <w:rsid w:val="004508FA"/>
    <w:rsid w:val="0045319A"/>
    <w:rsid w:val="00453F40"/>
    <w:rsid w:val="00454975"/>
    <w:rsid w:val="004550B5"/>
    <w:rsid w:val="004550C6"/>
    <w:rsid w:val="00455F4F"/>
    <w:rsid w:val="004562C2"/>
    <w:rsid w:val="00457070"/>
    <w:rsid w:val="00462B2C"/>
    <w:rsid w:val="00463858"/>
    <w:rsid w:val="00463A72"/>
    <w:rsid w:val="00463C3D"/>
    <w:rsid w:val="00463C9E"/>
    <w:rsid w:val="00464276"/>
    <w:rsid w:val="00464718"/>
    <w:rsid w:val="0046499E"/>
    <w:rsid w:val="00465646"/>
    <w:rsid w:val="00465771"/>
    <w:rsid w:val="00465E40"/>
    <w:rsid w:val="00466560"/>
    <w:rsid w:val="004673B8"/>
    <w:rsid w:val="004710A0"/>
    <w:rsid w:val="00471AF5"/>
    <w:rsid w:val="00473C12"/>
    <w:rsid w:val="00473EDC"/>
    <w:rsid w:val="00473F03"/>
    <w:rsid w:val="004742CE"/>
    <w:rsid w:val="00474B66"/>
    <w:rsid w:val="00477165"/>
    <w:rsid w:val="00477244"/>
    <w:rsid w:val="0048086D"/>
    <w:rsid w:val="004839CF"/>
    <w:rsid w:val="00483A7C"/>
    <w:rsid w:val="00483DEC"/>
    <w:rsid w:val="00484C7C"/>
    <w:rsid w:val="0048766D"/>
    <w:rsid w:val="004909EB"/>
    <w:rsid w:val="004916D0"/>
    <w:rsid w:val="00492F6E"/>
    <w:rsid w:val="00493842"/>
    <w:rsid w:val="00493A1C"/>
    <w:rsid w:val="00493F65"/>
    <w:rsid w:val="0049404F"/>
    <w:rsid w:val="00494C68"/>
    <w:rsid w:val="00496E29"/>
    <w:rsid w:val="00497898"/>
    <w:rsid w:val="004A1840"/>
    <w:rsid w:val="004A1EC8"/>
    <w:rsid w:val="004A2680"/>
    <w:rsid w:val="004A3D4F"/>
    <w:rsid w:val="004A4DFF"/>
    <w:rsid w:val="004A531B"/>
    <w:rsid w:val="004A5C04"/>
    <w:rsid w:val="004A6FA3"/>
    <w:rsid w:val="004A7221"/>
    <w:rsid w:val="004B09C1"/>
    <w:rsid w:val="004B10AD"/>
    <w:rsid w:val="004B19F8"/>
    <w:rsid w:val="004B2424"/>
    <w:rsid w:val="004B2F1F"/>
    <w:rsid w:val="004B362B"/>
    <w:rsid w:val="004B4AF8"/>
    <w:rsid w:val="004B4F8C"/>
    <w:rsid w:val="004B5E84"/>
    <w:rsid w:val="004C0994"/>
    <w:rsid w:val="004C0E58"/>
    <w:rsid w:val="004C144C"/>
    <w:rsid w:val="004C2374"/>
    <w:rsid w:val="004C2DB2"/>
    <w:rsid w:val="004C59FE"/>
    <w:rsid w:val="004C5AD5"/>
    <w:rsid w:val="004C6492"/>
    <w:rsid w:val="004C71EB"/>
    <w:rsid w:val="004C738E"/>
    <w:rsid w:val="004C74EF"/>
    <w:rsid w:val="004C7576"/>
    <w:rsid w:val="004D0D50"/>
    <w:rsid w:val="004D2D5F"/>
    <w:rsid w:val="004D3D45"/>
    <w:rsid w:val="004D4238"/>
    <w:rsid w:val="004D427A"/>
    <w:rsid w:val="004D461A"/>
    <w:rsid w:val="004D57AC"/>
    <w:rsid w:val="004D65E1"/>
    <w:rsid w:val="004E0671"/>
    <w:rsid w:val="004E06BE"/>
    <w:rsid w:val="004E1EB4"/>
    <w:rsid w:val="004E228E"/>
    <w:rsid w:val="004E28B7"/>
    <w:rsid w:val="004E31E9"/>
    <w:rsid w:val="004E53FE"/>
    <w:rsid w:val="004E5E19"/>
    <w:rsid w:val="004E61E0"/>
    <w:rsid w:val="004E6C66"/>
    <w:rsid w:val="004F1B88"/>
    <w:rsid w:val="004F2038"/>
    <w:rsid w:val="004F2B8E"/>
    <w:rsid w:val="004F3F5E"/>
    <w:rsid w:val="004F4167"/>
    <w:rsid w:val="004F4E4D"/>
    <w:rsid w:val="004F578A"/>
    <w:rsid w:val="004F57B4"/>
    <w:rsid w:val="00500828"/>
    <w:rsid w:val="00500A44"/>
    <w:rsid w:val="00500E38"/>
    <w:rsid w:val="00501A02"/>
    <w:rsid w:val="00501EF5"/>
    <w:rsid w:val="00502C93"/>
    <w:rsid w:val="00503338"/>
    <w:rsid w:val="00506D6F"/>
    <w:rsid w:val="005074FD"/>
    <w:rsid w:val="005079FB"/>
    <w:rsid w:val="00510539"/>
    <w:rsid w:val="00510DA0"/>
    <w:rsid w:val="00510EF7"/>
    <w:rsid w:val="00512C52"/>
    <w:rsid w:val="00513447"/>
    <w:rsid w:val="00513C86"/>
    <w:rsid w:val="00513DFF"/>
    <w:rsid w:val="00514380"/>
    <w:rsid w:val="0051438A"/>
    <w:rsid w:val="0051581F"/>
    <w:rsid w:val="00515F73"/>
    <w:rsid w:val="00516661"/>
    <w:rsid w:val="00517143"/>
    <w:rsid w:val="00517C0B"/>
    <w:rsid w:val="005204D4"/>
    <w:rsid w:val="00521239"/>
    <w:rsid w:val="005216C2"/>
    <w:rsid w:val="00521E58"/>
    <w:rsid w:val="00522288"/>
    <w:rsid w:val="00527E9E"/>
    <w:rsid w:val="0053003E"/>
    <w:rsid w:val="00531A37"/>
    <w:rsid w:val="00532669"/>
    <w:rsid w:val="005329DC"/>
    <w:rsid w:val="00535047"/>
    <w:rsid w:val="00535149"/>
    <w:rsid w:val="00536A5C"/>
    <w:rsid w:val="00536D7F"/>
    <w:rsid w:val="00537814"/>
    <w:rsid w:val="0054118B"/>
    <w:rsid w:val="00541192"/>
    <w:rsid w:val="005411D3"/>
    <w:rsid w:val="005414EF"/>
    <w:rsid w:val="00541966"/>
    <w:rsid w:val="005419AC"/>
    <w:rsid w:val="00542830"/>
    <w:rsid w:val="0054394B"/>
    <w:rsid w:val="0054424E"/>
    <w:rsid w:val="00545E8C"/>
    <w:rsid w:val="00547236"/>
    <w:rsid w:val="00550A4E"/>
    <w:rsid w:val="00550B44"/>
    <w:rsid w:val="00550F6B"/>
    <w:rsid w:val="005515BB"/>
    <w:rsid w:val="00551DC4"/>
    <w:rsid w:val="00553FCC"/>
    <w:rsid w:val="0055459A"/>
    <w:rsid w:val="005545FF"/>
    <w:rsid w:val="00554DC8"/>
    <w:rsid w:val="0055556A"/>
    <w:rsid w:val="00555D2F"/>
    <w:rsid w:val="00557329"/>
    <w:rsid w:val="005603C5"/>
    <w:rsid w:val="00561DFA"/>
    <w:rsid w:val="00561F4C"/>
    <w:rsid w:val="005624D6"/>
    <w:rsid w:val="00563E98"/>
    <w:rsid w:val="00564043"/>
    <w:rsid w:val="005644F0"/>
    <w:rsid w:val="00565D57"/>
    <w:rsid w:val="00566E6C"/>
    <w:rsid w:val="005677F7"/>
    <w:rsid w:val="00571B7F"/>
    <w:rsid w:val="00573778"/>
    <w:rsid w:val="0057473F"/>
    <w:rsid w:val="00574B68"/>
    <w:rsid w:val="00575758"/>
    <w:rsid w:val="00575BD1"/>
    <w:rsid w:val="005767DD"/>
    <w:rsid w:val="00577293"/>
    <w:rsid w:val="00577444"/>
    <w:rsid w:val="00577A1B"/>
    <w:rsid w:val="00580D2B"/>
    <w:rsid w:val="00581876"/>
    <w:rsid w:val="005820ED"/>
    <w:rsid w:val="005821A5"/>
    <w:rsid w:val="00582EEE"/>
    <w:rsid w:val="005849DB"/>
    <w:rsid w:val="00586BB0"/>
    <w:rsid w:val="00586F6C"/>
    <w:rsid w:val="00590103"/>
    <w:rsid w:val="00590279"/>
    <w:rsid w:val="00590383"/>
    <w:rsid w:val="0059147A"/>
    <w:rsid w:val="00591A66"/>
    <w:rsid w:val="00591CA5"/>
    <w:rsid w:val="00593AC8"/>
    <w:rsid w:val="00593DD7"/>
    <w:rsid w:val="00594807"/>
    <w:rsid w:val="005A0995"/>
    <w:rsid w:val="005A33F6"/>
    <w:rsid w:val="005A43CF"/>
    <w:rsid w:val="005A4E08"/>
    <w:rsid w:val="005A4ED7"/>
    <w:rsid w:val="005A552F"/>
    <w:rsid w:val="005A555E"/>
    <w:rsid w:val="005A62F7"/>
    <w:rsid w:val="005B0719"/>
    <w:rsid w:val="005B193D"/>
    <w:rsid w:val="005B280F"/>
    <w:rsid w:val="005B3FD9"/>
    <w:rsid w:val="005B47F7"/>
    <w:rsid w:val="005B5190"/>
    <w:rsid w:val="005B519D"/>
    <w:rsid w:val="005B5835"/>
    <w:rsid w:val="005B63A2"/>
    <w:rsid w:val="005C05C8"/>
    <w:rsid w:val="005C1350"/>
    <w:rsid w:val="005C1F8F"/>
    <w:rsid w:val="005C5F83"/>
    <w:rsid w:val="005C60AA"/>
    <w:rsid w:val="005C60ED"/>
    <w:rsid w:val="005C61D1"/>
    <w:rsid w:val="005C641B"/>
    <w:rsid w:val="005C6549"/>
    <w:rsid w:val="005C65A9"/>
    <w:rsid w:val="005C69EB"/>
    <w:rsid w:val="005C7201"/>
    <w:rsid w:val="005C734B"/>
    <w:rsid w:val="005D009A"/>
    <w:rsid w:val="005D0D96"/>
    <w:rsid w:val="005D158E"/>
    <w:rsid w:val="005D45B5"/>
    <w:rsid w:val="005D45E7"/>
    <w:rsid w:val="005D55F1"/>
    <w:rsid w:val="005D61EA"/>
    <w:rsid w:val="005D62E2"/>
    <w:rsid w:val="005D6351"/>
    <w:rsid w:val="005D6623"/>
    <w:rsid w:val="005D733B"/>
    <w:rsid w:val="005E02E1"/>
    <w:rsid w:val="005E05F8"/>
    <w:rsid w:val="005E1C14"/>
    <w:rsid w:val="005E2C6A"/>
    <w:rsid w:val="005E2F7C"/>
    <w:rsid w:val="005E39F2"/>
    <w:rsid w:val="005E492D"/>
    <w:rsid w:val="005E556B"/>
    <w:rsid w:val="005E69C1"/>
    <w:rsid w:val="005E6C1F"/>
    <w:rsid w:val="005E7A53"/>
    <w:rsid w:val="005F115E"/>
    <w:rsid w:val="005F31D1"/>
    <w:rsid w:val="005F3331"/>
    <w:rsid w:val="005F3841"/>
    <w:rsid w:val="005F4F44"/>
    <w:rsid w:val="005F5A96"/>
    <w:rsid w:val="005F66F4"/>
    <w:rsid w:val="005F76E3"/>
    <w:rsid w:val="005F7728"/>
    <w:rsid w:val="005F79D1"/>
    <w:rsid w:val="005F7A25"/>
    <w:rsid w:val="005F7B3E"/>
    <w:rsid w:val="0060110F"/>
    <w:rsid w:val="00601991"/>
    <w:rsid w:val="006020DE"/>
    <w:rsid w:val="0060359C"/>
    <w:rsid w:val="00604246"/>
    <w:rsid w:val="00604784"/>
    <w:rsid w:val="00604A35"/>
    <w:rsid w:val="00604B5A"/>
    <w:rsid w:val="00605911"/>
    <w:rsid w:val="0060654F"/>
    <w:rsid w:val="00606C19"/>
    <w:rsid w:val="0060732D"/>
    <w:rsid w:val="006074C0"/>
    <w:rsid w:val="006075A9"/>
    <w:rsid w:val="00610290"/>
    <w:rsid w:val="00613AF7"/>
    <w:rsid w:val="00615FCF"/>
    <w:rsid w:val="0061613E"/>
    <w:rsid w:val="00616B44"/>
    <w:rsid w:val="00620DB4"/>
    <w:rsid w:val="00620F38"/>
    <w:rsid w:val="006217C0"/>
    <w:rsid w:val="006219DA"/>
    <w:rsid w:val="00621C4F"/>
    <w:rsid w:val="00621F5A"/>
    <w:rsid w:val="0062324E"/>
    <w:rsid w:val="00624A7F"/>
    <w:rsid w:val="00624AB7"/>
    <w:rsid w:val="00624DA1"/>
    <w:rsid w:val="00625BE8"/>
    <w:rsid w:val="00626EF8"/>
    <w:rsid w:val="006273DE"/>
    <w:rsid w:val="00627AAF"/>
    <w:rsid w:val="00631D3E"/>
    <w:rsid w:val="006325E4"/>
    <w:rsid w:val="006358BE"/>
    <w:rsid w:val="006363C8"/>
    <w:rsid w:val="006365CB"/>
    <w:rsid w:val="00637CD2"/>
    <w:rsid w:val="00640812"/>
    <w:rsid w:val="00640E2C"/>
    <w:rsid w:val="00641323"/>
    <w:rsid w:val="00641C74"/>
    <w:rsid w:val="006420AA"/>
    <w:rsid w:val="00642461"/>
    <w:rsid w:val="006428A5"/>
    <w:rsid w:val="00642BB3"/>
    <w:rsid w:val="00643A70"/>
    <w:rsid w:val="006445AF"/>
    <w:rsid w:val="006448B8"/>
    <w:rsid w:val="00645FA9"/>
    <w:rsid w:val="006475BB"/>
    <w:rsid w:val="00650520"/>
    <w:rsid w:val="00651955"/>
    <w:rsid w:val="00652B12"/>
    <w:rsid w:val="00653B2B"/>
    <w:rsid w:val="006546E0"/>
    <w:rsid w:val="00655061"/>
    <w:rsid w:val="00655827"/>
    <w:rsid w:val="00655F71"/>
    <w:rsid w:val="00657750"/>
    <w:rsid w:val="00657B25"/>
    <w:rsid w:val="0066002E"/>
    <w:rsid w:val="00660105"/>
    <w:rsid w:val="00660E6D"/>
    <w:rsid w:val="0066153A"/>
    <w:rsid w:val="006631ED"/>
    <w:rsid w:val="00663AA9"/>
    <w:rsid w:val="00663D99"/>
    <w:rsid w:val="0066401B"/>
    <w:rsid w:val="00664F83"/>
    <w:rsid w:val="0066529A"/>
    <w:rsid w:val="00667A77"/>
    <w:rsid w:val="006734A4"/>
    <w:rsid w:val="00673A7B"/>
    <w:rsid w:val="0067699E"/>
    <w:rsid w:val="00680183"/>
    <w:rsid w:val="00680FA2"/>
    <w:rsid w:val="006816B6"/>
    <w:rsid w:val="00682071"/>
    <w:rsid w:val="00682121"/>
    <w:rsid w:val="00682D40"/>
    <w:rsid w:val="006831F6"/>
    <w:rsid w:val="00683FB4"/>
    <w:rsid w:val="00684C3A"/>
    <w:rsid w:val="00685881"/>
    <w:rsid w:val="0068625F"/>
    <w:rsid w:val="006869BF"/>
    <w:rsid w:val="00686B48"/>
    <w:rsid w:val="00686CFF"/>
    <w:rsid w:val="00687616"/>
    <w:rsid w:val="0068797B"/>
    <w:rsid w:val="00691852"/>
    <w:rsid w:val="006924DB"/>
    <w:rsid w:val="00692AEA"/>
    <w:rsid w:val="00694503"/>
    <w:rsid w:val="00694D11"/>
    <w:rsid w:val="00695FDC"/>
    <w:rsid w:val="006967D5"/>
    <w:rsid w:val="006968B4"/>
    <w:rsid w:val="006970E2"/>
    <w:rsid w:val="006A014F"/>
    <w:rsid w:val="006A0614"/>
    <w:rsid w:val="006A0715"/>
    <w:rsid w:val="006A123B"/>
    <w:rsid w:val="006A189B"/>
    <w:rsid w:val="006A191B"/>
    <w:rsid w:val="006A1AB2"/>
    <w:rsid w:val="006A31B3"/>
    <w:rsid w:val="006A3DF8"/>
    <w:rsid w:val="006A40F1"/>
    <w:rsid w:val="006A5E3D"/>
    <w:rsid w:val="006A6637"/>
    <w:rsid w:val="006A7252"/>
    <w:rsid w:val="006B01B9"/>
    <w:rsid w:val="006B0A4E"/>
    <w:rsid w:val="006B24CD"/>
    <w:rsid w:val="006B2A63"/>
    <w:rsid w:val="006B2FEA"/>
    <w:rsid w:val="006B4300"/>
    <w:rsid w:val="006B7055"/>
    <w:rsid w:val="006C179F"/>
    <w:rsid w:val="006C1CA1"/>
    <w:rsid w:val="006C4D11"/>
    <w:rsid w:val="006C5B21"/>
    <w:rsid w:val="006C5C74"/>
    <w:rsid w:val="006C6D79"/>
    <w:rsid w:val="006D0544"/>
    <w:rsid w:val="006D1213"/>
    <w:rsid w:val="006D168B"/>
    <w:rsid w:val="006D2458"/>
    <w:rsid w:val="006D2463"/>
    <w:rsid w:val="006D343A"/>
    <w:rsid w:val="006D5426"/>
    <w:rsid w:val="006D6FDC"/>
    <w:rsid w:val="006D773D"/>
    <w:rsid w:val="006D793F"/>
    <w:rsid w:val="006E2B8C"/>
    <w:rsid w:val="006E2F97"/>
    <w:rsid w:val="006E32D5"/>
    <w:rsid w:val="006E368E"/>
    <w:rsid w:val="006E3BBE"/>
    <w:rsid w:val="006E6CAF"/>
    <w:rsid w:val="006E791D"/>
    <w:rsid w:val="006E7E49"/>
    <w:rsid w:val="006F1A84"/>
    <w:rsid w:val="006F212A"/>
    <w:rsid w:val="006F2815"/>
    <w:rsid w:val="006F295E"/>
    <w:rsid w:val="006F2FC3"/>
    <w:rsid w:val="006F34A2"/>
    <w:rsid w:val="006F38E2"/>
    <w:rsid w:val="006F3E7D"/>
    <w:rsid w:val="006F4047"/>
    <w:rsid w:val="006F4F89"/>
    <w:rsid w:val="006F5778"/>
    <w:rsid w:val="006F6FCB"/>
    <w:rsid w:val="007000FA"/>
    <w:rsid w:val="00700396"/>
    <w:rsid w:val="00701FFC"/>
    <w:rsid w:val="00702D03"/>
    <w:rsid w:val="00702E48"/>
    <w:rsid w:val="0070310E"/>
    <w:rsid w:val="00704722"/>
    <w:rsid w:val="0070559F"/>
    <w:rsid w:val="00705ECE"/>
    <w:rsid w:val="00706B8C"/>
    <w:rsid w:val="00706E46"/>
    <w:rsid w:val="00707E7E"/>
    <w:rsid w:val="007101C7"/>
    <w:rsid w:val="0071055A"/>
    <w:rsid w:val="00710B41"/>
    <w:rsid w:val="00711DF6"/>
    <w:rsid w:val="0071290D"/>
    <w:rsid w:val="00713D91"/>
    <w:rsid w:val="007140D4"/>
    <w:rsid w:val="007142AA"/>
    <w:rsid w:val="00715991"/>
    <w:rsid w:val="00715E6F"/>
    <w:rsid w:val="00715FFB"/>
    <w:rsid w:val="007168F5"/>
    <w:rsid w:val="00717442"/>
    <w:rsid w:val="007179DC"/>
    <w:rsid w:val="007213D2"/>
    <w:rsid w:val="00721D82"/>
    <w:rsid w:val="007223B6"/>
    <w:rsid w:val="00724559"/>
    <w:rsid w:val="00724C04"/>
    <w:rsid w:val="00725306"/>
    <w:rsid w:val="007270B0"/>
    <w:rsid w:val="0073038D"/>
    <w:rsid w:val="0073073F"/>
    <w:rsid w:val="00730A60"/>
    <w:rsid w:val="007321F8"/>
    <w:rsid w:val="0073432E"/>
    <w:rsid w:val="007353A5"/>
    <w:rsid w:val="00737A26"/>
    <w:rsid w:val="00737CEE"/>
    <w:rsid w:val="00740A39"/>
    <w:rsid w:val="007419AA"/>
    <w:rsid w:val="00742E86"/>
    <w:rsid w:val="00743808"/>
    <w:rsid w:val="00744603"/>
    <w:rsid w:val="00745998"/>
    <w:rsid w:val="00746ED0"/>
    <w:rsid w:val="00747375"/>
    <w:rsid w:val="00747B35"/>
    <w:rsid w:val="00747D36"/>
    <w:rsid w:val="00750107"/>
    <w:rsid w:val="007509AA"/>
    <w:rsid w:val="00751E13"/>
    <w:rsid w:val="00752317"/>
    <w:rsid w:val="007526C4"/>
    <w:rsid w:val="00752BE6"/>
    <w:rsid w:val="00754326"/>
    <w:rsid w:val="007562C5"/>
    <w:rsid w:val="007563CB"/>
    <w:rsid w:val="00757911"/>
    <w:rsid w:val="00760632"/>
    <w:rsid w:val="007625A8"/>
    <w:rsid w:val="00764F4D"/>
    <w:rsid w:val="0076504A"/>
    <w:rsid w:val="00765412"/>
    <w:rsid w:val="00765DE8"/>
    <w:rsid w:val="007671FF"/>
    <w:rsid w:val="0076749C"/>
    <w:rsid w:val="00767CB4"/>
    <w:rsid w:val="007700F2"/>
    <w:rsid w:val="0077039E"/>
    <w:rsid w:val="00771927"/>
    <w:rsid w:val="00772616"/>
    <w:rsid w:val="007732B5"/>
    <w:rsid w:val="007742F7"/>
    <w:rsid w:val="00775CBF"/>
    <w:rsid w:val="00775D2A"/>
    <w:rsid w:val="00776A02"/>
    <w:rsid w:val="00777AD6"/>
    <w:rsid w:val="0078113F"/>
    <w:rsid w:val="00781E77"/>
    <w:rsid w:val="0078270D"/>
    <w:rsid w:val="00784001"/>
    <w:rsid w:val="00784D09"/>
    <w:rsid w:val="0078610E"/>
    <w:rsid w:val="00786883"/>
    <w:rsid w:val="0079003B"/>
    <w:rsid w:val="00791015"/>
    <w:rsid w:val="007934F6"/>
    <w:rsid w:val="0079397F"/>
    <w:rsid w:val="007950AC"/>
    <w:rsid w:val="0079576C"/>
    <w:rsid w:val="007958BA"/>
    <w:rsid w:val="00796176"/>
    <w:rsid w:val="00796F7C"/>
    <w:rsid w:val="00796F85"/>
    <w:rsid w:val="007A00FF"/>
    <w:rsid w:val="007A35E6"/>
    <w:rsid w:val="007A36CF"/>
    <w:rsid w:val="007A6D37"/>
    <w:rsid w:val="007B0679"/>
    <w:rsid w:val="007B1AD6"/>
    <w:rsid w:val="007B2777"/>
    <w:rsid w:val="007B29D4"/>
    <w:rsid w:val="007B361B"/>
    <w:rsid w:val="007B3822"/>
    <w:rsid w:val="007B3CAA"/>
    <w:rsid w:val="007B61CD"/>
    <w:rsid w:val="007B669D"/>
    <w:rsid w:val="007B72B1"/>
    <w:rsid w:val="007C1DE4"/>
    <w:rsid w:val="007C2003"/>
    <w:rsid w:val="007C29D6"/>
    <w:rsid w:val="007C3365"/>
    <w:rsid w:val="007C3410"/>
    <w:rsid w:val="007C355E"/>
    <w:rsid w:val="007C37C5"/>
    <w:rsid w:val="007C3F18"/>
    <w:rsid w:val="007C416C"/>
    <w:rsid w:val="007C4D86"/>
    <w:rsid w:val="007C577C"/>
    <w:rsid w:val="007D042F"/>
    <w:rsid w:val="007D0F91"/>
    <w:rsid w:val="007D12A5"/>
    <w:rsid w:val="007D1E88"/>
    <w:rsid w:val="007D2183"/>
    <w:rsid w:val="007D26A3"/>
    <w:rsid w:val="007D463A"/>
    <w:rsid w:val="007D4DEC"/>
    <w:rsid w:val="007D4FD0"/>
    <w:rsid w:val="007D5A4C"/>
    <w:rsid w:val="007E0549"/>
    <w:rsid w:val="007E0D72"/>
    <w:rsid w:val="007E13BC"/>
    <w:rsid w:val="007E2D49"/>
    <w:rsid w:val="007E2E88"/>
    <w:rsid w:val="007E36A8"/>
    <w:rsid w:val="007E3889"/>
    <w:rsid w:val="007E6F2D"/>
    <w:rsid w:val="007E72C9"/>
    <w:rsid w:val="007E7315"/>
    <w:rsid w:val="007F0602"/>
    <w:rsid w:val="007F0756"/>
    <w:rsid w:val="007F0BD1"/>
    <w:rsid w:val="007F11F3"/>
    <w:rsid w:val="007F6B3D"/>
    <w:rsid w:val="007F6CA8"/>
    <w:rsid w:val="007F6EF2"/>
    <w:rsid w:val="00802A01"/>
    <w:rsid w:val="008034B7"/>
    <w:rsid w:val="00803A39"/>
    <w:rsid w:val="00803C28"/>
    <w:rsid w:val="00804243"/>
    <w:rsid w:val="00804690"/>
    <w:rsid w:val="00805AF6"/>
    <w:rsid w:val="00805CBC"/>
    <w:rsid w:val="00806D20"/>
    <w:rsid w:val="00806D38"/>
    <w:rsid w:val="00807269"/>
    <w:rsid w:val="008075C3"/>
    <w:rsid w:val="0080761D"/>
    <w:rsid w:val="00807E02"/>
    <w:rsid w:val="008118A6"/>
    <w:rsid w:val="00811E1E"/>
    <w:rsid w:val="008120C5"/>
    <w:rsid w:val="008130C1"/>
    <w:rsid w:val="0081332C"/>
    <w:rsid w:val="0081347C"/>
    <w:rsid w:val="008137D0"/>
    <w:rsid w:val="00814388"/>
    <w:rsid w:val="0081512F"/>
    <w:rsid w:val="00821F14"/>
    <w:rsid w:val="00822ADE"/>
    <w:rsid w:val="0082342A"/>
    <w:rsid w:val="00825725"/>
    <w:rsid w:val="00826E1C"/>
    <w:rsid w:val="008273C4"/>
    <w:rsid w:val="00827421"/>
    <w:rsid w:val="00827AFD"/>
    <w:rsid w:val="008300E6"/>
    <w:rsid w:val="008302E1"/>
    <w:rsid w:val="00830402"/>
    <w:rsid w:val="0083070B"/>
    <w:rsid w:val="008320A7"/>
    <w:rsid w:val="00832CEA"/>
    <w:rsid w:val="00834F55"/>
    <w:rsid w:val="00835168"/>
    <w:rsid w:val="00836B0C"/>
    <w:rsid w:val="00836D32"/>
    <w:rsid w:val="00837DD2"/>
    <w:rsid w:val="00840520"/>
    <w:rsid w:val="008409F3"/>
    <w:rsid w:val="00840E78"/>
    <w:rsid w:val="00841E78"/>
    <w:rsid w:val="00842DC8"/>
    <w:rsid w:val="00844334"/>
    <w:rsid w:val="008449FA"/>
    <w:rsid w:val="008456D9"/>
    <w:rsid w:val="00845B64"/>
    <w:rsid w:val="00845D07"/>
    <w:rsid w:val="00846749"/>
    <w:rsid w:val="00847C70"/>
    <w:rsid w:val="0085100D"/>
    <w:rsid w:val="00854F1D"/>
    <w:rsid w:val="008555F3"/>
    <w:rsid w:val="008559A8"/>
    <w:rsid w:val="00856B2A"/>
    <w:rsid w:val="00860A1D"/>
    <w:rsid w:val="00860ACE"/>
    <w:rsid w:val="00860DFF"/>
    <w:rsid w:val="00861425"/>
    <w:rsid w:val="00861BF5"/>
    <w:rsid w:val="00861C0B"/>
    <w:rsid w:val="0086234D"/>
    <w:rsid w:val="00862D0D"/>
    <w:rsid w:val="008637E6"/>
    <w:rsid w:val="008651C1"/>
    <w:rsid w:val="0086520A"/>
    <w:rsid w:val="00865EDC"/>
    <w:rsid w:val="00866B15"/>
    <w:rsid w:val="00866B26"/>
    <w:rsid w:val="008675D0"/>
    <w:rsid w:val="00867ACB"/>
    <w:rsid w:val="0087036C"/>
    <w:rsid w:val="008708EC"/>
    <w:rsid w:val="008720A2"/>
    <w:rsid w:val="008736C6"/>
    <w:rsid w:val="00874B69"/>
    <w:rsid w:val="008754C3"/>
    <w:rsid w:val="008757AB"/>
    <w:rsid w:val="00875C86"/>
    <w:rsid w:val="008771D5"/>
    <w:rsid w:val="00880C1E"/>
    <w:rsid w:val="00880FB3"/>
    <w:rsid w:val="008826F7"/>
    <w:rsid w:val="00885B55"/>
    <w:rsid w:val="008874F5"/>
    <w:rsid w:val="00887AF8"/>
    <w:rsid w:val="00890C79"/>
    <w:rsid w:val="0089240C"/>
    <w:rsid w:val="00893186"/>
    <w:rsid w:val="0089364E"/>
    <w:rsid w:val="00894327"/>
    <w:rsid w:val="008A0ACC"/>
    <w:rsid w:val="008A0C85"/>
    <w:rsid w:val="008A17BB"/>
    <w:rsid w:val="008A2FB9"/>
    <w:rsid w:val="008A434E"/>
    <w:rsid w:val="008A6530"/>
    <w:rsid w:val="008A6619"/>
    <w:rsid w:val="008A7535"/>
    <w:rsid w:val="008A776C"/>
    <w:rsid w:val="008B0AC4"/>
    <w:rsid w:val="008B1A68"/>
    <w:rsid w:val="008B399D"/>
    <w:rsid w:val="008B40DC"/>
    <w:rsid w:val="008B6E57"/>
    <w:rsid w:val="008C05C1"/>
    <w:rsid w:val="008C19A3"/>
    <w:rsid w:val="008C1FAC"/>
    <w:rsid w:val="008C2113"/>
    <w:rsid w:val="008C3633"/>
    <w:rsid w:val="008C550A"/>
    <w:rsid w:val="008C5F16"/>
    <w:rsid w:val="008C5FFE"/>
    <w:rsid w:val="008D0366"/>
    <w:rsid w:val="008D10A9"/>
    <w:rsid w:val="008D159E"/>
    <w:rsid w:val="008D181A"/>
    <w:rsid w:val="008D1B3D"/>
    <w:rsid w:val="008D35B4"/>
    <w:rsid w:val="008D3F05"/>
    <w:rsid w:val="008D44A5"/>
    <w:rsid w:val="008D47D8"/>
    <w:rsid w:val="008D5A76"/>
    <w:rsid w:val="008D7907"/>
    <w:rsid w:val="008D7FA4"/>
    <w:rsid w:val="008E317E"/>
    <w:rsid w:val="008E3968"/>
    <w:rsid w:val="008E4197"/>
    <w:rsid w:val="008E42C8"/>
    <w:rsid w:val="008E790E"/>
    <w:rsid w:val="008E7EF7"/>
    <w:rsid w:val="008F06FC"/>
    <w:rsid w:val="008F15A5"/>
    <w:rsid w:val="008F1983"/>
    <w:rsid w:val="008F1CB2"/>
    <w:rsid w:val="008F1D9F"/>
    <w:rsid w:val="008F1EEF"/>
    <w:rsid w:val="008F3566"/>
    <w:rsid w:val="008F3911"/>
    <w:rsid w:val="008F3BD5"/>
    <w:rsid w:val="008F607C"/>
    <w:rsid w:val="008F6E94"/>
    <w:rsid w:val="008F795C"/>
    <w:rsid w:val="009014D2"/>
    <w:rsid w:val="00903087"/>
    <w:rsid w:val="009030AA"/>
    <w:rsid w:val="00904271"/>
    <w:rsid w:val="00904384"/>
    <w:rsid w:val="0090728D"/>
    <w:rsid w:val="00907377"/>
    <w:rsid w:val="009110E7"/>
    <w:rsid w:val="009112E8"/>
    <w:rsid w:val="009114DE"/>
    <w:rsid w:val="0091206B"/>
    <w:rsid w:val="009125B2"/>
    <w:rsid w:val="009126EF"/>
    <w:rsid w:val="00912745"/>
    <w:rsid w:val="00912B47"/>
    <w:rsid w:val="00913926"/>
    <w:rsid w:val="00913998"/>
    <w:rsid w:val="00917320"/>
    <w:rsid w:val="009177A4"/>
    <w:rsid w:val="00917D8F"/>
    <w:rsid w:val="00920DF4"/>
    <w:rsid w:val="00921B30"/>
    <w:rsid w:val="009224BB"/>
    <w:rsid w:val="00922908"/>
    <w:rsid w:val="00922EEB"/>
    <w:rsid w:val="00924CC0"/>
    <w:rsid w:val="00924DB0"/>
    <w:rsid w:val="0092512F"/>
    <w:rsid w:val="0092618E"/>
    <w:rsid w:val="0092627C"/>
    <w:rsid w:val="00930514"/>
    <w:rsid w:val="0093120E"/>
    <w:rsid w:val="00931576"/>
    <w:rsid w:val="00932367"/>
    <w:rsid w:val="009325CE"/>
    <w:rsid w:val="00932F33"/>
    <w:rsid w:val="009350AE"/>
    <w:rsid w:val="00936DB6"/>
    <w:rsid w:val="009375CE"/>
    <w:rsid w:val="00937796"/>
    <w:rsid w:val="00940077"/>
    <w:rsid w:val="00940356"/>
    <w:rsid w:val="00941850"/>
    <w:rsid w:val="00941E16"/>
    <w:rsid w:val="00942C7B"/>
    <w:rsid w:val="009441F9"/>
    <w:rsid w:val="009445CC"/>
    <w:rsid w:val="009461C1"/>
    <w:rsid w:val="0094654F"/>
    <w:rsid w:val="009466C0"/>
    <w:rsid w:val="00946714"/>
    <w:rsid w:val="009474CE"/>
    <w:rsid w:val="0094756B"/>
    <w:rsid w:val="00950906"/>
    <w:rsid w:val="00950D4A"/>
    <w:rsid w:val="009513FA"/>
    <w:rsid w:val="009525DE"/>
    <w:rsid w:val="00952CD4"/>
    <w:rsid w:val="00953117"/>
    <w:rsid w:val="009538FB"/>
    <w:rsid w:val="00953B35"/>
    <w:rsid w:val="009549FA"/>
    <w:rsid w:val="00954BB8"/>
    <w:rsid w:val="00955FEF"/>
    <w:rsid w:val="0096060F"/>
    <w:rsid w:val="00961EE4"/>
    <w:rsid w:val="009625E2"/>
    <w:rsid w:val="009626AB"/>
    <w:rsid w:val="00963D08"/>
    <w:rsid w:val="009642AC"/>
    <w:rsid w:val="009648BA"/>
    <w:rsid w:val="00965487"/>
    <w:rsid w:val="009676CA"/>
    <w:rsid w:val="009719E9"/>
    <w:rsid w:val="00973C32"/>
    <w:rsid w:val="00973EB2"/>
    <w:rsid w:val="009745F1"/>
    <w:rsid w:val="00974D3D"/>
    <w:rsid w:val="00976107"/>
    <w:rsid w:val="009762C1"/>
    <w:rsid w:val="00977D00"/>
    <w:rsid w:val="00977EE8"/>
    <w:rsid w:val="009812FD"/>
    <w:rsid w:val="00982CFF"/>
    <w:rsid w:val="00982F50"/>
    <w:rsid w:val="009836AC"/>
    <w:rsid w:val="00984465"/>
    <w:rsid w:val="00984FC6"/>
    <w:rsid w:val="009862A0"/>
    <w:rsid w:val="009863DE"/>
    <w:rsid w:val="00987D13"/>
    <w:rsid w:val="009904C0"/>
    <w:rsid w:val="00990AB0"/>
    <w:rsid w:val="00990CA1"/>
    <w:rsid w:val="00990CE0"/>
    <w:rsid w:val="00990F58"/>
    <w:rsid w:val="00992094"/>
    <w:rsid w:val="00992468"/>
    <w:rsid w:val="00992693"/>
    <w:rsid w:val="009966D9"/>
    <w:rsid w:val="0099688B"/>
    <w:rsid w:val="009977F5"/>
    <w:rsid w:val="009A0A88"/>
    <w:rsid w:val="009A0B9C"/>
    <w:rsid w:val="009A2F16"/>
    <w:rsid w:val="009A31A9"/>
    <w:rsid w:val="009A438B"/>
    <w:rsid w:val="009A467A"/>
    <w:rsid w:val="009A4D91"/>
    <w:rsid w:val="009A6957"/>
    <w:rsid w:val="009A69D0"/>
    <w:rsid w:val="009A7CE8"/>
    <w:rsid w:val="009A7DF4"/>
    <w:rsid w:val="009B0607"/>
    <w:rsid w:val="009B0DF7"/>
    <w:rsid w:val="009B0E05"/>
    <w:rsid w:val="009B167F"/>
    <w:rsid w:val="009B198A"/>
    <w:rsid w:val="009B19D5"/>
    <w:rsid w:val="009B4400"/>
    <w:rsid w:val="009B4799"/>
    <w:rsid w:val="009B47D7"/>
    <w:rsid w:val="009B4982"/>
    <w:rsid w:val="009B7DEA"/>
    <w:rsid w:val="009C0F6D"/>
    <w:rsid w:val="009C4765"/>
    <w:rsid w:val="009C4DDB"/>
    <w:rsid w:val="009C574F"/>
    <w:rsid w:val="009C637B"/>
    <w:rsid w:val="009C6422"/>
    <w:rsid w:val="009C6606"/>
    <w:rsid w:val="009C6825"/>
    <w:rsid w:val="009C6AAE"/>
    <w:rsid w:val="009D07F6"/>
    <w:rsid w:val="009D0C6A"/>
    <w:rsid w:val="009D1296"/>
    <w:rsid w:val="009D22AE"/>
    <w:rsid w:val="009D2417"/>
    <w:rsid w:val="009D3B7E"/>
    <w:rsid w:val="009D4040"/>
    <w:rsid w:val="009D4585"/>
    <w:rsid w:val="009D47C7"/>
    <w:rsid w:val="009D72F0"/>
    <w:rsid w:val="009D7D2D"/>
    <w:rsid w:val="009D7D9A"/>
    <w:rsid w:val="009E0C1C"/>
    <w:rsid w:val="009E2328"/>
    <w:rsid w:val="009E2709"/>
    <w:rsid w:val="009E4910"/>
    <w:rsid w:val="009E6168"/>
    <w:rsid w:val="009E66CF"/>
    <w:rsid w:val="009E72FF"/>
    <w:rsid w:val="009E7F25"/>
    <w:rsid w:val="009F29C0"/>
    <w:rsid w:val="009F3A28"/>
    <w:rsid w:val="009F4C87"/>
    <w:rsid w:val="009F6281"/>
    <w:rsid w:val="009F6DC9"/>
    <w:rsid w:val="00A00FBA"/>
    <w:rsid w:val="00A01CB4"/>
    <w:rsid w:val="00A01D38"/>
    <w:rsid w:val="00A02782"/>
    <w:rsid w:val="00A037D0"/>
    <w:rsid w:val="00A03E48"/>
    <w:rsid w:val="00A0489A"/>
    <w:rsid w:val="00A04DBE"/>
    <w:rsid w:val="00A05C6E"/>
    <w:rsid w:val="00A068CD"/>
    <w:rsid w:val="00A06F6C"/>
    <w:rsid w:val="00A06FB4"/>
    <w:rsid w:val="00A073E3"/>
    <w:rsid w:val="00A10475"/>
    <w:rsid w:val="00A114E0"/>
    <w:rsid w:val="00A1183F"/>
    <w:rsid w:val="00A11BFC"/>
    <w:rsid w:val="00A11D20"/>
    <w:rsid w:val="00A12531"/>
    <w:rsid w:val="00A12EF9"/>
    <w:rsid w:val="00A130C0"/>
    <w:rsid w:val="00A131AF"/>
    <w:rsid w:val="00A131DF"/>
    <w:rsid w:val="00A145D8"/>
    <w:rsid w:val="00A14A52"/>
    <w:rsid w:val="00A16A18"/>
    <w:rsid w:val="00A16E29"/>
    <w:rsid w:val="00A177AC"/>
    <w:rsid w:val="00A215E0"/>
    <w:rsid w:val="00A22F61"/>
    <w:rsid w:val="00A23598"/>
    <w:rsid w:val="00A25BEF"/>
    <w:rsid w:val="00A26381"/>
    <w:rsid w:val="00A265A0"/>
    <w:rsid w:val="00A269BD"/>
    <w:rsid w:val="00A278E5"/>
    <w:rsid w:val="00A27B18"/>
    <w:rsid w:val="00A312A4"/>
    <w:rsid w:val="00A31569"/>
    <w:rsid w:val="00A32C60"/>
    <w:rsid w:val="00A349B8"/>
    <w:rsid w:val="00A34B76"/>
    <w:rsid w:val="00A35C6D"/>
    <w:rsid w:val="00A36341"/>
    <w:rsid w:val="00A37FC2"/>
    <w:rsid w:val="00A40C52"/>
    <w:rsid w:val="00A41089"/>
    <w:rsid w:val="00A44220"/>
    <w:rsid w:val="00A44B43"/>
    <w:rsid w:val="00A4640C"/>
    <w:rsid w:val="00A4662B"/>
    <w:rsid w:val="00A52604"/>
    <w:rsid w:val="00A531FD"/>
    <w:rsid w:val="00A53618"/>
    <w:rsid w:val="00A54092"/>
    <w:rsid w:val="00A5417C"/>
    <w:rsid w:val="00A56E34"/>
    <w:rsid w:val="00A60339"/>
    <w:rsid w:val="00A6254D"/>
    <w:rsid w:val="00A65553"/>
    <w:rsid w:val="00A65D93"/>
    <w:rsid w:val="00A66A01"/>
    <w:rsid w:val="00A67514"/>
    <w:rsid w:val="00A71FE9"/>
    <w:rsid w:val="00A73699"/>
    <w:rsid w:val="00A737EF"/>
    <w:rsid w:val="00A74352"/>
    <w:rsid w:val="00A746A5"/>
    <w:rsid w:val="00A74D33"/>
    <w:rsid w:val="00A75A31"/>
    <w:rsid w:val="00A76CDC"/>
    <w:rsid w:val="00A77839"/>
    <w:rsid w:val="00A77F2B"/>
    <w:rsid w:val="00A8403D"/>
    <w:rsid w:val="00A8601D"/>
    <w:rsid w:val="00A86186"/>
    <w:rsid w:val="00A861CE"/>
    <w:rsid w:val="00A8667C"/>
    <w:rsid w:val="00A8698C"/>
    <w:rsid w:val="00A8770C"/>
    <w:rsid w:val="00A87D7D"/>
    <w:rsid w:val="00A90E8C"/>
    <w:rsid w:val="00A92622"/>
    <w:rsid w:val="00A930E5"/>
    <w:rsid w:val="00A94A7B"/>
    <w:rsid w:val="00A95BB6"/>
    <w:rsid w:val="00A97C54"/>
    <w:rsid w:val="00A97E66"/>
    <w:rsid w:val="00AA0CC5"/>
    <w:rsid w:val="00AA0FCA"/>
    <w:rsid w:val="00AA12C0"/>
    <w:rsid w:val="00AA1A37"/>
    <w:rsid w:val="00AA27C1"/>
    <w:rsid w:val="00AA2D42"/>
    <w:rsid w:val="00AA3824"/>
    <w:rsid w:val="00AA3B5D"/>
    <w:rsid w:val="00AA40A3"/>
    <w:rsid w:val="00AA5463"/>
    <w:rsid w:val="00AA597D"/>
    <w:rsid w:val="00AA59E9"/>
    <w:rsid w:val="00AB0272"/>
    <w:rsid w:val="00AB2178"/>
    <w:rsid w:val="00AB26FC"/>
    <w:rsid w:val="00AB2BC5"/>
    <w:rsid w:val="00AB30BA"/>
    <w:rsid w:val="00AB3534"/>
    <w:rsid w:val="00AB3C1C"/>
    <w:rsid w:val="00AB442E"/>
    <w:rsid w:val="00AB48BF"/>
    <w:rsid w:val="00AB4908"/>
    <w:rsid w:val="00AB55B2"/>
    <w:rsid w:val="00AB6F43"/>
    <w:rsid w:val="00AB75BC"/>
    <w:rsid w:val="00AC0F61"/>
    <w:rsid w:val="00AC1365"/>
    <w:rsid w:val="00AC177A"/>
    <w:rsid w:val="00AC17C0"/>
    <w:rsid w:val="00AC1B82"/>
    <w:rsid w:val="00AC2AA4"/>
    <w:rsid w:val="00AC2E0C"/>
    <w:rsid w:val="00AC3E29"/>
    <w:rsid w:val="00AC3F3C"/>
    <w:rsid w:val="00AC40B3"/>
    <w:rsid w:val="00AC417F"/>
    <w:rsid w:val="00AC493B"/>
    <w:rsid w:val="00AC52A7"/>
    <w:rsid w:val="00AD0141"/>
    <w:rsid w:val="00AD0829"/>
    <w:rsid w:val="00AD1AA5"/>
    <w:rsid w:val="00AD24E9"/>
    <w:rsid w:val="00AD2799"/>
    <w:rsid w:val="00AD321D"/>
    <w:rsid w:val="00AD61B2"/>
    <w:rsid w:val="00AD6F43"/>
    <w:rsid w:val="00AE0B98"/>
    <w:rsid w:val="00AE0BFC"/>
    <w:rsid w:val="00AE1693"/>
    <w:rsid w:val="00AE17B0"/>
    <w:rsid w:val="00AE19EF"/>
    <w:rsid w:val="00AE35A8"/>
    <w:rsid w:val="00AE408F"/>
    <w:rsid w:val="00AE62DE"/>
    <w:rsid w:val="00AE69D3"/>
    <w:rsid w:val="00AE6F93"/>
    <w:rsid w:val="00AE7887"/>
    <w:rsid w:val="00AF0B42"/>
    <w:rsid w:val="00AF0D07"/>
    <w:rsid w:val="00AF1F6F"/>
    <w:rsid w:val="00AF2B2F"/>
    <w:rsid w:val="00AF2CC8"/>
    <w:rsid w:val="00AF335E"/>
    <w:rsid w:val="00AF3B21"/>
    <w:rsid w:val="00AF3F7B"/>
    <w:rsid w:val="00AF447F"/>
    <w:rsid w:val="00AF47E3"/>
    <w:rsid w:val="00AF60C0"/>
    <w:rsid w:val="00AF76B1"/>
    <w:rsid w:val="00AF78E3"/>
    <w:rsid w:val="00B01E25"/>
    <w:rsid w:val="00B02872"/>
    <w:rsid w:val="00B02B7C"/>
    <w:rsid w:val="00B02FDF"/>
    <w:rsid w:val="00B03A47"/>
    <w:rsid w:val="00B042E2"/>
    <w:rsid w:val="00B04A4F"/>
    <w:rsid w:val="00B05026"/>
    <w:rsid w:val="00B0558C"/>
    <w:rsid w:val="00B05F51"/>
    <w:rsid w:val="00B06F34"/>
    <w:rsid w:val="00B07737"/>
    <w:rsid w:val="00B0795F"/>
    <w:rsid w:val="00B1180F"/>
    <w:rsid w:val="00B121A0"/>
    <w:rsid w:val="00B126E2"/>
    <w:rsid w:val="00B1364F"/>
    <w:rsid w:val="00B1499E"/>
    <w:rsid w:val="00B167C6"/>
    <w:rsid w:val="00B16C34"/>
    <w:rsid w:val="00B17294"/>
    <w:rsid w:val="00B178E0"/>
    <w:rsid w:val="00B21776"/>
    <w:rsid w:val="00B21CC8"/>
    <w:rsid w:val="00B225A1"/>
    <w:rsid w:val="00B22E8F"/>
    <w:rsid w:val="00B23BEC"/>
    <w:rsid w:val="00B23F7A"/>
    <w:rsid w:val="00B24382"/>
    <w:rsid w:val="00B243F8"/>
    <w:rsid w:val="00B25A70"/>
    <w:rsid w:val="00B25F31"/>
    <w:rsid w:val="00B26D77"/>
    <w:rsid w:val="00B270DB"/>
    <w:rsid w:val="00B27E2D"/>
    <w:rsid w:val="00B300D4"/>
    <w:rsid w:val="00B30AE0"/>
    <w:rsid w:val="00B31AD5"/>
    <w:rsid w:val="00B31DEC"/>
    <w:rsid w:val="00B32397"/>
    <w:rsid w:val="00B34582"/>
    <w:rsid w:val="00B34F7F"/>
    <w:rsid w:val="00B35AAD"/>
    <w:rsid w:val="00B41C5C"/>
    <w:rsid w:val="00B427AE"/>
    <w:rsid w:val="00B42C08"/>
    <w:rsid w:val="00B432B5"/>
    <w:rsid w:val="00B43415"/>
    <w:rsid w:val="00B4342E"/>
    <w:rsid w:val="00B43F78"/>
    <w:rsid w:val="00B44161"/>
    <w:rsid w:val="00B44EB4"/>
    <w:rsid w:val="00B45346"/>
    <w:rsid w:val="00B503B5"/>
    <w:rsid w:val="00B50DC6"/>
    <w:rsid w:val="00B50DD3"/>
    <w:rsid w:val="00B50FA9"/>
    <w:rsid w:val="00B51DBB"/>
    <w:rsid w:val="00B52D1B"/>
    <w:rsid w:val="00B54996"/>
    <w:rsid w:val="00B55F08"/>
    <w:rsid w:val="00B60600"/>
    <w:rsid w:val="00B613A2"/>
    <w:rsid w:val="00B61565"/>
    <w:rsid w:val="00B62AF5"/>
    <w:rsid w:val="00B62E06"/>
    <w:rsid w:val="00B636CA"/>
    <w:rsid w:val="00B64866"/>
    <w:rsid w:val="00B64C06"/>
    <w:rsid w:val="00B66C1E"/>
    <w:rsid w:val="00B66C95"/>
    <w:rsid w:val="00B700A3"/>
    <w:rsid w:val="00B700CC"/>
    <w:rsid w:val="00B7042D"/>
    <w:rsid w:val="00B70945"/>
    <w:rsid w:val="00B70B04"/>
    <w:rsid w:val="00B718B5"/>
    <w:rsid w:val="00B719B3"/>
    <w:rsid w:val="00B7212A"/>
    <w:rsid w:val="00B735BB"/>
    <w:rsid w:val="00B752B7"/>
    <w:rsid w:val="00B7626C"/>
    <w:rsid w:val="00B77602"/>
    <w:rsid w:val="00B81AF4"/>
    <w:rsid w:val="00B81B29"/>
    <w:rsid w:val="00B8261D"/>
    <w:rsid w:val="00B83B00"/>
    <w:rsid w:val="00B83D28"/>
    <w:rsid w:val="00B83F54"/>
    <w:rsid w:val="00B842AE"/>
    <w:rsid w:val="00B86D00"/>
    <w:rsid w:val="00B86ECD"/>
    <w:rsid w:val="00B87225"/>
    <w:rsid w:val="00B8771D"/>
    <w:rsid w:val="00B9037A"/>
    <w:rsid w:val="00B90396"/>
    <w:rsid w:val="00B903A3"/>
    <w:rsid w:val="00B907F8"/>
    <w:rsid w:val="00B90C77"/>
    <w:rsid w:val="00B9268D"/>
    <w:rsid w:val="00B93250"/>
    <w:rsid w:val="00B936AF"/>
    <w:rsid w:val="00B94591"/>
    <w:rsid w:val="00B969F8"/>
    <w:rsid w:val="00B970C3"/>
    <w:rsid w:val="00B97614"/>
    <w:rsid w:val="00BA0754"/>
    <w:rsid w:val="00BA158A"/>
    <w:rsid w:val="00BA1627"/>
    <w:rsid w:val="00BA231C"/>
    <w:rsid w:val="00BA2C97"/>
    <w:rsid w:val="00BA505C"/>
    <w:rsid w:val="00BA575D"/>
    <w:rsid w:val="00BA5AD7"/>
    <w:rsid w:val="00BA5E0F"/>
    <w:rsid w:val="00BA662E"/>
    <w:rsid w:val="00BA72C2"/>
    <w:rsid w:val="00BA76D7"/>
    <w:rsid w:val="00BA7F3F"/>
    <w:rsid w:val="00BB0963"/>
    <w:rsid w:val="00BB0A6E"/>
    <w:rsid w:val="00BB0D3B"/>
    <w:rsid w:val="00BB1C42"/>
    <w:rsid w:val="00BB20E1"/>
    <w:rsid w:val="00BB211D"/>
    <w:rsid w:val="00BB2D83"/>
    <w:rsid w:val="00BB40F1"/>
    <w:rsid w:val="00BB4359"/>
    <w:rsid w:val="00BB4DB4"/>
    <w:rsid w:val="00BB5178"/>
    <w:rsid w:val="00BB5EDB"/>
    <w:rsid w:val="00BB649F"/>
    <w:rsid w:val="00BB6F10"/>
    <w:rsid w:val="00BB6F25"/>
    <w:rsid w:val="00BB7039"/>
    <w:rsid w:val="00BC08C1"/>
    <w:rsid w:val="00BC0B07"/>
    <w:rsid w:val="00BC2EC5"/>
    <w:rsid w:val="00BC3013"/>
    <w:rsid w:val="00BC3BD4"/>
    <w:rsid w:val="00BC52CB"/>
    <w:rsid w:val="00BC6183"/>
    <w:rsid w:val="00BC7BAA"/>
    <w:rsid w:val="00BD01FD"/>
    <w:rsid w:val="00BD02EB"/>
    <w:rsid w:val="00BD2424"/>
    <w:rsid w:val="00BD29E2"/>
    <w:rsid w:val="00BD4916"/>
    <w:rsid w:val="00BD59A3"/>
    <w:rsid w:val="00BD60FF"/>
    <w:rsid w:val="00BD680C"/>
    <w:rsid w:val="00BD6B8C"/>
    <w:rsid w:val="00BE1000"/>
    <w:rsid w:val="00BE12BA"/>
    <w:rsid w:val="00BE12E9"/>
    <w:rsid w:val="00BE1C2B"/>
    <w:rsid w:val="00BE1F76"/>
    <w:rsid w:val="00BE2F30"/>
    <w:rsid w:val="00BE628F"/>
    <w:rsid w:val="00BE63B2"/>
    <w:rsid w:val="00BE6842"/>
    <w:rsid w:val="00BE703A"/>
    <w:rsid w:val="00BE718D"/>
    <w:rsid w:val="00BF0028"/>
    <w:rsid w:val="00BF0937"/>
    <w:rsid w:val="00BF1B79"/>
    <w:rsid w:val="00BF29E5"/>
    <w:rsid w:val="00BF464C"/>
    <w:rsid w:val="00BF49E8"/>
    <w:rsid w:val="00BF5626"/>
    <w:rsid w:val="00BF5BA9"/>
    <w:rsid w:val="00BF74A9"/>
    <w:rsid w:val="00BF7AE1"/>
    <w:rsid w:val="00C00223"/>
    <w:rsid w:val="00C03723"/>
    <w:rsid w:val="00C03EAE"/>
    <w:rsid w:val="00C0510D"/>
    <w:rsid w:val="00C062D9"/>
    <w:rsid w:val="00C069E0"/>
    <w:rsid w:val="00C0753D"/>
    <w:rsid w:val="00C10CD7"/>
    <w:rsid w:val="00C1106B"/>
    <w:rsid w:val="00C117DD"/>
    <w:rsid w:val="00C125DB"/>
    <w:rsid w:val="00C12EB7"/>
    <w:rsid w:val="00C131A2"/>
    <w:rsid w:val="00C1331F"/>
    <w:rsid w:val="00C13C40"/>
    <w:rsid w:val="00C14A8B"/>
    <w:rsid w:val="00C1543A"/>
    <w:rsid w:val="00C17941"/>
    <w:rsid w:val="00C17C0A"/>
    <w:rsid w:val="00C20038"/>
    <w:rsid w:val="00C21F19"/>
    <w:rsid w:val="00C22D05"/>
    <w:rsid w:val="00C239EB"/>
    <w:rsid w:val="00C24546"/>
    <w:rsid w:val="00C24591"/>
    <w:rsid w:val="00C24918"/>
    <w:rsid w:val="00C25D21"/>
    <w:rsid w:val="00C25D94"/>
    <w:rsid w:val="00C2665D"/>
    <w:rsid w:val="00C26BF4"/>
    <w:rsid w:val="00C27DE0"/>
    <w:rsid w:val="00C30664"/>
    <w:rsid w:val="00C3075F"/>
    <w:rsid w:val="00C310E6"/>
    <w:rsid w:val="00C31D3C"/>
    <w:rsid w:val="00C32099"/>
    <w:rsid w:val="00C3234C"/>
    <w:rsid w:val="00C32D0F"/>
    <w:rsid w:val="00C32D71"/>
    <w:rsid w:val="00C32F90"/>
    <w:rsid w:val="00C3370B"/>
    <w:rsid w:val="00C365A3"/>
    <w:rsid w:val="00C40C27"/>
    <w:rsid w:val="00C424A6"/>
    <w:rsid w:val="00C42505"/>
    <w:rsid w:val="00C43EF2"/>
    <w:rsid w:val="00C44A12"/>
    <w:rsid w:val="00C45467"/>
    <w:rsid w:val="00C470CB"/>
    <w:rsid w:val="00C47400"/>
    <w:rsid w:val="00C47758"/>
    <w:rsid w:val="00C47CD7"/>
    <w:rsid w:val="00C51B7D"/>
    <w:rsid w:val="00C51F17"/>
    <w:rsid w:val="00C521A9"/>
    <w:rsid w:val="00C52B84"/>
    <w:rsid w:val="00C52CFB"/>
    <w:rsid w:val="00C53A55"/>
    <w:rsid w:val="00C54C97"/>
    <w:rsid w:val="00C54FC5"/>
    <w:rsid w:val="00C559C1"/>
    <w:rsid w:val="00C56303"/>
    <w:rsid w:val="00C5687E"/>
    <w:rsid w:val="00C56E22"/>
    <w:rsid w:val="00C57045"/>
    <w:rsid w:val="00C57160"/>
    <w:rsid w:val="00C57166"/>
    <w:rsid w:val="00C60265"/>
    <w:rsid w:val="00C607E2"/>
    <w:rsid w:val="00C609C5"/>
    <w:rsid w:val="00C60CAF"/>
    <w:rsid w:val="00C60EBA"/>
    <w:rsid w:val="00C6183B"/>
    <w:rsid w:val="00C62256"/>
    <w:rsid w:val="00C62903"/>
    <w:rsid w:val="00C62BE6"/>
    <w:rsid w:val="00C63798"/>
    <w:rsid w:val="00C653A0"/>
    <w:rsid w:val="00C67C09"/>
    <w:rsid w:val="00C70CD1"/>
    <w:rsid w:val="00C71379"/>
    <w:rsid w:val="00C74C5D"/>
    <w:rsid w:val="00C7593D"/>
    <w:rsid w:val="00C77B7F"/>
    <w:rsid w:val="00C77D04"/>
    <w:rsid w:val="00C80A08"/>
    <w:rsid w:val="00C814AC"/>
    <w:rsid w:val="00C81C48"/>
    <w:rsid w:val="00C82731"/>
    <w:rsid w:val="00C83C4E"/>
    <w:rsid w:val="00C84564"/>
    <w:rsid w:val="00C86466"/>
    <w:rsid w:val="00C87BA8"/>
    <w:rsid w:val="00C90405"/>
    <w:rsid w:val="00C913DF"/>
    <w:rsid w:val="00C915BD"/>
    <w:rsid w:val="00C91820"/>
    <w:rsid w:val="00C92D66"/>
    <w:rsid w:val="00C92FFB"/>
    <w:rsid w:val="00C9347A"/>
    <w:rsid w:val="00C93EDF"/>
    <w:rsid w:val="00C94BD8"/>
    <w:rsid w:val="00C94F73"/>
    <w:rsid w:val="00C95B35"/>
    <w:rsid w:val="00C96498"/>
    <w:rsid w:val="00CA09C8"/>
    <w:rsid w:val="00CA2227"/>
    <w:rsid w:val="00CA2437"/>
    <w:rsid w:val="00CA26DE"/>
    <w:rsid w:val="00CA464F"/>
    <w:rsid w:val="00CA584A"/>
    <w:rsid w:val="00CA5C78"/>
    <w:rsid w:val="00CA7227"/>
    <w:rsid w:val="00CB1DE4"/>
    <w:rsid w:val="00CB267F"/>
    <w:rsid w:val="00CB3BCB"/>
    <w:rsid w:val="00CB3C15"/>
    <w:rsid w:val="00CB5BAE"/>
    <w:rsid w:val="00CB73C9"/>
    <w:rsid w:val="00CB795A"/>
    <w:rsid w:val="00CB7EAA"/>
    <w:rsid w:val="00CC0AE1"/>
    <w:rsid w:val="00CC0DD6"/>
    <w:rsid w:val="00CC1DC4"/>
    <w:rsid w:val="00CC2475"/>
    <w:rsid w:val="00CC2BCD"/>
    <w:rsid w:val="00CC33F2"/>
    <w:rsid w:val="00CC7862"/>
    <w:rsid w:val="00CD020F"/>
    <w:rsid w:val="00CD0549"/>
    <w:rsid w:val="00CD05A7"/>
    <w:rsid w:val="00CD06CD"/>
    <w:rsid w:val="00CD1604"/>
    <w:rsid w:val="00CD18C2"/>
    <w:rsid w:val="00CD2FFC"/>
    <w:rsid w:val="00CD3AAB"/>
    <w:rsid w:val="00CD4F34"/>
    <w:rsid w:val="00CD511A"/>
    <w:rsid w:val="00CD63F4"/>
    <w:rsid w:val="00CD6CF4"/>
    <w:rsid w:val="00CD7A3D"/>
    <w:rsid w:val="00CE19D3"/>
    <w:rsid w:val="00CE207D"/>
    <w:rsid w:val="00CE5CDC"/>
    <w:rsid w:val="00CE6561"/>
    <w:rsid w:val="00CE6959"/>
    <w:rsid w:val="00CE6CB4"/>
    <w:rsid w:val="00CE77BB"/>
    <w:rsid w:val="00CF0F76"/>
    <w:rsid w:val="00CF1223"/>
    <w:rsid w:val="00CF1E42"/>
    <w:rsid w:val="00CF2383"/>
    <w:rsid w:val="00CF4D2E"/>
    <w:rsid w:val="00CF4FCA"/>
    <w:rsid w:val="00CF544C"/>
    <w:rsid w:val="00CF59DC"/>
    <w:rsid w:val="00CF5A72"/>
    <w:rsid w:val="00CF5D04"/>
    <w:rsid w:val="00CF5E6B"/>
    <w:rsid w:val="00CF7E77"/>
    <w:rsid w:val="00D00EA1"/>
    <w:rsid w:val="00D01137"/>
    <w:rsid w:val="00D0123C"/>
    <w:rsid w:val="00D01D36"/>
    <w:rsid w:val="00D02022"/>
    <w:rsid w:val="00D0340C"/>
    <w:rsid w:val="00D04B00"/>
    <w:rsid w:val="00D050D9"/>
    <w:rsid w:val="00D05160"/>
    <w:rsid w:val="00D05177"/>
    <w:rsid w:val="00D05205"/>
    <w:rsid w:val="00D10671"/>
    <w:rsid w:val="00D10AD9"/>
    <w:rsid w:val="00D10E0C"/>
    <w:rsid w:val="00D11594"/>
    <w:rsid w:val="00D144CE"/>
    <w:rsid w:val="00D14553"/>
    <w:rsid w:val="00D14FE7"/>
    <w:rsid w:val="00D157E2"/>
    <w:rsid w:val="00D15998"/>
    <w:rsid w:val="00D17209"/>
    <w:rsid w:val="00D17702"/>
    <w:rsid w:val="00D202E6"/>
    <w:rsid w:val="00D20AA6"/>
    <w:rsid w:val="00D21055"/>
    <w:rsid w:val="00D22972"/>
    <w:rsid w:val="00D237E9"/>
    <w:rsid w:val="00D249B2"/>
    <w:rsid w:val="00D249F8"/>
    <w:rsid w:val="00D3109E"/>
    <w:rsid w:val="00D317FF"/>
    <w:rsid w:val="00D325A7"/>
    <w:rsid w:val="00D33538"/>
    <w:rsid w:val="00D33B0B"/>
    <w:rsid w:val="00D34047"/>
    <w:rsid w:val="00D356FD"/>
    <w:rsid w:val="00D36C1F"/>
    <w:rsid w:val="00D370B2"/>
    <w:rsid w:val="00D37EB6"/>
    <w:rsid w:val="00D42FC8"/>
    <w:rsid w:val="00D43F06"/>
    <w:rsid w:val="00D441B3"/>
    <w:rsid w:val="00D45A67"/>
    <w:rsid w:val="00D47020"/>
    <w:rsid w:val="00D47972"/>
    <w:rsid w:val="00D47FE0"/>
    <w:rsid w:val="00D515EB"/>
    <w:rsid w:val="00D53114"/>
    <w:rsid w:val="00D53D7E"/>
    <w:rsid w:val="00D54694"/>
    <w:rsid w:val="00D54A78"/>
    <w:rsid w:val="00D54D22"/>
    <w:rsid w:val="00D569B5"/>
    <w:rsid w:val="00D576A1"/>
    <w:rsid w:val="00D57BA3"/>
    <w:rsid w:val="00D57BFF"/>
    <w:rsid w:val="00D61B1F"/>
    <w:rsid w:val="00D62F3B"/>
    <w:rsid w:val="00D63E5B"/>
    <w:rsid w:val="00D64B02"/>
    <w:rsid w:val="00D64CC6"/>
    <w:rsid w:val="00D651DD"/>
    <w:rsid w:val="00D65562"/>
    <w:rsid w:val="00D66396"/>
    <w:rsid w:val="00D668DE"/>
    <w:rsid w:val="00D669A0"/>
    <w:rsid w:val="00D6723A"/>
    <w:rsid w:val="00D70389"/>
    <w:rsid w:val="00D704B2"/>
    <w:rsid w:val="00D7052A"/>
    <w:rsid w:val="00D71B84"/>
    <w:rsid w:val="00D731D0"/>
    <w:rsid w:val="00D738DD"/>
    <w:rsid w:val="00D75DF4"/>
    <w:rsid w:val="00D769F1"/>
    <w:rsid w:val="00D77A78"/>
    <w:rsid w:val="00D807D4"/>
    <w:rsid w:val="00D80964"/>
    <w:rsid w:val="00D818E2"/>
    <w:rsid w:val="00D819EE"/>
    <w:rsid w:val="00D8348D"/>
    <w:rsid w:val="00D8362C"/>
    <w:rsid w:val="00D84EDD"/>
    <w:rsid w:val="00D858BA"/>
    <w:rsid w:val="00D85D9C"/>
    <w:rsid w:val="00D86171"/>
    <w:rsid w:val="00D861B0"/>
    <w:rsid w:val="00D873EC"/>
    <w:rsid w:val="00D90AB6"/>
    <w:rsid w:val="00D91350"/>
    <w:rsid w:val="00D918AA"/>
    <w:rsid w:val="00D9227E"/>
    <w:rsid w:val="00D927C7"/>
    <w:rsid w:val="00D96169"/>
    <w:rsid w:val="00D96D5C"/>
    <w:rsid w:val="00D97404"/>
    <w:rsid w:val="00DA05A6"/>
    <w:rsid w:val="00DA1111"/>
    <w:rsid w:val="00DA1E11"/>
    <w:rsid w:val="00DA2086"/>
    <w:rsid w:val="00DA2907"/>
    <w:rsid w:val="00DA34F3"/>
    <w:rsid w:val="00DA3977"/>
    <w:rsid w:val="00DA44C1"/>
    <w:rsid w:val="00DA517E"/>
    <w:rsid w:val="00DA58A6"/>
    <w:rsid w:val="00DB0B72"/>
    <w:rsid w:val="00DB31E4"/>
    <w:rsid w:val="00DB3BB6"/>
    <w:rsid w:val="00DB5F1C"/>
    <w:rsid w:val="00DB65A5"/>
    <w:rsid w:val="00DB7E4F"/>
    <w:rsid w:val="00DC0234"/>
    <w:rsid w:val="00DC1F26"/>
    <w:rsid w:val="00DC2108"/>
    <w:rsid w:val="00DC2371"/>
    <w:rsid w:val="00DC2BEB"/>
    <w:rsid w:val="00DC2C85"/>
    <w:rsid w:val="00DC378A"/>
    <w:rsid w:val="00DC3B67"/>
    <w:rsid w:val="00DC4437"/>
    <w:rsid w:val="00DC4D94"/>
    <w:rsid w:val="00DC70F2"/>
    <w:rsid w:val="00DD06D1"/>
    <w:rsid w:val="00DD0973"/>
    <w:rsid w:val="00DD118A"/>
    <w:rsid w:val="00DD2B25"/>
    <w:rsid w:val="00DD3626"/>
    <w:rsid w:val="00DD49D0"/>
    <w:rsid w:val="00DD4C86"/>
    <w:rsid w:val="00DD639C"/>
    <w:rsid w:val="00DD6725"/>
    <w:rsid w:val="00DE01B2"/>
    <w:rsid w:val="00DE0AAE"/>
    <w:rsid w:val="00DE22D0"/>
    <w:rsid w:val="00DE4069"/>
    <w:rsid w:val="00DE425D"/>
    <w:rsid w:val="00DE4E1C"/>
    <w:rsid w:val="00DE594E"/>
    <w:rsid w:val="00DE59B6"/>
    <w:rsid w:val="00DE7335"/>
    <w:rsid w:val="00DF0B73"/>
    <w:rsid w:val="00DF0E30"/>
    <w:rsid w:val="00DF119D"/>
    <w:rsid w:val="00DF1E78"/>
    <w:rsid w:val="00DF2C39"/>
    <w:rsid w:val="00DF39CF"/>
    <w:rsid w:val="00DF435E"/>
    <w:rsid w:val="00DF56A6"/>
    <w:rsid w:val="00DF5DEE"/>
    <w:rsid w:val="00DF6282"/>
    <w:rsid w:val="00DF660D"/>
    <w:rsid w:val="00DF6C2C"/>
    <w:rsid w:val="00DF71E2"/>
    <w:rsid w:val="00DF7F59"/>
    <w:rsid w:val="00DF7FC2"/>
    <w:rsid w:val="00E00AA8"/>
    <w:rsid w:val="00E011CE"/>
    <w:rsid w:val="00E0384C"/>
    <w:rsid w:val="00E05FC3"/>
    <w:rsid w:val="00E069D1"/>
    <w:rsid w:val="00E111B7"/>
    <w:rsid w:val="00E11C85"/>
    <w:rsid w:val="00E124B6"/>
    <w:rsid w:val="00E12A32"/>
    <w:rsid w:val="00E131F6"/>
    <w:rsid w:val="00E13B83"/>
    <w:rsid w:val="00E13DB7"/>
    <w:rsid w:val="00E1503D"/>
    <w:rsid w:val="00E16C27"/>
    <w:rsid w:val="00E1709A"/>
    <w:rsid w:val="00E21CEB"/>
    <w:rsid w:val="00E2208C"/>
    <w:rsid w:val="00E22A9F"/>
    <w:rsid w:val="00E2390D"/>
    <w:rsid w:val="00E2402D"/>
    <w:rsid w:val="00E26151"/>
    <w:rsid w:val="00E2698F"/>
    <w:rsid w:val="00E26E9C"/>
    <w:rsid w:val="00E27031"/>
    <w:rsid w:val="00E30C13"/>
    <w:rsid w:val="00E31161"/>
    <w:rsid w:val="00E315A0"/>
    <w:rsid w:val="00E32450"/>
    <w:rsid w:val="00E33116"/>
    <w:rsid w:val="00E34B61"/>
    <w:rsid w:val="00E36B4C"/>
    <w:rsid w:val="00E37628"/>
    <w:rsid w:val="00E37936"/>
    <w:rsid w:val="00E37FAB"/>
    <w:rsid w:val="00E40642"/>
    <w:rsid w:val="00E40D35"/>
    <w:rsid w:val="00E41A9F"/>
    <w:rsid w:val="00E42FB8"/>
    <w:rsid w:val="00E43077"/>
    <w:rsid w:val="00E4336A"/>
    <w:rsid w:val="00E435F7"/>
    <w:rsid w:val="00E43B8D"/>
    <w:rsid w:val="00E43D36"/>
    <w:rsid w:val="00E44505"/>
    <w:rsid w:val="00E45231"/>
    <w:rsid w:val="00E45ECE"/>
    <w:rsid w:val="00E462BF"/>
    <w:rsid w:val="00E46D7F"/>
    <w:rsid w:val="00E47B17"/>
    <w:rsid w:val="00E47CF1"/>
    <w:rsid w:val="00E50CDA"/>
    <w:rsid w:val="00E50FC5"/>
    <w:rsid w:val="00E52260"/>
    <w:rsid w:val="00E5254C"/>
    <w:rsid w:val="00E534CE"/>
    <w:rsid w:val="00E542D0"/>
    <w:rsid w:val="00E54305"/>
    <w:rsid w:val="00E545F2"/>
    <w:rsid w:val="00E5517F"/>
    <w:rsid w:val="00E55A76"/>
    <w:rsid w:val="00E56647"/>
    <w:rsid w:val="00E57F84"/>
    <w:rsid w:val="00E6060E"/>
    <w:rsid w:val="00E6066E"/>
    <w:rsid w:val="00E61573"/>
    <w:rsid w:val="00E626B5"/>
    <w:rsid w:val="00E62C38"/>
    <w:rsid w:val="00E631CE"/>
    <w:rsid w:val="00E63B9C"/>
    <w:rsid w:val="00E64F9F"/>
    <w:rsid w:val="00E66002"/>
    <w:rsid w:val="00E7062F"/>
    <w:rsid w:val="00E71177"/>
    <w:rsid w:val="00E714CA"/>
    <w:rsid w:val="00E72165"/>
    <w:rsid w:val="00E72A49"/>
    <w:rsid w:val="00E73F28"/>
    <w:rsid w:val="00E73F90"/>
    <w:rsid w:val="00E74892"/>
    <w:rsid w:val="00E749DF"/>
    <w:rsid w:val="00E74CB5"/>
    <w:rsid w:val="00E75D44"/>
    <w:rsid w:val="00E76156"/>
    <w:rsid w:val="00E80356"/>
    <w:rsid w:val="00E805C1"/>
    <w:rsid w:val="00E81B60"/>
    <w:rsid w:val="00E81CA3"/>
    <w:rsid w:val="00E82904"/>
    <w:rsid w:val="00E8374E"/>
    <w:rsid w:val="00E85A3D"/>
    <w:rsid w:val="00E85ECC"/>
    <w:rsid w:val="00E86F12"/>
    <w:rsid w:val="00E87F47"/>
    <w:rsid w:val="00E90566"/>
    <w:rsid w:val="00E90726"/>
    <w:rsid w:val="00E90FCF"/>
    <w:rsid w:val="00E91578"/>
    <w:rsid w:val="00E9226A"/>
    <w:rsid w:val="00E929FB"/>
    <w:rsid w:val="00E93189"/>
    <w:rsid w:val="00E932A8"/>
    <w:rsid w:val="00E9534D"/>
    <w:rsid w:val="00E95E71"/>
    <w:rsid w:val="00E97033"/>
    <w:rsid w:val="00EA0900"/>
    <w:rsid w:val="00EA091F"/>
    <w:rsid w:val="00EA19BF"/>
    <w:rsid w:val="00EA1AC7"/>
    <w:rsid w:val="00EA1E18"/>
    <w:rsid w:val="00EA257A"/>
    <w:rsid w:val="00EA3EA5"/>
    <w:rsid w:val="00EA404F"/>
    <w:rsid w:val="00EA43A8"/>
    <w:rsid w:val="00EA64AD"/>
    <w:rsid w:val="00EA683F"/>
    <w:rsid w:val="00EA7434"/>
    <w:rsid w:val="00EA7FB3"/>
    <w:rsid w:val="00EB2539"/>
    <w:rsid w:val="00EB4100"/>
    <w:rsid w:val="00EB4B0A"/>
    <w:rsid w:val="00EB4FEF"/>
    <w:rsid w:val="00EB5694"/>
    <w:rsid w:val="00EB7356"/>
    <w:rsid w:val="00EB7C4B"/>
    <w:rsid w:val="00EB7CCC"/>
    <w:rsid w:val="00EC0238"/>
    <w:rsid w:val="00EC1923"/>
    <w:rsid w:val="00EC1946"/>
    <w:rsid w:val="00EC30B2"/>
    <w:rsid w:val="00EC318D"/>
    <w:rsid w:val="00EC3EDD"/>
    <w:rsid w:val="00EC4D30"/>
    <w:rsid w:val="00EC591F"/>
    <w:rsid w:val="00EC65BD"/>
    <w:rsid w:val="00EC6FA5"/>
    <w:rsid w:val="00EC775A"/>
    <w:rsid w:val="00EC7ED5"/>
    <w:rsid w:val="00ED0929"/>
    <w:rsid w:val="00ED10C4"/>
    <w:rsid w:val="00ED3C3A"/>
    <w:rsid w:val="00ED4474"/>
    <w:rsid w:val="00ED4D34"/>
    <w:rsid w:val="00ED5B82"/>
    <w:rsid w:val="00ED5C47"/>
    <w:rsid w:val="00ED7569"/>
    <w:rsid w:val="00ED77F6"/>
    <w:rsid w:val="00EE120E"/>
    <w:rsid w:val="00EE19C2"/>
    <w:rsid w:val="00EE1FFC"/>
    <w:rsid w:val="00EE2360"/>
    <w:rsid w:val="00EE2813"/>
    <w:rsid w:val="00EE2B20"/>
    <w:rsid w:val="00EE2DBA"/>
    <w:rsid w:val="00EE33CE"/>
    <w:rsid w:val="00EE4062"/>
    <w:rsid w:val="00EE4489"/>
    <w:rsid w:val="00EE4B5E"/>
    <w:rsid w:val="00EE51E7"/>
    <w:rsid w:val="00EE739F"/>
    <w:rsid w:val="00EE7AEF"/>
    <w:rsid w:val="00EF0B48"/>
    <w:rsid w:val="00EF0C12"/>
    <w:rsid w:val="00EF3622"/>
    <w:rsid w:val="00EF3E55"/>
    <w:rsid w:val="00EF455A"/>
    <w:rsid w:val="00EF49C7"/>
    <w:rsid w:val="00EF63FC"/>
    <w:rsid w:val="00EF6CB3"/>
    <w:rsid w:val="00F0047A"/>
    <w:rsid w:val="00F00A65"/>
    <w:rsid w:val="00F01605"/>
    <w:rsid w:val="00F0173B"/>
    <w:rsid w:val="00F01E74"/>
    <w:rsid w:val="00F033D8"/>
    <w:rsid w:val="00F03D98"/>
    <w:rsid w:val="00F040C7"/>
    <w:rsid w:val="00F047D4"/>
    <w:rsid w:val="00F05258"/>
    <w:rsid w:val="00F057B6"/>
    <w:rsid w:val="00F05DCC"/>
    <w:rsid w:val="00F05DD4"/>
    <w:rsid w:val="00F05EC9"/>
    <w:rsid w:val="00F06389"/>
    <w:rsid w:val="00F0787F"/>
    <w:rsid w:val="00F119D4"/>
    <w:rsid w:val="00F11B2C"/>
    <w:rsid w:val="00F11C02"/>
    <w:rsid w:val="00F12675"/>
    <w:rsid w:val="00F13750"/>
    <w:rsid w:val="00F1581A"/>
    <w:rsid w:val="00F1669A"/>
    <w:rsid w:val="00F17564"/>
    <w:rsid w:val="00F176E5"/>
    <w:rsid w:val="00F17D81"/>
    <w:rsid w:val="00F17EE3"/>
    <w:rsid w:val="00F20607"/>
    <w:rsid w:val="00F21A47"/>
    <w:rsid w:val="00F242F3"/>
    <w:rsid w:val="00F2482F"/>
    <w:rsid w:val="00F24D43"/>
    <w:rsid w:val="00F2503E"/>
    <w:rsid w:val="00F252E2"/>
    <w:rsid w:val="00F27824"/>
    <w:rsid w:val="00F27A03"/>
    <w:rsid w:val="00F27CD2"/>
    <w:rsid w:val="00F312A8"/>
    <w:rsid w:val="00F31421"/>
    <w:rsid w:val="00F31ABA"/>
    <w:rsid w:val="00F3242B"/>
    <w:rsid w:val="00F33A9E"/>
    <w:rsid w:val="00F34A90"/>
    <w:rsid w:val="00F34B0B"/>
    <w:rsid w:val="00F35447"/>
    <w:rsid w:val="00F35727"/>
    <w:rsid w:val="00F40048"/>
    <w:rsid w:val="00F4045D"/>
    <w:rsid w:val="00F43149"/>
    <w:rsid w:val="00F44842"/>
    <w:rsid w:val="00F44E42"/>
    <w:rsid w:val="00F451C3"/>
    <w:rsid w:val="00F454C7"/>
    <w:rsid w:val="00F4668A"/>
    <w:rsid w:val="00F4686B"/>
    <w:rsid w:val="00F51902"/>
    <w:rsid w:val="00F51C09"/>
    <w:rsid w:val="00F53D94"/>
    <w:rsid w:val="00F550FF"/>
    <w:rsid w:val="00F56AB3"/>
    <w:rsid w:val="00F6054F"/>
    <w:rsid w:val="00F61CD5"/>
    <w:rsid w:val="00F628CC"/>
    <w:rsid w:val="00F62A4A"/>
    <w:rsid w:val="00F632C5"/>
    <w:rsid w:val="00F633C0"/>
    <w:rsid w:val="00F642FB"/>
    <w:rsid w:val="00F64E53"/>
    <w:rsid w:val="00F662F4"/>
    <w:rsid w:val="00F66E04"/>
    <w:rsid w:val="00F6758F"/>
    <w:rsid w:val="00F677F9"/>
    <w:rsid w:val="00F70D45"/>
    <w:rsid w:val="00F70D69"/>
    <w:rsid w:val="00F71526"/>
    <w:rsid w:val="00F720D3"/>
    <w:rsid w:val="00F72E26"/>
    <w:rsid w:val="00F7364F"/>
    <w:rsid w:val="00F73A57"/>
    <w:rsid w:val="00F7403A"/>
    <w:rsid w:val="00F7568C"/>
    <w:rsid w:val="00F76225"/>
    <w:rsid w:val="00F7639B"/>
    <w:rsid w:val="00F77700"/>
    <w:rsid w:val="00F80B15"/>
    <w:rsid w:val="00F80EC7"/>
    <w:rsid w:val="00F8108A"/>
    <w:rsid w:val="00F81FB8"/>
    <w:rsid w:val="00F81FB9"/>
    <w:rsid w:val="00F82632"/>
    <w:rsid w:val="00F83BE5"/>
    <w:rsid w:val="00F85271"/>
    <w:rsid w:val="00F85BFF"/>
    <w:rsid w:val="00F85F0F"/>
    <w:rsid w:val="00F87207"/>
    <w:rsid w:val="00F9137A"/>
    <w:rsid w:val="00F914EA"/>
    <w:rsid w:val="00F91A72"/>
    <w:rsid w:val="00F9248A"/>
    <w:rsid w:val="00F9311F"/>
    <w:rsid w:val="00F94527"/>
    <w:rsid w:val="00F95536"/>
    <w:rsid w:val="00F95AA8"/>
    <w:rsid w:val="00F96BAB"/>
    <w:rsid w:val="00F96DFB"/>
    <w:rsid w:val="00FA0662"/>
    <w:rsid w:val="00FA07F3"/>
    <w:rsid w:val="00FA09D6"/>
    <w:rsid w:val="00FA1207"/>
    <w:rsid w:val="00FA181E"/>
    <w:rsid w:val="00FA190F"/>
    <w:rsid w:val="00FA1F34"/>
    <w:rsid w:val="00FA3CB6"/>
    <w:rsid w:val="00FA41AF"/>
    <w:rsid w:val="00FA656A"/>
    <w:rsid w:val="00FA70AE"/>
    <w:rsid w:val="00FA717D"/>
    <w:rsid w:val="00FB0AE9"/>
    <w:rsid w:val="00FB0D58"/>
    <w:rsid w:val="00FB1876"/>
    <w:rsid w:val="00FB24AE"/>
    <w:rsid w:val="00FB26DF"/>
    <w:rsid w:val="00FB3BE4"/>
    <w:rsid w:val="00FB3C7C"/>
    <w:rsid w:val="00FB468F"/>
    <w:rsid w:val="00FB54F2"/>
    <w:rsid w:val="00FB58F3"/>
    <w:rsid w:val="00FC1BCC"/>
    <w:rsid w:val="00FC2DCA"/>
    <w:rsid w:val="00FC3220"/>
    <w:rsid w:val="00FC4668"/>
    <w:rsid w:val="00FC5310"/>
    <w:rsid w:val="00FD0ECB"/>
    <w:rsid w:val="00FD18F4"/>
    <w:rsid w:val="00FD2BA6"/>
    <w:rsid w:val="00FD2DE4"/>
    <w:rsid w:val="00FD39C4"/>
    <w:rsid w:val="00FD620F"/>
    <w:rsid w:val="00FD7485"/>
    <w:rsid w:val="00FE0D09"/>
    <w:rsid w:val="00FE1589"/>
    <w:rsid w:val="00FE1716"/>
    <w:rsid w:val="00FE3506"/>
    <w:rsid w:val="00FE7513"/>
    <w:rsid w:val="00FE7794"/>
    <w:rsid w:val="00FE795B"/>
    <w:rsid w:val="00FF2387"/>
    <w:rsid w:val="00FF2461"/>
    <w:rsid w:val="00FF3D19"/>
    <w:rsid w:val="00FF57AB"/>
    <w:rsid w:val="00FF5B9A"/>
    <w:rsid w:val="00FF6595"/>
    <w:rsid w:val="00F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B3870"/>
  <w15:chartTrackingRefBased/>
  <w15:docId w15:val="{C2DBD6DE-F4EC-4755-8EC1-1DBAC231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16661"/>
    <w:pPr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0D"/>
    <w:pPr>
      <w:ind w:firstLine="420"/>
    </w:pPr>
  </w:style>
  <w:style w:type="character" w:customStyle="1" w:styleId="fontstyle01">
    <w:name w:val="fontstyle01"/>
    <w:basedOn w:val="DefaultParagraphFont"/>
    <w:rsid w:val="002A3583"/>
    <w:rPr>
      <w:rFonts w:ascii="AdvTTa9c1b374" w:hAnsi="AdvTTa9c1b374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1">
    <w:name w:val="fontstyle11"/>
    <w:basedOn w:val="DefaultParagraphFont"/>
    <w:rsid w:val="002A3583"/>
    <w:rPr>
      <w:rFonts w:ascii="AdvOTb0c9bf5d+20" w:hAnsi="AdvOTb0c9bf5d+20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0"/>
    <w:rsid w:val="00043AF7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043AF7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Normal"/>
    <w:link w:val="EndNoteBibliography0"/>
    <w:rsid w:val="00043AF7"/>
    <w:pPr>
      <w:spacing w:line="240" w:lineRule="exact"/>
    </w:pPr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043AF7"/>
    <w:rPr>
      <w:rFonts w:ascii="等线" w:eastAsia="等线" w:hAnsi="等线"/>
      <w:noProof/>
      <w:sz w:val="20"/>
    </w:rPr>
  </w:style>
  <w:style w:type="character" w:customStyle="1" w:styleId="fontstyle21">
    <w:name w:val="fontstyle21"/>
    <w:basedOn w:val="DefaultParagraphFont"/>
    <w:rsid w:val="00E00AA8"/>
    <w:rPr>
      <w:rFonts w:ascii="BklkxcAdvTT8861b38f.I" w:hAnsi="BklkxcAdvTT8861b38f.I" w:hint="default"/>
      <w:b w:val="0"/>
      <w:bCs w:val="0"/>
      <w:i w:val="0"/>
      <w:iCs w:val="0"/>
      <w:color w:val="131413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97C1B"/>
    <w:pP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19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19A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1C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CBA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807269"/>
  </w:style>
  <w:style w:type="character" w:customStyle="1" w:styleId="Heading3Char">
    <w:name w:val="Heading 3 Char"/>
    <w:basedOn w:val="DefaultParagraphFont"/>
    <w:link w:val="Heading3"/>
    <w:uiPriority w:val="9"/>
    <w:rsid w:val="00516661"/>
    <w:rPr>
      <w:rFonts w:ascii="宋体" w:eastAsia="宋体" w:hAnsi="宋体" w:cs="宋体"/>
      <w:b/>
      <w:bCs/>
      <w:kern w:val="0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A52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5260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52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52604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1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2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2C0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8409F3"/>
    <w:rPr>
      <w:color w:val="808080"/>
    </w:rPr>
  </w:style>
  <w:style w:type="character" w:styleId="Emphasis">
    <w:name w:val="Emphasis"/>
    <w:basedOn w:val="DefaultParagraphFont"/>
    <w:uiPriority w:val="20"/>
    <w:qFormat/>
    <w:rsid w:val="00E9157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B32"/>
    <w:rPr>
      <w:rFonts w:ascii="Courier New" w:eastAsia="Times New Roman" w:hAnsi="Courier New" w:cs="Courier New"/>
      <w:kern w:val="0"/>
      <w:sz w:val="20"/>
      <w:szCs w:val="20"/>
    </w:rPr>
  </w:style>
  <w:style w:type="paragraph" w:customStyle="1" w:styleId="MDPI11articletype">
    <w:name w:val="MDPI_1.1_article_type"/>
    <w:next w:val="Normal"/>
    <w:qFormat/>
    <w:rsid w:val="00E43D36"/>
    <w:pPr>
      <w:adjustRightInd w:val="0"/>
      <w:snapToGrid w:val="0"/>
      <w:spacing w:before="240" w:line="240" w:lineRule="auto"/>
      <w:ind w:firstLineChars="0" w:firstLine="0"/>
      <w:jc w:val="left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43D36"/>
    <w:pPr>
      <w:adjustRightInd w:val="0"/>
      <w:snapToGrid w:val="0"/>
      <w:spacing w:after="240" w:line="240" w:lineRule="atLeast"/>
      <w:ind w:firstLineChars="0" w:firstLine="0"/>
      <w:jc w:val="lef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43D36"/>
    <w:pPr>
      <w:adjustRightInd w:val="0"/>
      <w:snapToGrid w:val="0"/>
      <w:spacing w:after="120" w:line="260" w:lineRule="atLeast"/>
      <w:ind w:firstLineChars="0" w:firstLine="0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43D36"/>
    <w:pPr>
      <w:adjustRightInd w:val="0"/>
      <w:snapToGrid w:val="0"/>
      <w:spacing w:before="120" w:line="200" w:lineRule="atLeast"/>
      <w:ind w:left="113" w:firstLineChars="0" w:firstLine="0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E43D36"/>
    <w:pPr>
      <w:adjustRightInd w:val="0"/>
      <w:snapToGrid w:val="0"/>
      <w:spacing w:line="260" w:lineRule="atLeast"/>
      <w:ind w:left="113" w:firstLineChars="0" w:firstLine="0"/>
      <w:jc w:val="left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qFormat/>
    <w:rsid w:val="00E43D36"/>
    <w:pPr>
      <w:adjustRightInd w:val="0"/>
      <w:snapToGrid w:val="0"/>
      <w:spacing w:line="260" w:lineRule="atLeast"/>
      <w:ind w:left="311" w:firstLineChars="0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43D36"/>
    <w:pPr>
      <w:adjustRightInd w:val="0"/>
      <w:snapToGrid w:val="0"/>
      <w:spacing w:before="240" w:line="260" w:lineRule="atLeast"/>
      <w:ind w:left="113" w:firstLineChars="0" w:firstLine="0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E43D36"/>
    <w:pPr>
      <w:adjustRightInd w:val="0"/>
      <w:snapToGrid w:val="0"/>
      <w:spacing w:before="240" w:line="260" w:lineRule="atLeast"/>
      <w:ind w:left="113"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9classification">
    <w:name w:val="MDPI_1.9_classification"/>
    <w:qFormat/>
    <w:rsid w:val="00E43D36"/>
    <w:pPr>
      <w:spacing w:before="240" w:line="260" w:lineRule="atLeast"/>
      <w:ind w:left="113" w:firstLineChars="0" w:firstLine="0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E43D36"/>
    <w:pPr>
      <w:pBdr>
        <w:bottom w:val="single" w:sz="6" w:space="1" w:color="auto"/>
      </w:pBdr>
      <w:spacing w:line="260" w:lineRule="atLeast"/>
      <w:ind w:firstLineChars="0" w:firstLine="0"/>
    </w:pPr>
    <w:rPr>
      <w:rFonts w:ascii="Palatino Linotype" w:eastAsia="Times New Roman" w:hAnsi="Palatino Linotype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43D36"/>
    <w:pPr>
      <w:adjustRightInd w:val="0"/>
      <w:snapToGrid w:val="0"/>
      <w:spacing w:before="240" w:after="120" w:line="260" w:lineRule="atLeast"/>
      <w:ind w:firstLineChars="0" w:firstLine="0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E43D36"/>
    <w:pPr>
      <w:adjustRightInd w:val="0"/>
      <w:snapToGrid w:val="0"/>
      <w:spacing w:before="240" w:after="120" w:line="260" w:lineRule="atLeast"/>
      <w:ind w:firstLineChars="0" w:firstLine="0"/>
      <w:jc w:val="lef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E43D36"/>
    <w:pPr>
      <w:adjustRightInd w:val="0"/>
      <w:snapToGrid w:val="0"/>
      <w:spacing w:before="240" w:after="120" w:line="260" w:lineRule="atLeast"/>
      <w:ind w:firstLineChars="0" w:firstLine="0"/>
      <w:jc w:val="lef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E43D36"/>
    <w:pPr>
      <w:adjustRightInd w:val="0"/>
      <w:snapToGrid w:val="0"/>
      <w:spacing w:line="260" w:lineRule="atLeast"/>
      <w:ind w:firstLineChars="0" w:firstLine="425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qFormat/>
    <w:rsid w:val="00E43D36"/>
    <w:pPr>
      <w:adjustRightInd w:val="0"/>
      <w:snapToGrid w:val="0"/>
      <w:spacing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3textspaceafter">
    <w:name w:val="MDPI_3.3_text_space_after"/>
    <w:qFormat/>
    <w:rsid w:val="00E43D36"/>
    <w:pPr>
      <w:spacing w:after="240"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43D36"/>
    <w:pPr>
      <w:spacing w:before="240"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43D36"/>
    <w:pPr>
      <w:spacing w:after="120"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43D36"/>
    <w:pPr>
      <w:spacing w:before="120"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E43D36"/>
    <w:pPr>
      <w:numPr>
        <w:numId w:val="6"/>
      </w:numPr>
      <w:spacing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E43D36"/>
    <w:pPr>
      <w:numPr>
        <w:numId w:val="7"/>
      </w:numPr>
      <w:adjustRightInd w:val="0"/>
      <w:snapToGrid w:val="0"/>
      <w:spacing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E43D36"/>
    <w:pPr>
      <w:adjustRightInd w:val="0"/>
      <w:snapToGrid w:val="0"/>
      <w:spacing w:before="120" w:after="120" w:line="260" w:lineRule="atLeast"/>
      <w:ind w:left="709" w:firstLineChars="0"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43D36"/>
    <w:pPr>
      <w:spacing w:before="120" w:after="120" w:line="240" w:lineRule="auto"/>
      <w:ind w:firstLineChars="0" w:firstLine="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43D36"/>
    <w:pPr>
      <w:adjustRightInd w:val="0"/>
      <w:snapToGrid w:val="0"/>
      <w:spacing w:before="240" w:after="120" w:line="260" w:lineRule="atLeast"/>
      <w:ind w:firstLineChars="0" w:firstLine="0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E43D36"/>
    <w:pPr>
      <w:adjustRightInd w:val="0"/>
      <w:snapToGrid w:val="0"/>
      <w:spacing w:before="240" w:after="120" w:line="260" w:lineRule="atLeast"/>
      <w:ind w:left="425" w:right="425" w:firstLineChars="0" w:firstLine="0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43D36"/>
    <w:pPr>
      <w:adjustRightInd w:val="0"/>
      <w:snapToGrid w:val="0"/>
      <w:spacing w:line="240" w:lineRule="auto"/>
      <w:ind w:firstLineChars="0" w:firstLine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43D36"/>
    <w:pPr>
      <w:adjustRightInd w:val="0"/>
      <w:snapToGrid w:val="0"/>
      <w:spacing w:after="240" w:line="260" w:lineRule="atLeast"/>
      <w:ind w:firstLineChars="0" w:firstLine="0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43D36"/>
    <w:pPr>
      <w:adjustRightInd w:val="0"/>
      <w:snapToGrid w:val="0"/>
      <w:spacing w:before="240" w:after="120" w:line="260" w:lineRule="atLeast"/>
      <w:ind w:firstLineChars="0" w:firstLine="0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E43D36"/>
    <w:pPr>
      <w:adjustRightInd w:val="0"/>
      <w:snapToGrid w:val="0"/>
      <w:spacing w:before="120" w:after="240" w:line="260" w:lineRule="atLeast"/>
      <w:ind w:left="425" w:right="425" w:firstLineChars="0" w:firstLine="0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43D36"/>
    <w:pPr>
      <w:adjustRightInd w:val="0"/>
      <w:snapToGrid w:val="0"/>
      <w:spacing w:before="240" w:after="120" w:line="260" w:lineRule="atLeast"/>
      <w:ind w:firstLineChars="0"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E43D36"/>
    <w:pPr>
      <w:spacing w:before="240"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E43D36"/>
    <w:pPr>
      <w:adjustRightInd w:val="0"/>
      <w:snapToGrid w:val="0"/>
      <w:spacing w:before="120" w:line="20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E43D36"/>
    <w:pPr>
      <w:spacing w:line="260" w:lineRule="atLeast"/>
      <w:ind w:firstLineChars="0" w:firstLine="0"/>
    </w:pPr>
    <w:rPr>
      <w:rFonts w:ascii="Palatino Linotype" w:eastAsia="宋体" w:hAnsi="Palatino Linotype" w:cs="Times New Roman"/>
      <w:snapToGrid w:val="0"/>
      <w:kern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E43D36"/>
    <w:pPr>
      <w:adjustRightInd w:val="0"/>
      <w:snapToGrid w:val="0"/>
      <w:spacing w:before="120" w:after="120"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E43D36"/>
    <w:pPr>
      <w:numPr>
        <w:numId w:val="8"/>
      </w:numPr>
      <w:spacing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E43D36"/>
    <w:pPr>
      <w:adjustRightInd w:val="0"/>
      <w:snapToGrid w:val="0"/>
      <w:spacing w:before="400" w:line="260" w:lineRule="atLeast"/>
      <w:ind w:firstLineChars="0" w:firstLine="0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E43D36"/>
    <w:pPr>
      <w:adjustRightInd w:val="0"/>
      <w:snapToGrid w:val="0"/>
      <w:spacing w:after="100" w:line="260" w:lineRule="atLeast"/>
      <w:ind w:firstLineChars="0" w:firstLine="0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E43D36"/>
    <w:pPr>
      <w:spacing w:line="260" w:lineRule="atLeast"/>
      <w:ind w:firstLineChars="0" w:firstLine="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E43D36"/>
    <w:pPr>
      <w:spacing w:line="260" w:lineRule="atLeast"/>
      <w:ind w:firstLineChars="0" w:firstLine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E43D36"/>
    <w:pPr>
      <w:adjustRightInd w:val="0"/>
      <w:snapToGrid w:val="0"/>
      <w:spacing w:before="120" w:after="120" w:line="240" w:lineRule="auto"/>
      <w:ind w:firstLineChars="0" w:firstLine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E43D36"/>
    <w:pPr>
      <w:adjustRightInd w:val="0"/>
      <w:snapToGrid w:val="0"/>
      <w:spacing w:before="120" w:line="260" w:lineRule="atLeast"/>
      <w:ind w:firstLineChars="0" w:firstLine="0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43D36"/>
    <w:pPr>
      <w:tabs>
        <w:tab w:val="right" w:pos="8845"/>
      </w:tabs>
      <w:spacing w:line="160" w:lineRule="exact"/>
      <w:ind w:firstLineChars="0" w:firstLine="0"/>
      <w:jc w:val="lef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E43D36"/>
    <w:pPr>
      <w:adjustRightInd w:val="0"/>
      <w:snapToGrid w:val="0"/>
      <w:spacing w:after="240" w:line="260" w:lineRule="atLeast"/>
      <w:ind w:firstLineChars="0" w:firstLine="0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E43D36"/>
    <w:pPr>
      <w:spacing w:after="240" w:line="240" w:lineRule="auto"/>
      <w:ind w:firstLineChars="0" w:firstLine="0"/>
      <w:jc w:val="lef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E43D36"/>
    <w:pPr>
      <w:adjustRightInd w:val="0"/>
      <w:snapToGrid w:val="0"/>
      <w:spacing w:line="260" w:lineRule="atLeast"/>
      <w:ind w:firstLineChars="0" w:firstLine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E43D36"/>
    <w:pPr>
      <w:adjustRightInd w:val="0"/>
      <w:snapToGrid w:val="0"/>
      <w:spacing w:line="260" w:lineRule="atLeast"/>
      <w:ind w:firstLineChars="0" w:firstLine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E43D36"/>
    <w:pPr>
      <w:spacing w:line="260" w:lineRule="atLeast"/>
      <w:ind w:left="425" w:right="425" w:firstLineChars="0" w:firstLine="284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E43D36"/>
    <w:pPr>
      <w:adjustRightInd w:val="0"/>
      <w:snapToGrid w:val="0"/>
      <w:spacing w:after="240" w:line="260" w:lineRule="atLeast"/>
      <w:ind w:firstLineChars="0" w:firstLine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26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7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said.org/" TargetMode="Externa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ymol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4C964-0A9B-4EAB-BFFB-FA68F757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943</Words>
  <Characters>5087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Methods_x000d_Sequence datasets_x000d_In all</dc:title>
  <dc:subject/>
  <dc:creator>MDPI</dc:creator>
  <cp:keywords/>
  <dc:description/>
  <cp:lastModifiedBy>mdpi</cp:lastModifiedBy>
  <cp:revision>6</cp:revision>
  <cp:lastPrinted>2020-05-01T20:38:00Z</cp:lastPrinted>
  <dcterms:created xsi:type="dcterms:W3CDTF">2020-06-30T19:13:00Z</dcterms:created>
  <dcterms:modified xsi:type="dcterms:W3CDTF">2020-07-03T03:16:00Z</dcterms:modified>
</cp:coreProperties>
</file>