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DD5" w:rsidRPr="00EC0791" w:rsidRDefault="00314DD5" w:rsidP="00EC0791">
      <w:pPr>
        <w:pStyle w:val="NoSpacing"/>
        <w:adjustRightInd w:val="0"/>
        <w:snapToGrid w:val="0"/>
        <w:jc w:val="center"/>
        <w:rPr>
          <w:rFonts w:ascii="Arial" w:hAnsi="Arial" w:cs="Arial"/>
          <w:b/>
          <w:sz w:val="24"/>
          <w:szCs w:val="24"/>
          <w:lang w:val="en-US"/>
        </w:rPr>
      </w:pPr>
      <w:r w:rsidRPr="00EC0791">
        <w:rPr>
          <w:rFonts w:ascii="Arial" w:hAnsi="Arial" w:cs="Arial"/>
          <w:b/>
          <w:sz w:val="24"/>
          <w:szCs w:val="24"/>
          <w:lang w:val="en-US"/>
        </w:rPr>
        <w:t>Supplementary data</w:t>
      </w:r>
      <w:r w:rsidR="007123DA" w:rsidRPr="00EC0791">
        <w:rPr>
          <w:rFonts w:ascii="Arial" w:hAnsi="Arial" w:cs="Arial"/>
          <w:b/>
          <w:sz w:val="24"/>
          <w:szCs w:val="24"/>
          <w:lang w:val="en-US"/>
        </w:rPr>
        <w:t xml:space="preserve"> EIV efficacy article.</w:t>
      </w:r>
    </w:p>
    <w:p w:rsidR="00314DD5" w:rsidRPr="00EC0791" w:rsidRDefault="00EC0791" w:rsidP="00EC0791">
      <w:pPr>
        <w:pStyle w:val="MDPI41tablecaption"/>
        <w:jc w:val="center"/>
      </w:pPr>
      <w:r w:rsidRPr="00EC0791">
        <w:rPr>
          <w:b/>
        </w:rPr>
        <w:t>Table S1.</w:t>
      </w:r>
      <w:r w:rsidR="00687E62" w:rsidRPr="00EC0791">
        <w:rPr>
          <w:b/>
        </w:rPr>
        <w:t xml:space="preserve"> </w:t>
      </w:r>
      <w:r w:rsidR="00314DD5" w:rsidRPr="00EC0791">
        <w:t xml:space="preserve">Single radial </w:t>
      </w:r>
      <w:proofErr w:type="spellStart"/>
      <w:r w:rsidR="00314DD5" w:rsidRPr="00EC0791">
        <w:t>haemolysis</w:t>
      </w:r>
      <w:proofErr w:type="spellEnd"/>
      <w:r w:rsidR="00314DD5" w:rsidRPr="00EC0791">
        <w:t xml:space="preserve"> results</w:t>
      </w:r>
      <w:r>
        <w:t>.</w:t>
      </w:r>
    </w:p>
    <w:p w:rsidR="007D3370" w:rsidRPr="00EC0791" w:rsidRDefault="007D3370" w:rsidP="00EC0791">
      <w:pPr>
        <w:pStyle w:val="MDPI52figure"/>
        <w:rPr>
          <w:rFonts w:ascii="Arial" w:hAnsi="Arial" w:cs="Arial"/>
        </w:rPr>
      </w:pPr>
      <w:r w:rsidRPr="00EC0791">
        <w:drawing>
          <wp:inline distT="0" distB="0" distL="0" distR="0">
            <wp:extent cx="8085600" cy="302040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85600" cy="3020400"/>
                    </a:xfrm>
                    <a:prstGeom prst="rect">
                      <a:avLst/>
                    </a:prstGeom>
                    <a:noFill/>
                    <a:ln>
                      <a:noFill/>
                    </a:ln>
                  </pic:spPr>
                </pic:pic>
              </a:graphicData>
            </a:graphic>
          </wp:inline>
        </w:drawing>
      </w:r>
    </w:p>
    <w:p w:rsidR="007D3370" w:rsidRPr="00EC0791" w:rsidRDefault="007D3370" w:rsidP="00EC0791">
      <w:pPr>
        <w:pStyle w:val="MDPI43tablefooter"/>
      </w:pPr>
      <w:proofErr w:type="spellStart"/>
      <w:r w:rsidRPr="00EC0791">
        <w:t>Neg</w:t>
      </w:r>
      <w:proofErr w:type="spellEnd"/>
      <w:r w:rsidRPr="00EC0791">
        <w:t xml:space="preserve">: </w:t>
      </w:r>
      <w:r w:rsidR="00687E62" w:rsidRPr="00EC0791">
        <w:t>negative, considered 7 in the graphs</w:t>
      </w:r>
      <w:r w:rsidR="00EC0791">
        <w:t xml:space="preserve">. </w:t>
      </w:r>
      <w:r w:rsidRPr="00EC0791">
        <w:t xml:space="preserve">*: </w:t>
      </w:r>
      <w:r w:rsidR="00687E62" w:rsidRPr="00EC0791">
        <w:t xml:space="preserve">had non-specific zones of </w:t>
      </w:r>
      <w:proofErr w:type="spellStart"/>
      <w:r w:rsidR="00687E62" w:rsidRPr="00EC0791">
        <w:t>haemolysis</w:t>
      </w:r>
      <w:proofErr w:type="spellEnd"/>
      <w:r w:rsidR="00687E62" w:rsidRPr="00EC0791">
        <w:t xml:space="preserve"> on the negative control</w:t>
      </w:r>
      <w:r w:rsidR="00EC0791">
        <w:t xml:space="preserve">. </w:t>
      </w:r>
      <w:r w:rsidRPr="00EC0791">
        <w:t>NS: no serum available for testing</w:t>
      </w:r>
      <w:r w:rsidR="00EC0791">
        <w:t xml:space="preserve">. </w:t>
      </w:r>
      <w:r w:rsidRPr="00EC0791">
        <w:t>SA: A/</w:t>
      </w:r>
      <w:proofErr w:type="spellStart"/>
      <w:r w:rsidRPr="00EC0791">
        <w:t>eq</w:t>
      </w:r>
      <w:proofErr w:type="spellEnd"/>
      <w:r w:rsidRPr="00EC0791">
        <w:t>/South Africa/4/03 (FC1)</w:t>
      </w:r>
      <w:r w:rsidR="00EC0791">
        <w:t xml:space="preserve">. </w:t>
      </w:r>
      <w:r w:rsidR="00687E62" w:rsidRPr="00EC0791">
        <w:t>MT</w:t>
      </w:r>
      <w:r w:rsidRPr="00EC0791">
        <w:t xml:space="preserve">: </w:t>
      </w:r>
      <w:r w:rsidR="00687E62" w:rsidRPr="00EC0791">
        <w:t>A/</w:t>
      </w:r>
      <w:proofErr w:type="spellStart"/>
      <w:r w:rsidR="00687E62" w:rsidRPr="00EC0791">
        <w:t>eq</w:t>
      </w:r>
      <w:proofErr w:type="spellEnd"/>
      <w:r w:rsidR="00687E62" w:rsidRPr="00EC0791">
        <w:t>/</w:t>
      </w:r>
      <w:proofErr w:type="spellStart"/>
      <w:r w:rsidR="00687E62" w:rsidRPr="00EC0791">
        <w:t>Meath</w:t>
      </w:r>
      <w:proofErr w:type="spellEnd"/>
      <w:r w:rsidR="00687E62" w:rsidRPr="00EC0791">
        <w:t>/07 (FC2)</w:t>
      </w:r>
    </w:p>
    <w:p w:rsidR="007D3370" w:rsidRPr="00EC0791" w:rsidRDefault="007D3370" w:rsidP="00EC0791">
      <w:pPr>
        <w:adjustRightInd w:val="0"/>
        <w:snapToGrid w:val="0"/>
        <w:rPr>
          <w:rFonts w:ascii="Arial" w:hAnsi="Arial" w:cs="Arial"/>
          <w:sz w:val="18"/>
          <w:szCs w:val="18"/>
          <w:lang w:val="en-US"/>
        </w:rPr>
      </w:pPr>
      <w:r w:rsidRPr="00EC0791">
        <w:rPr>
          <w:rFonts w:ascii="Arial" w:hAnsi="Arial" w:cs="Arial"/>
          <w:sz w:val="18"/>
          <w:szCs w:val="18"/>
          <w:lang w:val="en-US"/>
        </w:rPr>
        <w:br w:type="page"/>
      </w:r>
    </w:p>
    <w:p w:rsidR="00314DD5" w:rsidRPr="00EC0791" w:rsidRDefault="00EC0791" w:rsidP="00EC0791">
      <w:pPr>
        <w:pStyle w:val="MDPI41tablecaption"/>
        <w:jc w:val="center"/>
      </w:pPr>
      <w:r w:rsidRPr="00EC0791">
        <w:rPr>
          <w:b/>
        </w:rPr>
        <w:lastRenderedPageBreak/>
        <w:t>Table S2.</w:t>
      </w:r>
      <w:r w:rsidR="00687E62" w:rsidRPr="00EC0791">
        <w:rPr>
          <w:b/>
        </w:rPr>
        <w:t xml:space="preserve"> </w:t>
      </w:r>
      <w:proofErr w:type="spellStart"/>
      <w:r w:rsidR="00314DD5" w:rsidRPr="00EC0791">
        <w:t>Haemagglutination</w:t>
      </w:r>
      <w:proofErr w:type="spellEnd"/>
      <w:r w:rsidR="00314DD5" w:rsidRPr="00EC0791">
        <w:t xml:space="preserve"> inhibition results</w:t>
      </w:r>
      <w:r w:rsidR="00AE46BE" w:rsidRPr="00EC0791">
        <w:t xml:space="preserve"> part 1</w:t>
      </w:r>
      <w:r>
        <w:t>.</w:t>
      </w:r>
    </w:p>
    <w:p w:rsidR="00F21C54" w:rsidRPr="00EC0791" w:rsidRDefault="00DA6314" w:rsidP="00EC0791">
      <w:pPr>
        <w:pStyle w:val="MDPI52figure"/>
        <w:rPr>
          <w:rFonts w:ascii="Arial" w:hAnsi="Arial" w:cs="Arial"/>
        </w:rPr>
      </w:pPr>
      <w:r w:rsidRPr="00EC0791">
        <w:drawing>
          <wp:inline distT="0" distB="0" distL="0" distR="0">
            <wp:extent cx="7873200" cy="247320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73200" cy="2473200"/>
                    </a:xfrm>
                    <a:prstGeom prst="rect">
                      <a:avLst/>
                    </a:prstGeom>
                    <a:noFill/>
                    <a:ln>
                      <a:noFill/>
                    </a:ln>
                  </pic:spPr>
                </pic:pic>
              </a:graphicData>
            </a:graphic>
          </wp:inline>
        </w:drawing>
      </w:r>
    </w:p>
    <w:p w:rsidR="00AE46BE" w:rsidRPr="00EC0791" w:rsidRDefault="00F21C54" w:rsidP="00EC0791">
      <w:pPr>
        <w:pStyle w:val="MDPI43tablefooter"/>
      </w:pPr>
      <w:r w:rsidRPr="00EC0791">
        <w:t>Negative: &lt;</w:t>
      </w:r>
      <w:r w:rsidR="00DA6314" w:rsidRPr="00EC0791">
        <w:t>4</w:t>
      </w:r>
      <w:r w:rsidRPr="00EC0791">
        <w:t xml:space="preserve">, considered </w:t>
      </w:r>
      <w:r w:rsidR="00DA6314" w:rsidRPr="00EC0791">
        <w:t>3</w:t>
      </w:r>
      <w:r w:rsidRPr="00EC0791">
        <w:t xml:space="preserve"> in the table</w:t>
      </w:r>
      <w:r w:rsidR="00687E62" w:rsidRPr="00EC0791">
        <w:t xml:space="preserve"> and graphs</w:t>
      </w:r>
      <w:r w:rsidR="00EC0791">
        <w:t xml:space="preserve">. </w:t>
      </w:r>
      <w:r w:rsidR="00DA6314" w:rsidRPr="00EC0791">
        <w:t>ND</w:t>
      </w:r>
      <w:r w:rsidRPr="00EC0791">
        <w:t xml:space="preserve">: </w:t>
      </w:r>
      <w:r w:rsidR="00DA6314" w:rsidRPr="00EC0791">
        <w:t>not done</w:t>
      </w:r>
      <w:r w:rsidR="00EC0791">
        <w:t xml:space="preserve">. </w:t>
      </w:r>
      <w:r w:rsidR="00AE46BE" w:rsidRPr="00EC0791">
        <w:t>NS: no serum available for testing</w:t>
      </w:r>
      <w:r w:rsidR="00EC0791">
        <w:t xml:space="preserve">. </w:t>
      </w:r>
      <w:r w:rsidRPr="00EC0791">
        <w:t>SA</w:t>
      </w:r>
      <w:r w:rsidR="00AE46BE" w:rsidRPr="00EC0791">
        <w:t>:</w:t>
      </w:r>
      <w:r w:rsidRPr="00EC0791">
        <w:t xml:space="preserve"> A/</w:t>
      </w:r>
      <w:proofErr w:type="spellStart"/>
      <w:r w:rsidRPr="00EC0791">
        <w:t>eq</w:t>
      </w:r>
      <w:proofErr w:type="spellEnd"/>
      <w:r w:rsidRPr="00EC0791">
        <w:t>/South Africa/4/03 (FC1)</w:t>
      </w:r>
      <w:r w:rsidR="00EC0791">
        <w:t xml:space="preserve">. </w:t>
      </w:r>
      <w:r w:rsidRPr="00EC0791">
        <w:t>OH</w:t>
      </w:r>
      <w:r w:rsidR="00AE46BE" w:rsidRPr="00EC0791">
        <w:t>:</w:t>
      </w:r>
      <w:r w:rsidRPr="00EC0791">
        <w:t xml:space="preserve"> A/</w:t>
      </w:r>
      <w:proofErr w:type="spellStart"/>
      <w:r w:rsidRPr="00EC0791">
        <w:t>eq</w:t>
      </w:r>
      <w:proofErr w:type="spellEnd"/>
      <w:r w:rsidRPr="00EC0791">
        <w:t>/Ohio/03 (FC1)</w:t>
      </w:r>
      <w:r w:rsidR="00EC0791">
        <w:t xml:space="preserve">. </w:t>
      </w:r>
      <w:r w:rsidRPr="00EC0791">
        <w:t>SR</w:t>
      </w:r>
      <w:r w:rsidR="00AE46BE" w:rsidRPr="00EC0791">
        <w:t>:</w:t>
      </w:r>
      <w:r w:rsidRPr="00EC0791">
        <w:t xml:space="preserve"> A/</w:t>
      </w:r>
      <w:proofErr w:type="spellStart"/>
      <w:r w:rsidRPr="00EC0791">
        <w:t>eq</w:t>
      </w:r>
      <w:proofErr w:type="spellEnd"/>
      <w:r w:rsidRPr="00EC0791">
        <w:t>/</w:t>
      </w:r>
      <w:proofErr w:type="spellStart"/>
      <w:r w:rsidRPr="00EC0791">
        <w:t>Shropshire</w:t>
      </w:r>
      <w:proofErr w:type="spellEnd"/>
      <w:r w:rsidRPr="00EC0791">
        <w:t>/10 (FC2)</w:t>
      </w:r>
      <w:r w:rsidR="00EC0791">
        <w:t xml:space="preserve">. </w:t>
      </w:r>
      <w:r w:rsidRPr="00EC0791">
        <w:t>RM</w:t>
      </w:r>
      <w:r w:rsidR="00AE46BE" w:rsidRPr="00EC0791">
        <w:t>:</w:t>
      </w:r>
      <w:r w:rsidRPr="00EC0791">
        <w:t xml:space="preserve"> A/</w:t>
      </w:r>
      <w:proofErr w:type="spellStart"/>
      <w:r w:rsidRPr="00EC0791">
        <w:t>eq</w:t>
      </w:r>
      <w:proofErr w:type="spellEnd"/>
      <w:r w:rsidRPr="00EC0791">
        <w:t>/Richmond/1/07 (FC2)</w:t>
      </w:r>
    </w:p>
    <w:p w:rsidR="00AE46BE" w:rsidRPr="00EC0791" w:rsidRDefault="00AE46BE" w:rsidP="00EC0791">
      <w:pPr>
        <w:pStyle w:val="NoSpacing"/>
        <w:adjustRightInd w:val="0"/>
        <w:snapToGrid w:val="0"/>
        <w:rPr>
          <w:rFonts w:ascii="Arial" w:hAnsi="Arial" w:cs="Arial"/>
          <w:sz w:val="18"/>
          <w:szCs w:val="18"/>
          <w:lang w:val="en-US"/>
        </w:rPr>
      </w:pPr>
    </w:p>
    <w:p w:rsidR="00AE46BE" w:rsidRPr="00EC0791" w:rsidRDefault="00AE46BE" w:rsidP="00EC0791">
      <w:pPr>
        <w:adjustRightInd w:val="0"/>
        <w:snapToGrid w:val="0"/>
        <w:rPr>
          <w:rFonts w:ascii="Arial" w:hAnsi="Arial" w:cs="Arial"/>
          <w:sz w:val="18"/>
          <w:szCs w:val="18"/>
          <w:lang w:val="en-US"/>
        </w:rPr>
      </w:pPr>
      <w:r w:rsidRPr="00EC0791">
        <w:rPr>
          <w:rFonts w:ascii="Arial" w:hAnsi="Arial" w:cs="Arial"/>
          <w:sz w:val="18"/>
          <w:szCs w:val="18"/>
          <w:lang w:val="en-US"/>
        </w:rPr>
        <w:br w:type="page"/>
      </w:r>
    </w:p>
    <w:p w:rsidR="00AE46BE" w:rsidRPr="00EC0791" w:rsidRDefault="00EC0791" w:rsidP="00EC0791">
      <w:pPr>
        <w:pStyle w:val="MDPI41tablecaption"/>
        <w:jc w:val="center"/>
      </w:pPr>
      <w:r w:rsidRPr="00EC0791">
        <w:rPr>
          <w:b/>
        </w:rPr>
        <w:lastRenderedPageBreak/>
        <w:t>Table S2.</w:t>
      </w:r>
      <w:r w:rsidR="00687E62" w:rsidRPr="00EC0791">
        <w:rPr>
          <w:b/>
        </w:rPr>
        <w:t xml:space="preserve"> </w:t>
      </w:r>
      <w:proofErr w:type="spellStart"/>
      <w:r w:rsidR="00AE46BE" w:rsidRPr="00EC0791">
        <w:t>Haemagglutination</w:t>
      </w:r>
      <w:proofErr w:type="spellEnd"/>
      <w:r w:rsidR="00AE46BE" w:rsidRPr="00EC0791">
        <w:t xml:space="preserve"> inhibition results part 2</w:t>
      </w:r>
      <w:r>
        <w:t>.</w:t>
      </w:r>
    </w:p>
    <w:p w:rsidR="00AE46BE" w:rsidRPr="00EC0791" w:rsidRDefault="00DA6314" w:rsidP="00EC0791">
      <w:pPr>
        <w:pStyle w:val="MDPI52figure"/>
        <w:rPr>
          <w:rFonts w:ascii="Arial" w:hAnsi="Arial" w:cs="Arial"/>
        </w:rPr>
      </w:pPr>
      <w:r w:rsidRPr="00EC0791">
        <w:drawing>
          <wp:inline distT="0" distB="0" distL="0" distR="0">
            <wp:extent cx="6487200" cy="2469600"/>
            <wp:effectExtent l="0" t="0" r="889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87200" cy="2469600"/>
                    </a:xfrm>
                    <a:prstGeom prst="rect">
                      <a:avLst/>
                    </a:prstGeom>
                    <a:noFill/>
                    <a:ln>
                      <a:noFill/>
                    </a:ln>
                  </pic:spPr>
                </pic:pic>
              </a:graphicData>
            </a:graphic>
          </wp:inline>
        </w:drawing>
      </w:r>
    </w:p>
    <w:p w:rsidR="00AE46BE" w:rsidRPr="00EC0791" w:rsidRDefault="00AE46BE" w:rsidP="00EC0791">
      <w:pPr>
        <w:pStyle w:val="MDPI43tablefooter"/>
      </w:pPr>
      <w:r w:rsidRPr="00EC0791">
        <w:t>Negative: &lt;</w:t>
      </w:r>
      <w:r w:rsidR="00DA6314" w:rsidRPr="00EC0791">
        <w:t>4</w:t>
      </w:r>
      <w:r w:rsidRPr="00EC0791">
        <w:t xml:space="preserve">, considered </w:t>
      </w:r>
      <w:r w:rsidR="00DA6314" w:rsidRPr="00EC0791">
        <w:t>3</w:t>
      </w:r>
      <w:r w:rsidRPr="00EC0791">
        <w:t xml:space="preserve"> in the table</w:t>
      </w:r>
      <w:r w:rsidR="00687E62" w:rsidRPr="00EC0791">
        <w:t xml:space="preserve"> and graphs</w:t>
      </w:r>
      <w:r w:rsidR="00EC0791">
        <w:t xml:space="preserve">. </w:t>
      </w:r>
      <w:r w:rsidR="00DA6314" w:rsidRPr="00EC0791">
        <w:t>ND</w:t>
      </w:r>
      <w:r w:rsidRPr="00EC0791">
        <w:t xml:space="preserve">: </w:t>
      </w:r>
      <w:r w:rsidR="00DA6314" w:rsidRPr="00EC0791">
        <w:t>not done</w:t>
      </w:r>
      <w:r w:rsidR="00EC0791">
        <w:t xml:space="preserve">. </w:t>
      </w:r>
      <w:r w:rsidRPr="00EC0791">
        <w:t>NS: no serum available for testing</w:t>
      </w:r>
      <w:r w:rsidR="00EC0791">
        <w:t xml:space="preserve">. </w:t>
      </w:r>
      <w:r w:rsidRPr="00EC0791">
        <w:t>SA: A/</w:t>
      </w:r>
      <w:proofErr w:type="spellStart"/>
      <w:r w:rsidRPr="00EC0791">
        <w:t>eq</w:t>
      </w:r>
      <w:proofErr w:type="spellEnd"/>
      <w:r w:rsidRPr="00EC0791">
        <w:t>/South Africa/4/03 (FC1)</w:t>
      </w:r>
      <w:r w:rsidR="00EC0791">
        <w:t xml:space="preserve">. </w:t>
      </w:r>
      <w:r w:rsidRPr="00EC0791">
        <w:t>OH: A/</w:t>
      </w:r>
      <w:proofErr w:type="spellStart"/>
      <w:r w:rsidRPr="00EC0791">
        <w:t>eq</w:t>
      </w:r>
      <w:proofErr w:type="spellEnd"/>
      <w:r w:rsidRPr="00EC0791">
        <w:t>/Ohio/03 (FC1)</w:t>
      </w:r>
      <w:r w:rsidR="00EC0791">
        <w:t xml:space="preserve">. </w:t>
      </w:r>
      <w:r w:rsidRPr="00EC0791">
        <w:t>SR: A/</w:t>
      </w:r>
      <w:proofErr w:type="spellStart"/>
      <w:r w:rsidRPr="00EC0791">
        <w:t>eq</w:t>
      </w:r>
      <w:proofErr w:type="spellEnd"/>
      <w:r w:rsidRPr="00EC0791">
        <w:t>/</w:t>
      </w:r>
      <w:proofErr w:type="spellStart"/>
      <w:r w:rsidRPr="00EC0791">
        <w:t>Shropshire</w:t>
      </w:r>
      <w:proofErr w:type="spellEnd"/>
      <w:r w:rsidRPr="00EC0791">
        <w:t>/10 (FC2)</w:t>
      </w:r>
      <w:r w:rsidR="00EC0791">
        <w:t xml:space="preserve">. </w:t>
      </w:r>
      <w:r w:rsidRPr="00EC0791">
        <w:t>RM: A/</w:t>
      </w:r>
      <w:proofErr w:type="spellStart"/>
      <w:r w:rsidRPr="00EC0791">
        <w:t>eq</w:t>
      </w:r>
      <w:proofErr w:type="spellEnd"/>
      <w:r w:rsidRPr="00EC0791">
        <w:t>/Richmond/1/07 (FC2)</w:t>
      </w:r>
      <w:r w:rsidRPr="00EC0791">
        <w:br w:type="page"/>
      </w:r>
    </w:p>
    <w:p w:rsidR="00314DD5" w:rsidRPr="00EC0791" w:rsidRDefault="00EC0791" w:rsidP="00EC0791">
      <w:pPr>
        <w:pStyle w:val="MDPI41tablecaption"/>
        <w:jc w:val="center"/>
      </w:pPr>
      <w:r w:rsidRPr="00EC0791">
        <w:rPr>
          <w:b/>
        </w:rPr>
        <w:lastRenderedPageBreak/>
        <w:t>Table S3.</w:t>
      </w:r>
      <w:r w:rsidR="00687E62" w:rsidRPr="00EC0791">
        <w:rPr>
          <w:b/>
        </w:rPr>
        <w:t xml:space="preserve"> </w:t>
      </w:r>
      <w:r w:rsidR="00314DD5" w:rsidRPr="00EC0791">
        <w:t xml:space="preserve">Virus </w:t>
      </w:r>
      <w:r w:rsidR="00687E62" w:rsidRPr="00EC0791">
        <w:t>neutralization</w:t>
      </w:r>
      <w:r w:rsidR="00314DD5" w:rsidRPr="00EC0791">
        <w:t xml:space="preserve"> results</w:t>
      </w:r>
      <w:r w:rsidR="00687E62" w:rsidRPr="00EC0791">
        <w:t xml:space="preserve"> part 1</w:t>
      </w:r>
      <w:r>
        <w:t>.</w:t>
      </w:r>
    </w:p>
    <w:p w:rsidR="00687E62" w:rsidRPr="00EC0791" w:rsidRDefault="00687E62" w:rsidP="00EC0791">
      <w:pPr>
        <w:pStyle w:val="MDPI52figure"/>
      </w:pPr>
      <w:r w:rsidRPr="00EC0791">
        <w:drawing>
          <wp:inline distT="0" distB="0" distL="0" distR="0" wp14:anchorId="4F394A6E" wp14:editId="63E936C0">
            <wp:extent cx="8892000" cy="303120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2000" cy="3031200"/>
                    </a:xfrm>
                    <a:prstGeom prst="rect">
                      <a:avLst/>
                    </a:prstGeom>
                    <a:noFill/>
                    <a:ln>
                      <a:noFill/>
                    </a:ln>
                  </pic:spPr>
                </pic:pic>
              </a:graphicData>
            </a:graphic>
          </wp:inline>
        </w:drawing>
      </w:r>
    </w:p>
    <w:p w:rsidR="00687E62" w:rsidRPr="00EC0791" w:rsidRDefault="00687E62" w:rsidP="00EC0791">
      <w:pPr>
        <w:pStyle w:val="MDPI43tablefooter"/>
        <w:jc w:val="center"/>
      </w:pPr>
      <w:r w:rsidRPr="00EC0791">
        <w:t>Negative: &lt;2, considered 1 in the table and graphs</w:t>
      </w:r>
      <w:r w:rsidR="00EC0791">
        <w:t xml:space="preserve">. </w:t>
      </w:r>
      <w:r w:rsidRPr="00EC0791">
        <w:t>1*: samples were pooled, the pool was tested</w:t>
      </w:r>
      <w:r w:rsidR="00EC0791">
        <w:t xml:space="preserve">. </w:t>
      </w:r>
      <w:r w:rsidRPr="00EC0791">
        <w:t>NS: no serum available for testing</w:t>
      </w:r>
      <w:r w:rsidR="00EC0791">
        <w:t xml:space="preserve">. </w:t>
      </w:r>
      <w:r w:rsidRPr="00EC0791">
        <w:t>SA: A/</w:t>
      </w:r>
      <w:proofErr w:type="spellStart"/>
      <w:r w:rsidRPr="00EC0791">
        <w:t>eq</w:t>
      </w:r>
      <w:proofErr w:type="spellEnd"/>
      <w:r w:rsidRPr="00EC0791">
        <w:t>/South Africa/4/03 (FC1)</w:t>
      </w:r>
    </w:p>
    <w:p w:rsidR="00687E62" w:rsidRPr="00EC0791" w:rsidRDefault="00687E62" w:rsidP="00EC0791">
      <w:pPr>
        <w:pStyle w:val="MDPI43tablefooter"/>
        <w:jc w:val="center"/>
      </w:pPr>
      <w:r w:rsidRPr="00EC0791">
        <w:t>OH: A/</w:t>
      </w:r>
      <w:proofErr w:type="spellStart"/>
      <w:r w:rsidRPr="00EC0791">
        <w:t>eq</w:t>
      </w:r>
      <w:proofErr w:type="spellEnd"/>
      <w:r w:rsidRPr="00EC0791">
        <w:t>/Ohio/03 (FC1)</w:t>
      </w:r>
      <w:r w:rsidR="00EC0791">
        <w:t xml:space="preserve">. </w:t>
      </w:r>
      <w:r w:rsidRPr="00EC0791">
        <w:t>SR: A/</w:t>
      </w:r>
      <w:proofErr w:type="spellStart"/>
      <w:r w:rsidRPr="00EC0791">
        <w:t>eq</w:t>
      </w:r>
      <w:proofErr w:type="spellEnd"/>
      <w:r w:rsidRPr="00EC0791">
        <w:t>/</w:t>
      </w:r>
      <w:proofErr w:type="spellStart"/>
      <w:r w:rsidRPr="00EC0791">
        <w:t>Shropshire</w:t>
      </w:r>
      <w:proofErr w:type="spellEnd"/>
      <w:r w:rsidRPr="00EC0791">
        <w:t>/10 (FC2)</w:t>
      </w:r>
      <w:r w:rsidR="00EC0791">
        <w:t xml:space="preserve">. </w:t>
      </w:r>
      <w:r w:rsidRPr="00EC0791">
        <w:t>RM: A/</w:t>
      </w:r>
      <w:proofErr w:type="spellStart"/>
      <w:r w:rsidRPr="00EC0791">
        <w:t>eq</w:t>
      </w:r>
      <w:proofErr w:type="spellEnd"/>
      <w:r w:rsidRPr="00EC0791">
        <w:t>/Richmond/1/07 (FC2)</w:t>
      </w:r>
    </w:p>
    <w:p w:rsidR="00687E62" w:rsidRPr="00EC0791" w:rsidRDefault="00687E62" w:rsidP="00EC0791">
      <w:pPr>
        <w:adjustRightInd w:val="0"/>
        <w:snapToGrid w:val="0"/>
        <w:rPr>
          <w:rFonts w:ascii="Arial" w:hAnsi="Arial" w:cs="Arial"/>
          <w:sz w:val="20"/>
          <w:szCs w:val="20"/>
          <w:lang w:val="en-US"/>
        </w:rPr>
      </w:pPr>
      <w:r w:rsidRPr="00EC0791">
        <w:rPr>
          <w:rFonts w:ascii="Arial" w:hAnsi="Arial" w:cs="Arial"/>
          <w:sz w:val="20"/>
          <w:szCs w:val="20"/>
          <w:lang w:val="en-US"/>
        </w:rPr>
        <w:br w:type="page"/>
      </w:r>
    </w:p>
    <w:p w:rsidR="00687E62" w:rsidRPr="00EC0791" w:rsidRDefault="00EC0791" w:rsidP="00EC0791">
      <w:pPr>
        <w:pStyle w:val="MDPI41tablecaption"/>
        <w:jc w:val="center"/>
      </w:pPr>
      <w:r w:rsidRPr="00EC0791">
        <w:rPr>
          <w:b/>
        </w:rPr>
        <w:lastRenderedPageBreak/>
        <w:t>Table S3.</w:t>
      </w:r>
      <w:r w:rsidR="00687E62" w:rsidRPr="00EC0791">
        <w:rPr>
          <w:b/>
        </w:rPr>
        <w:t xml:space="preserve"> </w:t>
      </w:r>
      <w:r w:rsidR="00687E62" w:rsidRPr="00EC0791">
        <w:t>Virus neutralization results part 2</w:t>
      </w:r>
      <w:r>
        <w:t>.</w:t>
      </w:r>
    </w:p>
    <w:p w:rsidR="00687E62" w:rsidRPr="00EC0791" w:rsidRDefault="00687E62" w:rsidP="00EC0791">
      <w:pPr>
        <w:pStyle w:val="MDPI52figure"/>
        <w:rPr>
          <w:rFonts w:ascii="Arial" w:hAnsi="Arial" w:cs="Arial"/>
        </w:rPr>
      </w:pPr>
      <w:r w:rsidRPr="00EC0791">
        <w:drawing>
          <wp:inline distT="0" distB="0" distL="0" distR="0" wp14:anchorId="3CA873D5" wp14:editId="25709A15">
            <wp:extent cx="7318800" cy="302400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18800" cy="3024000"/>
                    </a:xfrm>
                    <a:prstGeom prst="rect">
                      <a:avLst/>
                    </a:prstGeom>
                    <a:noFill/>
                    <a:ln>
                      <a:noFill/>
                    </a:ln>
                  </pic:spPr>
                </pic:pic>
              </a:graphicData>
            </a:graphic>
          </wp:inline>
        </w:drawing>
      </w:r>
    </w:p>
    <w:p w:rsidR="00687E62" w:rsidRPr="00EC0791" w:rsidRDefault="00687E62" w:rsidP="00EC0791">
      <w:pPr>
        <w:pStyle w:val="MDPI43tablefooter"/>
      </w:pPr>
      <w:r w:rsidRPr="00EC0791">
        <w:t>Negative: &lt;2, considered 1 in the table and graphs</w:t>
      </w:r>
      <w:r w:rsidR="00EC0791">
        <w:t xml:space="preserve">. </w:t>
      </w:r>
      <w:r w:rsidRPr="00EC0791">
        <w:t>1*: samples were pooled, the pool was tested</w:t>
      </w:r>
      <w:r w:rsidR="00EC0791">
        <w:t xml:space="preserve">. </w:t>
      </w:r>
      <w:r w:rsidRPr="00EC0791">
        <w:t>NS: no serum available for testing</w:t>
      </w:r>
      <w:r w:rsidR="00EC0791">
        <w:t xml:space="preserve">. </w:t>
      </w:r>
      <w:r w:rsidRPr="00EC0791">
        <w:t>SA: A/</w:t>
      </w:r>
      <w:proofErr w:type="spellStart"/>
      <w:r w:rsidRPr="00EC0791">
        <w:t>eq</w:t>
      </w:r>
      <w:proofErr w:type="spellEnd"/>
      <w:r w:rsidRPr="00EC0791">
        <w:t>/South Africa/4/03 (FC1)</w:t>
      </w:r>
      <w:r w:rsidR="00EC0791">
        <w:t xml:space="preserve">. </w:t>
      </w:r>
      <w:r w:rsidRPr="00EC0791">
        <w:t>OH: A/</w:t>
      </w:r>
      <w:proofErr w:type="spellStart"/>
      <w:r w:rsidRPr="00EC0791">
        <w:t>eq</w:t>
      </w:r>
      <w:proofErr w:type="spellEnd"/>
      <w:r w:rsidRPr="00EC0791">
        <w:t>/Ohio/03 (FC1)</w:t>
      </w:r>
      <w:r w:rsidR="00EC0791">
        <w:t xml:space="preserve">. </w:t>
      </w:r>
      <w:r w:rsidRPr="00EC0791">
        <w:t>SR: A/</w:t>
      </w:r>
      <w:proofErr w:type="spellStart"/>
      <w:r w:rsidRPr="00EC0791">
        <w:t>eq</w:t>
      </w:r>
      <w:proofErr w:type="spellEnd"/>
      <w:r w:rsidRPr="00EC0791">
        <w:t>/</w:t>
      </w:r>
      <w:proofErr w:type="spellStart"/>
      <w:r w:rsidRPr="00EC0791">
        <w:t>Shropshire</w:t>
      </w:r>
      <w:proofErr w:type="spellEnd"/>
      <w:r w:rsidRPr="00EC0791">
        <w:t>/10 (FC2)</w:t>
      </w:r>
      <w:r w:rsidR="00EC0791">
        <w:t xml:space="preserve">. </w:t>
      </w:r>
      <w:r w:rsidRPr="00EC0791">
        <w:t>RM: A/</w:t>
      </w:r>
      <w:proofErr w:type="spellStart"/>
      <w:r w:rsidRPr="00EC0791">
        <w:t>eq</w:t>
      </w:r>
      <w:proofErr w:type="spellEnd"/>
      <w:r w:rsidRPr="00EC0791">
        <w:t>/Richmond/1/07 (FC2)</w:t>
      </w:r>
      <w:r w:rsidRPr="00EC0791">
        <w:rPr>
          <w:sz w:val="20"/>
          <w:szCs w:val="20"/>
        </w:rPr>
        <w:br w:type="page"/>
      </w:r>
    </w:p>
    <w:p w:rsidR="00314DD5" w:rsidRPr="00EC0791" w:rsidRDefault="00EC0791" w:rsidP="00EC0791">
      <w:pPr>
        <w:pStyle w:val="MDPI41tablecaption"/>
        <w:jc w:val="center"/>
      </w:pPr>
      <w:r w:rsidRPr="00EC0791">
        <w:rPr>
          <w:b/>
        </w:rPr>
        <w:lastRenderedPageBreak/>
        <w:t>Table S4A.</w:t>
      </w:r>
      <w:r w:rsidR="005A2388" w:rsidRPr="00EC0791">
        <w:rPr>
          <w:b/>
        </w:rPr>
        <w:t xml:space="preserve"> </w:t>
      </w:r>
      <w:r w:rsidR="00595B29" w:rsidRPr="00EC0791">
        <w:t xml:space="preserve">Clinical observations: </w:t>
      </w:r>
      <w:r w:rsidR="005A2388" w:rsidRPr="00EC0791">
        <w:t>Rectal</w:t>
      </w:r>
      <w:r w:rsidR="00314DD5" w:rsidRPr="00EC0791">
        <w:t xml:space="preserve"> temperature</w:t>
      </w:r>
      <w:r>
        <w:t>.</w:t>
      </w:r>
    </w:p>
    <w:p w:rsidR="005A2388" w:rsidRPr="00EC0791" w:rsidRDefault="003A7462" w:rsidP="00EC0791">
      <w:pPr>
        <w:pStyle w:val="MDPI52figure"/>
        <w:rPr>
          <w:rFonts w:ascii="Arial" w:hAnsi="Arial" w:cs="Arial"/>
        </w:rPr>
      </w:pPr>
      <w:r w:rsidRPr="00EC0791">
        <w:drawing>
          <wp:inline distT="0" distB="0" distL="0" distR="0">
            <wp:extent cx="6843600" cy="2142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43600" cy="2142000"/>
                    </a:xfrm>
                    <a:prstGeom prst="rect">
                      <a:avLst/>
                    </a:prstGeom>
                    <a:noFill/>
                    <a:ln>
                      <a:noFill/>
                    </a:ln>
                  </pic:spPr>
                </pic:pic>
              </a:graphicData>
            </a:graphic>
          </wp:inline>
        </w:drawing>
      </w:r>
    </w:p>
    <w:p w:rsidR="003A7462" w:rsidRPr="00EC0791" w:rsidRDefault="003A7462" w:rsidP="00EC0791">
      <w:pPr>
        <w:pStyle w:val="MDPI52figure"/>
      </w:pPr>
      <w:r w:rsidRPr="00EC0791">
        <w:drawing>
          <wp:inline distT="0" distB="0" distL="0" distR="0" wp14:anchorId="45F03B62">
            <wp:extent cx="6846570" cy="2139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46570" cy="2139950"/>
                    </a:xfrm>
                    <a:prstGeom prst="rect">
                      <a:avLst/>
                    </a:prstGeom>
                    <a:noFill/>
                  </pic:spPr>
                </pic:pic>
              </a:graphicData>
            </a:graphic>
          </wp:inline>
        </w:drawing>
      </w:r>
    </w:p>
    <w:p w:rsidR="003A7462" w:rsidRPr="00EC0791" w:rsidRDefault="003A7462" w:rsidP="00EC0791">
      <w:pPr>
        <w:pStyle w:val="MDPI43tablefooter"/>
        <w:jc w:val="center"/>
      </w:pPr>
      <w:r w:rsidRPr="00EC0791">
        <w:t>Temperature Key: 0: &lt; 38.5</w:t>
      </w:r>
      <w:r w:rsidR="000727EC" w:rsidRPr="00EC0791">
        <w:t>0</w:t>
      </w:r>
      <w:r w:rsidRPr="00EC0791">
        <w:t>; 1 - 38.5</w:t>
      </w:r>
      <w:r w:rsidR="000727EC" w:rsidRPr="00EC0791">
        <w:t>0</w:t>
      </w:r>
      <w:r w:rsidRPr="00EC0791">
        <w:t xml:space="preserve"> – 39.0</w:t>
      </w:r>
      <w:r w:rsidR="000727EC" w:rsidRPr="00EC0791">
        <w:t>9</w:t>
      </w:r>
      <w:r w:rsidRPr="00EC0791">
        <w:t>°C</w:t>
      </w:r>
      <w:r w:rsidR="000727EC" w:rsidRPr="00EC0791">
        <w:t>;</w:t>
      </w:r>
      <w:r w:rsidRPr="00EC0791">
        <w:t xml:space="preserve"> 2 - 39.1</w:t>
      </w:r>
      <w:r w:rsidR="000727EC" w:rsidRPr="00EC0791">
        <w:t>0</w:t>
      </w:r>
      <w:r w:rsidRPr="00EC0791">
        <w:t xml:space="preserve"> – 39.5</w:t>
      </w:r>
      <w:r w:rsidR="000727EC" w:rsidRPr="00EC0791">
        <w:t>9</w:t>
      </w:r>
      <w:r w:rsidRPr="00EC0791">
        <w:t>°C</w:t>
      </w:r>
      <w:r w:rsidR="000727EC" w:rsidRPr="00EC0791">
        <w:t>;</w:t>
      </w:r>
      <w:r w:rsidRPr="00EC0791">
        <w:t xml:space="preserve"> 3 - 39.6</w:t>
      </w:r>
      <w:r w:rsidR="000727EC" w:rsidRPr="00EC0791">
        <w:t>0</w:t>
      </w:r>
      <w:r w:rsidRPr="00EC0791">
        <w:t xml:space="preserve"> – 40.0</w:t>
      </w:r>
      <w:r w:rsidR="000727EC" w:rsidRPr="00EC0791">
        <w:t>9</w:t>
      </w:r>
      <w:r w:rsidRPr="00EC0791">
        <w:t>°C</w:t>
      </w:r>
      <w:r w:rsidR="000727EC" w:rsidRPr="00EC0791">
        <w:t>;</w:t>
      </w:r>
      <w:r w:rsidRPr="00EC0791">
        <w:t xml:space="preserve"> 4 &gt;40.0</w:t>
      </w:r>
      <w:r w:rsidR="000727EC" w:rsidRPr="00EC0791">
        <w:t>9</w:t>
      </w:r>
      <w:r w:rsidRPr="00EC0791">
        <w:t>°C</w:t>
      </w:r>
    </w:p>
    <w:p w:rsidR="005A2388" w:rsidRPr="00EC0791" w:rsidRDefault="005A2388" w:rsidP="00EC0791">
      <w:pPr>
        <w:adjustRightInd w:val="0"/>
        <w:snapToGrid w:val="0"/>
        <w:rPr>
          <w:rFonts w:ascii="Arial" w:hAnsi="Arial" w:cs="Arial"/>
          <w:sz w:val="20"/>
          <w:szCs w:val="20"/>
          <w:lang w:val="en-US"/>
        </w:rPr>
      </w:pPr>
      <w:r w:rsidRPr="00EC0791">
        <w:rPr>
          <w:rFonts w:ascii="Arial" w:hAnsi="Arial" w:cs="Arial"/>
          <w:sz w:val="20"/>
          <w:szCs w:val="20"/>
          <w:lang w:val="en-US"/>
        </w:rPr>
        <w:br w:type="page"/>
      </w:r>
    </w:p>
    <w:p w:rsidR="003A7462" w:rsidRPr="00EC0791" w:rsidRDefault="00EC0791" w:rsidP="00EC0791">
      <w:pPr>
        <w:pStyle w:val="MDPI41tablecaption"/>
        <w:jc w:val="center"/>
      </w:pPr>
      <w:r w:rsidRPr="00EC0791">
        <w:rPr>
          <w:b/>
        </w:rPr>
        <w:lastRenderedPageBreak/>
        <w:t>Table S4B.</w:t>
      </w:r>
      <w:r w:rsidR="003A7462" w:rsidRPr="00EC0791">
        <w:rPr>
          <w:b/>
        </w:rPr>
        <w:t xml:space="preserve"> </w:t>
      </w:r>
      <w:r w:rsidR="00314DD5" w:rsidRPr="00EC0791">
        <w:t xml:space="preserve">Clinical </w:t>
      </w:r>
      <w:r w:rsidR="003A7462" w:rsidRPr="00EC0791">
        <w:t>observations: Anorexia/Depression/</w:t>
      </w:r>
      <w:proofErr w:type="spellStart"/>
      <w:r w:rsidR="003A7462" w:rsidRPr="00EC0791">
        <w:t>Dyspnoea</w:t>
      </w:r>
      <w:proofErr w:type="spellEnd"/>
      <w:r>
        <w:t>.</w:t>
      </w:r>
    </w:p>
    <w:p w:rsidR="003A7462" w:rsidRPr="00EC0791" w:rsidRDefault="002D65C7" w:rsidP="00EC0791">
      <w:pPr>
        <w:pStyle w:val="MDPI52figure"/>
        <w:rPr>
          <w:rFonts w:ascii="Arial" w:hAnsi="Arial" w:cs="Arial"/>
        </w:rPr>
      </w:pPr>
      <w:r w:rsidRPr="00EC0791">
        <w:drawing>
          <wp:inline distT="0" distB="0" distL="0" distR="0">
            <wp:extent cx="6843600" cy="2142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43600" cy="2142000"/>
                    </a:xfrm>
                    <a:prstGeom prst="rect">
                      <a:avLst/>
                    </a:prstGeom>
                    <a:noFill/>
                    <a:ln>
                      <a:noFill/>
                    </a:ln>
                  </pic:spPr>
                </pic:pic>
              </a:graphicData>
            </a:graphic>
          </wp:inline>
        </w:drawing>
      </w:r>
    </w:p>
    <w:p w:rsidR="002D65C7" w:rsidRPr="00EC0791" w:rsidRDefault="002D65C7" w:rsidP="00EC0791">
      <w:pPr>
        <w:pStyle w:val="MDPI43tablefooter"/>
        <w:jc w:val="center"/>
      </w:pPr>
      <w:r w:rsidRPr="00EC0791">
        <w:t>Anorexia: 0 – Animal immediately eating the concentrates offered, 1 – Poorly interested in feed, 2 – Not interested in feed</w:t>
      </w:r>
    </w:p>
    <w:p w:rsidR="002D65C7" w:rsidRPr="00EC0791" w:rsidRDefault="002D65C7" w:rsidP="00EC0791">
      <w:pPr>
        <w:pStyle w:val="MDPI43tablefooter"/>
        <w:jc w:val="center"/>
      </w:pPr>
      <w:r w:rsidRPr="00EC0791">
        <w:t xml:space="preserve">Depression: 0 – Active, alert and bright, 1 – Depressed animals, 2 – Recumbent but still capable of getting to their feet after stimulation, 3 – </w:t>
      </w:r>
      <w:proofErr w:type="spellStart"/>
      <w:r w:rsidRPr="00EC0791">
        <w:t>Paralysed</w:t>
      </w:r>
      <w:proofErr w:type="spellEnd"/>
      <w:r w:rsidRPr="00EC0791">
        <w:t xml:space="preserve"> or dead animal</w:t>
      </w:r>
    </w:p>
    <w:p w:rsidR="003A7462" w:rsidRPr="00EC0791" w:rsidRDefault="002D65C7" w:rsidP="00EC0791">
      <w:pPr>
        <w:pStyle w:val="MDPI43tablefooter"/>
        <w:jc w:val="center"/>
      </w:pPr>
      <w:proofErr w:type="spellStart"/>
      <w:r w:rsidRPr="00EC0791">
        <w:t>Dyspnoea</w:t>
      </w:r>
      <w:proofErr w:type="spellEnd"/>
      <w:r w:rsidRPr="00EC0791">
        <w:t>: 0 – Normal respiration (</w:t>
      </w:r>
      <w:r w:rsidR="00A56A19" w:rsidRPr="00EC0791">
        <w:t>&lt;</w:t>
      </w:r>
      <w:r w:rsidRPr="00EC0791">
        <w:t>20/min), 1 – Mildly increased rate (20 to &lt;40/min), 2 – Severely increased (</w:t>
      </w:r>
      <w:r w:rsidR="00103755" w:rsidRPr="00EC0791">
        <w:t>≥</w:t>
      </w:r>
      <w:r w:rsidRPr="00EC0791">
        <w:t>40/min)</w:t>
      </w:r>
      <w:r w:rsidR="003A7462" w:rsidRPr="00EC0791">
        <w:br w:type="page"/>
      </w:r>
    </w:p>
    <w:p w:rsidR="00DC69BE" w:rsidRPr="00EC0791" w:rsidRDefault="00EC0791" w:rsidP="00EC0791">
      <w:pPr>
        <w:pStyle w:val="MDPI41tablecaption"/>
        <w:jc w:val="center"/>
      </w:pPr>
      <w:r w:rsidRPr="00EC0791">
        <w:rPr>
          <w:b/>
        </w:rPr>
        <w:lastRenderedPageBreak/>
        <w:t>Table S4C.</w:t>
      </w:r>
      <w:r w:rsidR="00DC69BE" w:rsidRPr="00EC0791">
        <w:rPr>
          <w:b/>
        </w:rPr>
        <w:t xml:space="preserve"> </w:t>
      </w:r>
      <w:r w:rsidR="00DC69BE" w:rsidRPr="00EC0791">
        <w:t xml:space="preserve">Clinical observations: Coughing </w:t>
      </w:r>
      <w:proofErr w:type="gramStart"/>
      <w:r w:rsidR="00DC69BE" w:rsidRPr="00EC0791">
        <w:t>A</w:t>
      </w:r>
      <w:proofErr w:type="gramEnd"/>
      <w:r w:rsidR="00DC69BE" w:rsidRPr="00EC0791">
        <w:t xml:space="preserve"> (Observation in pen) / Coughing B (Observation in race)</w:t>
      </w:r>
      <w:r>
        <w:t>.</w:t>
      </w:r>
    </w:p>
    <w:p w:rsidR="00DC69BE" w:rsidRPr="00EC0791" w:rsidRDefault="00DC69BE" w:rsidP="00EC0791">
      <w:pPr>
        <w:pStyle w:val="MDPI52figure"/>
        <w:rPr>
          <w:rFonts w:ascii="Arial" w:hAnsi="Arial" w:cs="Arial"/>
        </w:rPr>
      </w:pPr>
      <w:r w:rsidRPr="00EC0791">
        <w:drawing>
          <wp:inline distT="0" distB="0" distL="0" distR="0">
            <wp:extent cx="6843600" cy="2142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43600" cy="2142000"/>
                    </a:xfrm>
                    <a:prstGeom prst="rect">
                      <a:avLst/>
                    </a:prstGeom>
                    <a:noFill/>
                    <a:ln>
                      <a:noFill/>
                    </a:ln>
                  </pic:spPr>
                </pic:pic>
              </a:graphicData>
            </a:graphic>
          </wp:inline>
        </w:drawing>
      </w:r>
    </w:p>
    <w:p w:rsidR="00DC69BE" w:rsidRPr="00EC0791" w:rsidRDefault="00DC69BE" w:rsidP="00EC0791">
      <w:pPr>
        <w:pStyle w:val="MDPI43tablefooter"/>
      </w:pPr>
      <w:r w:rsidRPr="00EC0791">
        <w:t>Coughing A:  0 – No coughing, 1 - Induced by larynx palpation (no other coughing during observation period), 2 – Infrequent cough, 1-2 coughing episodes during the observation period, 3 – Severe cough, more than 2 coughing episodes during the observation period</w:t>
      </w:r>
    </w:p>
    <w:p w:rsidR="00DC69BE" w:rsidRPr="00EC0791" w:rsidRDefault="00DC69BE" w:rsidP="00EC0791">
      <w:pPr>
        <w:pStyle w:val="MDPI43tablefooter"/>
      </w:pPr>
      <w:r w:rsidRPr="00EC0791">
        <w:t xml:space="preserve">Coughing B: 0 – No coughing, 1 - Induced by larynx palpation (no other coughing during observation period), 2 – Infrequent cough, 1-2 coughing episodes during the observation period, 3 – Severe cough, more than 2 coughing episodes during the observation period </w:t>
      </w:r>
      <w:r w:rsidRPr="00EC0791">
        <w:br w:type="page"/>
      </w:r>
    </w:p>
    <w:p w:rsidR="00917C11" w:rsidRPr="00EC0791" w:rsidRDefault="00EC0791" w:rsidP="00EC0791">
      <w:pPr>
        <w:pStyle w:val="MDPI41tablecaption"/>
        <w:jc w:val="center"/>
      </w:pPr>
      <w:r w:rsidRPr="00EC0791">
        <w:rPr>
          <w:b/>
        </w:rPr>
        <w:lastRenderedPageBreak/>
        <w:t>Table S4D.</w:t>
      </w:r>
      <w:r w:rsidR="00917C11" w:rsidRPr="00EC0791">
        <w:rPr>
          <w:b/>
        </w:rPr>
        <w:t xml:space="preserve"> </w:t>
      </w:r>
      <w:r w:rsidR="00917C11" w:rsidRPr="00EC0791">
        <w:t xml:space="preserve">Clinical observations: </w:t>
      </w:r>
      <w:r w:rsidR="00D552BB" w:rsidRPr="00EC0791">
        <w:t>Nasal discharge</w:t>
      </w:r>
      <w:r>
        <w:t>.</w:t>
      </w:r>
    </w:p>
    <w:p w:rsidR="00917C11" w:rsidRPr="00EC0791" w:rsidRDefault="00D552BB" w:rsidP="00EC0791">
      <w:pPr>
        <w:pStyle w:val="MDPI52figure"/>
        <w:rPr>
          <w:rFonts w:ascii="Arial" w:hAnsi="Arial" w:cs="Arial"/>
        </w:rPr>
      </w:pPr>
      <w:r w:rsidRPr="00EC0791">
        <w:drawing>
          <wp:inline distT="0" distB="0" distL="0" distR="0">
            <wp:extent cx="6843600" cy="2142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43600" cy="2142000"/>
                    </a:xfrm>
                    <a:prstGeom prst="rect">
                      <a:avLst/>
                    </a:prstGeom>
                    <a:noFill/>
                    <a:ln>
                      <a:noFill/>
                    </a:ln>
                  </pic:spPr>
                </pic:pic>
              </a:graphicData>
            </a:graphic>
          </wp:inline>
        </w:drawing>
      </w:r>
    </w:p>
    <w:p w:rsidR="00917C11" w:rsidRPr="00EC0791" w:rsidRDefault="00D552BB" w:rsidP="00EC0791">
      <w:pPr>
        <w:pStyle w:val="MDPI43tablefooter"/>
        <w:jc w:val="center"/>
      </w:pPr>
      <w:r w:rsidRPr="00EC0791">
        <w:t xml:space="preserve">Key: 0 – No discharge; 1 – slight serous discharge; 2 – Moderate discharge; 3 – Severe, copious discharge; +1 if </w:t>
      </w:r>
      <w:proofErr w:type="spellStart"/>
      <w:r w:rsidRPr="00EC0791">
        <w:t>mucopurulent</w:t>
      </w:r>
      <w:proofErr w:type="spellEnd"/>
      <w:r w:rsidRPr="00EC0791">
        <w:t xml:space="preserve"> discharge; +2 if bilateral discharge</w:t>
      </w:r>
    </w:p>
    <w:p w:rsidR="00D552BB" w:rsidRPr="00EC0791" w:rsidRDefault="00D552BB" w:rsidP="00EC0791">
      <w:pPr>
        <w:pStyle w:val="MDPI52figure"/>
        <w:rPr>
          <w:rFonts w:ascii="Arial" w:hAnsi="Arial" w:cs="Arial"/>
          <w:sz w:val="18"/>
          <w:szCs w:val="18"/>
        </w:rPr>
      </w:pPr>
      <w:r w:rsidRPr="00EC0791">
        <w:drawing>
          <wp:inline distT="0" distB="0" distL="0" distR="0">
            <wp:extent cx="6836400" cy="2260800"/>
            <wp:effectExtent l="0" t="0" r="3175"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36400" cy="2260800"/>
                    </a:xfrm>
                    <a:prstGeom prst="rect">
                      <a:avLst/>
                    </a:prstGeom>
                    <a:noFill/>
                    <a:ln>
                      <a:noFill/>
                    </a:ln>
                  </pic:spPr>
                </pic:pic>
              </a:graphicData>
            </a:graphic>
          </wp:inline>
        </w:drawing>
      </w:r>
    </w:p>
    <w:p w:rsidR="00917C11" w:rsidRPr="00EC0791" w:rsidRDefault="00D552BB" w:rsidP="00EC0791">
      <w:pPr>
        <w:pStyle w:val="MDPI43tablefooter"/>
        <w:jc w:val="center"/>
        <w:rPr>
          <w:sz w:val="20"/>
          <w:szCs w:val="20"/>
        </w:rPr>
      </w:pPr>
      <w:r w:rsidRPr="00EC0791">
        <w:t xml:space="preserve">Key: 0 – No discharge; 1 – slight serous discharge; 2 – Moderate discharge; 3 – Severe, copious discharge; 4 - +1 if </w:t>
      </w:r>
      <w:proofErr w:type="spellStart"/>
      <w:r w:rsidRPr="00EC0791">
        <w:t>mucopurulent</w:t>
      </w:r>
      <w:proofErr w:type="spellEnd"/>
      <w:r w:rsidRPr="00EC0791">
        <w:t xml:space="preserve"> discharge; 4 - +2 if bilateral discharge</w:t>
      </w:r>
      <w:r w:rsidR="00917C11" w:rsidRPr="00EC0791">
        <w:br w:type="page"/>
      </w:r>
    </w:p>
    <w:p w:rsidR="00D552BB" w:rsidRPr="00EC0791" w:rsidRDefault="00EC0791" w:rsidP="00EC0791">
      <w:pPr>
        <w:pStyle w:val="MDPI41tablecaption"/>
        <w:jc w:val="center"/>
      </w:pPr>
      <w:r w:rsidRPr="00EC0791">
        <w:rPr>
          <w:b/>
        </w:rPr>
        <w:lastRenderedPageBreak/>
        <w:t>Table S4E.</w:t>
      </w:r>
      <w:r w:rsidR="00D552BB" w:rsidRPr="00EC0791">
        <w:rPr>
          <w:b/>
        </w:rPr>
        <w:t xml:space="preserve"> </w:t>
      </w:r>
      <w:r w:rsidR="00D552BB" w:rsidRPr="00EC0791">
        <w:t>Clinical observations: Ocular discharge</w:t>
      </w:r>
      <w:r>
        <w:t>.</w:t>
      </w:r>
    </w:p>
    <w:p w:rsidR="00D552BB" w:rsidRPr="00EC0791" w:rsidRDefault="00D552BB" w:rsidP="00EC0791">
      <w:pPr>
        <w:pStyle w:val="MDPI52figure"/>
        <w:rPr>
          <w:rFonts w:ascii="Arial" w:hAnsi="Arial" w:cs="Arial"/>
        </w:rPr>
      </w:pPr>
      <w:r w:rsidRPr="00EC0791">
        <w:drawing>
          <wp:inline distT="0" distB="0" distL="0" distR="0">
            <wp:extent cx="6843600" cy="2142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843600" cy="2142000"/>
                    </a:xfrm>
                    <a:prstGeom prst="rect">
                      <a:avLst/>
                    </a:prstGeom>
                    <a:noFill/>
                    <a:ln>
                      <a:noFill/>
                    </a:ln>
                  </pic:spPr>
                </pic:pic>
              </a:graphicData>
            </a:graphic>
          </wp:inline>
        </w:drawing>
      </w:r>
    </w:p>
    <w:p w:rsidR="00D552BB" w:rsidRPr="00EC0791" w:rsidRDefault="00D552BB" w:rsidP="00EC0791">
      <w:pPr>
        <w:pStyle w:val="MDPI43tablefooter"/>
        <w:jc w:val="center"/>
      </w:pPr>
      <w:r w:rsidRPr="00EC0791">
        <w:t xml:space="preserve">Key: 0 – No discharge; 1 – slight serous discharge; 2 – Moderate discharge; 3 – Severe, copious discharge; +1 if </w:t>
      </w:r>
      <w:proofErr w:type="spellStart"/>
      <w:r w:rsidRPr="00EC0791">
        <w:t>mucopurulent</w:t>
      </w:r>
      <w:proofErr w:type="spellEnd"/>
      <w:r w:rsidRPr="00EC0791">
        <w:t xml:space="preserve"> discharge; +2 if bilateral discharge</w:t>
      </w:r>
    </w:p>
    <w:p w:rsidR="00D552BB" w:rsidRPr="00EC0791" w:rsidRDefault="00D552BB" w:rsidP="00EC0791">
      <w:pPr>
        <w:adjustRightInd w:val="0"/>
        <w:snapToGrid w:val="0"/>
        <w:rPr>
          <w:rFonts w:ascii="Arial" w:hAnsi="Arial" w:cs="Arial"/>
          <w:sz w:val="20"/>
          <w:szCs w:val="20"/>
          <w:lang w:val="en-US"/>
        </w:rPr>
      </w:pPr>
      <w:r w:rsidRPr="00EC0791">
        <w:rPr>
          <w:rFonts w:ascii="Arial" w:hAnsi="Arial" w:cs="Arial"/>
          <w:sz w:val="20"/>
          <w:szCs w:val="20"/>
          <w:lang w:val="en-US"/>
        </w:rPr>
        <w:br w:type="page"/>
      </w:r>
    </w:p>
    <w:p w:rsidR="00064B37" w:rsidRPr="00EC0791" w:rsidRDefault="00EC0791" w:rsidP="00EC0791">
      <w:pPr>
        <w:pStyle w:val="MDPI41tablecaption"/>
        <w:jc w:val="center"/>
      </w:pPr>
      <w:r w:rsidRPr="00EC0791">
        <w:rPr>
          <w:b/>
        </w:rPr>
        <w:lastRenderedPageBreak/>
        <w:t>Table S5A.</w:t>
      </w:r>
      <w:r w:rsidR="00064B37" w:rsidRPr="00EC0791">
        <w:rPr>
          <w:b/>
        </w:rPr>
        <w:t xml:space="preserve"> </w:t>
      </w:r>
      <w:r w:rsidR="00064B37" w:rsidRPr="00EC0791">
        <w:t>Nasal swabs: Virus titration (live virus)</w:t>
      </w:r>
      <w:r>
        <w:t>.</w:t>
      </w:r>
    </w:p>
    <w:p w:rsidR="00FF4008" w:rsidRPr="00EC0791" w:rsidRDefault="000D7807" w:rsidP="00EC0791">
      <w:pPr>
        <w:pStyle w:val="MDPI52figure"/>
        <w:rPr>
          <w:rFonts w:ascii="Arial" w:hAnsi="Arial" w:cs="Arial"/>
        </w:rPr>
      </w:pPr>
      <w:r w:rsidRPr="00EC0791">
        <w:drawing>
          <wp:inline distT="0" distB="0" distL="0" distR="0">
            <wp:extent cx="5821200" cy="2145600"/>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21200" cy="2145600"/>
                    </a:xfrm>
                    <a:prstGeom prst="rect">
                      <a:avLst/>
                    </a:prstGeom>
                    <a:noFill/>
                    <a:ln>
                      <a:noFill/>
                    </a:ln>
                  </pic:spPr>
                </pic:pic>
              </a:graphicData>
            </a:graphic>
          </wp:inline>
        </w:drawing>
      </w:r>
    </w:p>
    <w:p w:rsidR="00FF4008" w:rsidRPr="00EC0791" w:rsidRDefault="000D7807" w:rsidP="00EC0791">
      <w:pPr>
        <w:pStyle w:val="MDPI43tablefooter"/>
        <w:jc w:val="center"/>
      </w:pPr>
      <w:r w:rsidRPr="00EC0791">
        <w:t>0= negative; 1= positive; NS = No sample taken</w:t>
      </w:r>
    </w:p>
    <w:p w:rsidR="000D7807" w:rsidRPr="00EC0791" w:rsidRDefault="000D7807" w:rsidP="00EC0791">
      <w:pPr>
        <w:pStyle w:val="MDPI52figure"/>
        <w:rPr>
          <w:rFonts w:ascii="Arial" w:hAnsi="Arial" w:cs="Arial"/>
          <w:sz w:val="18"/>
          <w:szCs w:val="18"/>
        </w:rPr>
      </w:pPr>
      <w:r w:rsidRPr="00EC0791">
        <w:drawing>
          <wp:inline distT="0" distB="0" distL="0" distR="0">
            <wp:extent cx="5821200" cy="2145600"/>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821200" cy="2145600"/>
                    </a:xfrm>
                    <a:prstGeom prst="rect">
                      <a:avLst/>
                    </a:prstGeom>
                    <a:noFill/>
                    <a:ln>
                      <a:noFill/>
                    </a:ln>
                  </pic:spPr>
                </pic:pic>
              </a:graphicData>
            </a:graphic>
          </wp:inline>
        </w:drawing>
      </w:r>
    </w:p>
    <w:p w:rsidR="000D7807" w:rsidRPr="00EC0791" w:rsidRDefault="000D7807" w:rsidP="00EC0791">
      <w:pPr>
        <w:pStyle w:val="MDPI43tablefooter"/>
        <w:jc w:val="center"/>
      </w:pPr>
      <w:r w:rsidRPr="00EC0791">
        <w:t>NS = No sample taken</w:t>
      </w:r>
      <w:r w:rsidR="00EC0791">
        <w:t>.</w:t>
      </w:r>
    </w:p>
    <w:p w:rsidR="00064B37" w:rsidRPr="00EC0791" w:rsidRDefault="00064B37" w:rsidP="00EC0791">
      <w:pPr>
        <w:adjustRightInd w:val="0"/>
        <w:snapToGrid w:val="0"/>
        <w:rPr>
          <w:rFonts w:ascii="Arial" w:hAnsi="Arial" w:cs="Arial"/>
          <w:b/>
          <w:sz w:val="20"/>
          <w:szCs w:val="20"/>
          <w:lang w:val="en-US"/>
        </w:rPr>
      </w:pPr>
      <w:r w:rsidRPr="00EC0791">
        <w:rPr>
          <w:rFonts w:ascii="Arial" w:hAnsi="Arial" w:cs="Arial"/>
          <w:b/>
          <w:sz w:val="20"/>
          <w:szCs w:val="20"/>
          <w:lang w:val="en-US"/>
        </w:rPr>
        <w:br w:type="page"/>
      </w:r>
    </w:p>
    <w:p w:rsidR="00064B37" w:rsidRPr="00EC0791" w:rsidRDefault="00EC0791" w:rsidP="00EC0791">
      <w:pPr>
        <w:pStyle w:val="MDPI41tablecaption"/>
        <w:jc w:val="center"/>
      </w:pPr>
      <w:r w:rsidRPr="00EC0791">
        <w:rPr>
          <w:b/>
        </w:rPr>
        <w:lastRenderedPageBreak/>
        <w:t>Table S5B.</w:t>
      </w:r>
      <w:r w:rsidR="00064B37" w:rsidRPr="00EC0791">
        <w:rPr>
          <w:b/>
        </w:rPr>
        <w:t xml:space="preserve"> </w:t>
      </w:r>
      <w:r w:rsidR="00064B37" w:rsidRPr="00EC0791">
        <w:t>Nasal swabs: PCR results (virus genomic material)</w:t>
      </w:r>
      <w:r>
        <w:t>.</w:t>
      </w:r>
    </w:p>
    <w:p w:rsidR="000D7807" w:rsidRPr="00EC0791" w:rsidRDefault="002009D5" w:rsidP="00EC0791">
      <w:pPr>
        <w:pStyle w:val="MDPI52figure"/>
        <w:rPr>
          <w:rFonts w:ascii="Arial" w:hAnsi="Arial" w:cs="Arial"/>
        </w:rPr>
      </w:pPr>
      <w:bookmarkStart w:id="0" w:name="_GoBack"/>
      <w:bookmarkEnd w:id="0"/>
      <w:r w:rsidRPr="00EC0791">
        <w:drawing>
          <wp:inline distT="0" distB="0" distL="0" distR="0">
            <wp:extent cx="6843600" cy="2142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843600" cy="2142000"/>
                    </a:xfrm>
                    <a:prstGeom prst="rect">
                      <a:avLst/>
                    </a:prstGeom>
                    <a:noFill/>
                    <a:ln>
                      <a:noFill/>
                    </a:ln>
                  </pic:spPr>
                </pic:pic>
              </a:graphicData>
            </a:graphic>
          </wp:inline>
        </w:drawing>
      </w:r>
    </w:p>
    <w:p w:rsidR="00A5613E" w:rsidRPr="00EC0791" w:rsidRDefault="00A5613E" w:rsidP="00EC0791">
      <w:pPr>
        <w:pStyle w:val="MDPI43tablefooter"/>
        <w:jc w:val="center"/>
      </w:pPr>
      <w:r w:rsidRPr="00EC0791">
        <w:t>* = Where PCR results are negative no CT value is available; NS = No sample taken</w:t>
      </w:r>
      <w:r w:rsidR="00EC0791">
        <w:t>.</w:t>
      </w:r>
    </w:p>
    <w:p w:rsidR="007123DA" w:rsidRPr="00EC0791" w:rsidRDefault="007123DA" w:rsidP="00EC0791">
      <w:pPr>
        <w:adjustRightInd w:val="0"/>
        <w:snapToGrid w:val="0"/>
        <w:rPr>
          <w:rFonts w:ascii="Arial" w:hAnsi="Arial" w:cs="Arial"/>
          <w:sz w:val="20"/>
          <w:szCs w:val="20"/>
          <w:lang w:val="en-US"/>
        </w:rPr>
      </w:pPr>
      <w:r w:rsidRPr="00EC0791">
        <w:rPr>
          <w:rFonts w:ascii="Arial" w:hAnsi="Arial" w:cs="Arial"/>
          <w:sz w:val="20"/>
          <w:szCs w:val="20"/>
          <w:lang w:val="en-US"/>
        </w:rPr>
        <w:br w:type="page"/>
      </w:r>
    </w:p>
    <w:p w:rsidR="007123DA" w:rsidRPr="00EC0791" w:rsidRDefault="007123DA" w:rsidP="00EC0791">
      <w:pPr>
        <w:pStyle w:val="NoSpacing"/>
        <w:adjustRightInd w:val="0"/>
        <w:snapToGrid w:val="0"/>
        <w:rPr>
          <w:rFonts w:ascii="Arial" w:hAnsi="Arial" w:cs="Arial"/>
          <w:sz w:val="20"/>
          <w:szCs w:val="20"/>
          <w:lang w:val="en-US"/>
        </w:rPr>
        <w:sectPr w:rsidR="007123DA" w:rsidRPr="00EC0791" w:rsidSect="00EC0791">
          <w:footerReference w:type="default" r:id="rId24"/>
          <w:type w:val="continuous"/>
          <w:pgSz w:w="16838" w:h="11906" w:orient="landscape"/>
          <w:pgMar w:top="1417" w:right="1531" w:bottom="1077" w:left="1531" w:header="1020" w:footer="850" w:gutter="0"/>
          <w:cols w:space="708"/>
          <w:titlePg/>
          <w:docGrid w:linePitch="360"/>
        </w:sectPr>
      </w:pPr>
    </w:p>
    <w:p w:rsidR="007123DA" w:rsidRPr="00EC0791" w:rsidRDefault="007123DA" w:rsidP="00EC0791">
      <w:pPr>
        <w:pStyle w:val="MDPI43tablefooter"/>
        <w:jc w:val="center"/>
      </w:pPr>
      <w:r w:rsidRPr="00EC0791">
        <w:lastRenderedPageBreak/>
        <w:t>Note 1. Horse with deviated response in group 2</w:t>
      </w:r>
    </w:p>
    <w:p w:rsidR="007123DA" w:rsidRPr="00EC0791" w:rsidRDefault="007123DA" w:rsidP="00EC0791">
      <w:pPr>
        <w:pStyle w:val="MDPI43tablefooter"/>
      </w:pPr>
      <w:r w:rsidRPr="00EC0791">
        <w:t xml:space="preserve"> Horse 2907628 (group 2) was fractious and difficult to vaccinate and take samples from (blood samples could not be taken at several time points). The antibody </w:t>
      </w:r>
      <w:proofErr w:type="spellStart"/>
      <w:r w:rsidRPr="00EC0791">
        <w:t>titres</w:t>
      </w:r>
      <w:proofErr w:type="spellEnd"/>
      <w:r w:rsidRPr="00EC0791">
        <w:t xml:space="preserve"> in this horse were much lower than the other horses in the same group and this was also the only horse in this group that had a rectal temperature &gt;40</w:t>
      </w:r>
      <w:r w:rsidRPr="00EC0791">
        <w:sym w:font="Symbol" w:char="F0B0"/>
      </w:r>
      <w:r w:rsidRPr="00EC0791">
        <w:t>C after challenge. Although, one could speculate that this horse had not been vaccinated properly, the data from this horse have been included in the analysis. The clinical score is significantly lower in group 2 than in group 3 when this horse excluded from the analysis.</w:t>
      </w:r>
    </w:p>
    <w:sectPr w:rsidR="007123DA" w:rsidRPr="00EC0791" w:rsidSect="00EC0791">
      <w:pgSz w:w="11906" w:h="16838"/>
      <w:pgMar w:top="1417" w:right="1531" w:bottom="1077" w:left="1531" w:header="102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E25" w:rsidRDefault="00686E25" w:rsidP="00314DD5">
      <w:pPr>
        <w:spacing w:after="0" w:line="240" w:lineRule="auto"/>
      </w:pPr>
      <w:r>
        <w:separator/>
      </w:r>
    </w:p>
  </w:endnote>
  <w:endnote w:type="continuationSeparator" w:id="0">
    <w:p w:rsidR="00686E25" w:rsidRDefault="00686E25" w:rsidP="00314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5328591"/>
      <w:docPartObj>
        <w:docPartGallery w:val="Page Numbers (Bottom of Page)"/>
        <w:docPartUnique/>
      </w:docPartObj>
    </w:sdtPr>
    <w:sdtEndPr>
      <w:rPr>
        <w:noProof/>
      </w:rPr>
    </w:sdtEndPr>
    <w:sdtContent>
      <w:p w:rsidR="007123DA" w:rsidRDefault="007123DA">
        <w:pPr>
          <w:pStyle w:val="Footer"/>
          <w:jc w:val="right"/>
        </w:pPr>
        <w:r>
          <w:fldChar w:fldCharType="begin"/>
        </w:r>
        <w:r>
          <w:instrText xml:space="preserve"> PAGE   \* MERGEFORMAT </w:instrText>
        </w:r>
        <w:r>
          <w:fldChar w:fldCharType="separate"/>
        </w:r>
        <w:r w:rsidR="00EC0791">
          <w:rPr>
            <w:noProof/>
          </w:rPr>
          <w:t>12</w:t>
        </w:r>
        <w:r>
          <w:rPr>
            <w:noProof/>
          </w:rPr>
          <w:fldChar w:fldCharType="end"/>
        </w:r>
      </w:p>
    </w:sdtContent>
  </w:sdt>
  <w:p w:rsidR="007123DA" w:rsidRDefault="007123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E25" w:rsidRDefault="00686E25" w:rsidP="00314DD5">
      <w:pPr>
        <w:spacing w:after="0" w:line="240" w:lineRule="auto"/>
      </w:pPr>
      <w:r>
        <w:separator/>
      </w:r>
    </w:p>
  </w:footnote>
  <w:footnote w:type="continuationSeparator" w:id="0">
    <w:p w:rsidR="00686E25" w:rsidRDefault="00686E25" w:rsidP="00314D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DD5"/>
    <w:rsid w:val="00064B37"/>
    <w:rsid w:val="000727EC"/>
    <w:rsid w:val="0009376D"/>
    <w:rsid w:val="000D7807"/>
    <w:rsid w:val="00103755"/>
    <w:rsid w:val="002009D5"/>
    <w:rsid w:val="002D65C7"/>
    <w:rsid w:val="00314DD5"/>
    <w:rsid w:val="00384C80"/>
    <w:rsid w:val="003A7462"/>
    <w:rsid w:val="004E1FF7"/>
    <w:rsid w:val="005739BD"/>
    <w:rsid w:val="00595B29"/>
    <w:rsid w:val="005A2388"/>
    <w:rsid w:val="00620376"/>
    <w:rsid w:val="00686E25"/>
    <w:rsid w:val="00687E62"/>
    <w:rsid w:val="007123DA"/>
    <w:rsid w:val="007223BC"/>
    <w:rsid w:val="007D3370"/>
    <w:rsid w:val="008223DC"/>
    <w:rsid w:val="00917C11"/>
    <w:rsid w:val="00A5613E"/>
    <w:rsid w:val="00A56A19"/>
    <w:rsid w:val="00AE46BE"/>
    <w:rsid w:val="00D552BB"/>
    <w:rsid w:val="00DA6314"/>
    <w:rsid w:val="00DC69BE"/>
    <w:rsid w:val="00DF6A5C"/>
    <w:rsid w:val="00EC0791"/>
    <w:rsid w:val="00F21C54"/>
    <w:rsid w:val="00FF4008"/>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150CAC5-458F-4A02-8A3E-21A5AF51B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DD5"/>
    <w:pPr>
      <w:tabs>
        <w:tab w:val="center" w:pos="4536"/>
        <w:tab w:val="right" w:pos="9072"/>
      </w:tabs>
      <w:spacing w:after="0" w:line="240" w:lineRule="auto"/>
    </w:pPr>
  </w:style>
  <w:style w:type="character" w:customStyle="1" w:styleId="HeaderChar">
    <w:name w:val="Header Char"/>
    <w:basedOn w:val="DefaultParagraphFont"/>
    <w:link w:val="Header"/>
    <w:uiPriority w:val="99"/>
    <w:rsid w:val="00314DD5"/>
  </w:style>
  <w:style w:type="paragraph" w:styleId="Footer">
    <w:name w:val="footer"/>
    <w:basedOn w:val="Normal"/>
    <w:link w:val="FooterChar"/>
    <w:uiPriority w:val="99"/>
    <w:unhideWhenUsed/>
    <w:rsid w:val="00314DD5"/>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4DD5"/>
  </w:style>
  <w:style w:type="paragraph" w:styleId="NoSpacing">
    <w:name w:val="No Spacing"/>
    <w:uiPriority w:val="1"/>
    <w:qFormat/>
    <w:rsid w:val="00F21C54"/>
    <w:pPr>
      <w:spacing w:after="0" w:line="240" w:lineRule="auto"/>
    </w:pPr>
  </w:style>
  <w:style w:type="paragraph" w:styleId="BalloonText">
    <w:name w:val="Balloon Text"/>
    <w:basedOn w:val="Normal"/>
    <w:link w:val="BalloonTextChar"/>
    <w:uiPriority w:val="99"/>
    <w:semiHidden/>
    <w:unhideWhenUsed/>
    <w:rsid w:val="00F21C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C54"/>
    <w:rPr>
      <w:rFonts w:ascii="Segoe UI" w:hAnsi="Segoe UI" w:cs="Segoe UI"/>
      <w:sz w:val="18"/>
      <w:szCs w:val="18"/>
    </w:rPr>
  </w:style>
  <w:style w:type="paragraph" w:customStyle="1" w:styleId="MDPI11articletype">
    <w:name w:val="MDPI_1.1_article_type"/>
    <w:next w:val="Normal"/>
    <w:qFormat/>
    <w:rsid w:val="00EC0791"/>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EC0791"/>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EC0791"/>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EC0791"/>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5academiceditor">
    <w:name w:val="MDPI_1.5_academic_editor"/>
    <w:qFormat/>
    <w:rsid w:val="00EC0791"/>
    <w:pPr>
      <w:adjustRightInd w:val="0"/>
      <w:snapToGrid w:val="0"/>
      <w:spacing w:after="0" w:line="260" w:lineRule="atLeast"/>
      <w:ind w:left="113"/>
    </w:pPr>
    <w:rPr>
      <w:rFonts w:ascii="Palatino Linotype" w:eastAsia="Times New Roman" w:hAnsi="Palatino Linotype" w:cs="Times New Roman"/>
      <w:color w:val="000000"/>
      <w:sz w:val="18"/>
      <w:lang w:val="en-US" w:eastAsia="de-DE" w:bidi="en-US"/>
    </w:rPr>
  </w:style>
  <w:style w:type="paragraph" w:customStyle="1" w:styleId="MDPI16affiliation">
    <w:name w:val="MDPI_1.6_affiliation"/>
    <w:qFormat/>
    <w:rsid w:val="00EC0791"/>
    <w:pPr>
      <w:adjustRightInd w:val="0"/>
      <w:snapToGrid w:val="0"/>
      <w:spacing w:after="0" w:line="260" w:lineRule="atLeast"/>
      <w:ind w:left="311" w:hanging="198"/>
    </w:pPr>
    <w:rPr>
      <w:rFonts w:ascii="Palatino Linotype" w:eastAsia="Times New Roman" w:hAnsi="Palatino Linotype" w:cs="Times New Roman"/>
      <w:color w:val="000000"/>
      <w:sz w:val="18"/>
      <w:szCs w:val="18"/>
      <w:lang w:val="en-US" w:eastAsia="de-DE" w:bidi="en-US"/>
    </w:rPr>
  </w:style>
  <w:style w:type="paragraph" w:customStyle="1" w:styleId="MDPI17abstract">
    <w:name w:val="MDPI_1.7_abstract"/>
    <w:next w:val="Normal"/>
    <w:qFormat/>
    <w:rsid w:val="00EC0791"/>
    <w:pPr>
      <w:adjustRightInd w:val="0"/>
      <w:snapToGrid w:val="0"/>
      <w:spacing w:before="240" w:after="0" w:line="260" w:lineRule="atLeast"/>
      <w:ind w:left="113"/>
      <w:jc w:val="both"/>
    </w:pPr>
    <w:rPr>
      <w:rFonts w:ascii="Palatino Linotype" w:eastAsia="Times New Roman" w:hAnsi="Palatino Linotype" w:cs="Times New Roman"/>
      <w:color w:val="000000"/>
      <w:sz w:val="20"/>
      <w:lang w:val="en-US" w:eastAsia="de-DE" w:bidi="en-US"/>
    </w:rPr>
  </w:style>
  <w:style w:type="paragraph" w:customStyle="1" w:styleId="MDPI18keywords">
    <w:name w:val="MDPI_1.8_keywords"/>
    <w:next w:val="Normal"/>
    <w:qFormat/>
    <w:rsid w:val="00EC0791"/>
    <w:pPr>
      <w:adjustRightInd w:val="0"/>
      <w:snapToGrid w:val="0"/>
      <w:spacing w:before="240" w:after="0" w:line="260" w:lineRule="atLeast"/>
      <w:ind w:left="113"/>
      <w:jc w:val="both"/>
    </w:pPr>
    <w:rPr>
      <w:rFonts w:ascii="Palatino Linotype" w:eastAsia="Times New Roman" w:hAnsi="Palatino Linotype" w:cs="Times New Roman"/>
      <w:snapToGrid w:val="0"/>
      <w:color w:val="000000"/>
      <w:sz w:val="20"/>
      <w:lang w:val="en-US" w:eastAsia="de-DE" w:bidi="en-US"/>
    </w:rPr>
  </w:style>
  <w:style w:type="paragraph" w:customStyle="1" w:styleId="MDPI19classification">
    <w:name w:val="MDPI_1.9_classification"/>
    <w:qFormat/>
    <w:rsid w:val="00EC0791"/>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EC0791"/>
    <w:pPr>
      <w:pBdr>
        <w:bottom w:val="single" w:sz="6" w:space="1" w:color="auto"/>
      </w:pBdr>
      <w:spacing w:after="0" w:line="260" w:lineRule="atLeast"/>
      <w:jc w:val="both"/>
    </w:pPr>
    <w:rPr>
      <w:rFonts w:ascii="Palatino Linotype" w:eastAsia="Times New Roman" w:hAnsi="Palatino Linotype"/>
      <w:color w:val="000000"/>
      <w:sz w:val="20"/>
      <w:szCs w:val="24"/>
      <w:lang w:val="en-US" w:eastAsia="de-DE" w:bidi="en-US"/>
    </w:rPr>
  </w:style>
  <w:style w:type="paragraph" w:customStyle="1" w:styleId="MDPI21heading1">
    <w:name w:val="MDPI_2.1_heading1"/>
    <w:qFormat/>
    <w:rsid w:val="00EC0791"/>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EC0791"/>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EC0791"/>
    <w:pPr>
      <w:adjustRightInd w:val="0"/>
      <w:snapToGrid w:val="0"/>
      <w:spacing w:before="240" w:after="120" w:line="260" w:lineRule="atLeast"/>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EC0791"/>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qFormat/>
    <w:rsid w:val="00EC0791"/>
    <w:p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EC0791"/>
    <w:pPr>
      <w:spacing w:after="24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EC0791"/>
    <w:pPr>
      <w:spacing w:before="24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EC0791"/>
    <w:pPr>
      <w:spacing w:after="12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EC0791"/>
    <w:pPr>
      <w:spacing w:before="12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EC0791"/>
    <w:pPr>
      <w:numPr>
        <w:numId w:val="1"/>
      </w:num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8bullet">
    <w:name w:val="MDPI_3.8_bullet"/>
    <w:qFormat/>
    <w:rsid w:val="00EC0791"/>
    <w:pPr>
      <w:numPr>
        <w:numId w:val="2"/>
      </w:num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9equation">
    <w:name w:val="MDPI_3.9_equation"/>
    <w:qFormat/>
    <w:rsid w:val="00EC0791"/>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EC0791"/>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EC0791"/>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41tablecaption">
    <w:name w:val="MDPI_4.1_table_caption"/>
    <w:qFormat/>
    <w:rsid w:val="00EC0791"/>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TableNormal"/>
    <w:uiPriority w:val="99"/>
    <w:rsid w:val="00EC0791"/>
    <w:pPr>
      <w:adjustRightInd w:val="0"/>
      <w:snapToGrid w:val="0"/>
      <w:spacing w:after="0" w:line="240" w:lineRule="auto"/>
      <w:jc w:val="center"/>
    </w:pPr>
    <w:rPr>
      <w:rFonts w:ascii="Palatino Linotype" w:eastAsiaTheme="minorEastAsia" w:hAnsi="Palatino Linotype" w:cs="Times New Roman"/>
      <w:color w:val="000000"/>
      <w:sz w:val="20"/>
      <w:szCs w:val="20"/>
      <w:lang w:val="en-US" w:eastAsia="zh-CN"/>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EC0791"/>
    <w:pPr>
      <w:adjustRightInd w:val="0"/>
      <w:snapToGrid w:val="0"/>
      <w:spacing w:after="240" w:line="260" w:lineRule="atLeast"/>
      <w:jc w:val="both"/>
    </w:pPr>
    <w:rPr>
      <w:rFonts w:ascii="Palatino Linotype" w:eastAsia="Times New Roman" w:hAnsi="Palatino Linotype"/>
      <w:color w:val="000000"/>
      <w:sz w:val="18"/>
      <w:lang w:val="en-US" w:eastAsia="de-DE" w:bidi="en-US"/>
    </w:rPr>
  </w:style>
  <w:style w:type="paragraph" w:customStyle="1" w:styleId="MDPI511onefigurecaption">
    <w:name w:val="MDPI_5.1.1_one_figure_caption"/>
    <w:qFormat/>
    <w:rsid w:val="00EC0791"/>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EC0791"/>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EC0791"/>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Supplementary">
    <w:name w:val="MDPI_6.1_Supplementary"/>
    <w:qFormat/>
    <w:rsid w:val="00EC0791"/>
    <w:pPr>
      <w:spacing w:before="240" w:after="0" w:line="260" w:lineRule="atLeast"/>
      <w:jc w:val="both"/>
    </w:pPr>
    <w:rPr>
      <w:rFonts w:ascii="Palatino Linotype" w:eastAsia="Times New Roman" w:hAnsi="Palatino Linotype" w:cs="Times New Roman"/>
      <w:snapToGrid w:val="0"/>
      <w:color w:val="000000"/>
      <w:sz w:val="18"/>
      <w:szCs w:val="20"/>
      <w:lang w:val="en-US" w:bidi="en-US"/>
    </w:rPr>
  </w:style>
  <w:style w:type="paragraph" w:customStyle="1" w:styleId="MDPI62Acknowledgments">
    <w:name w:val="MDPI_6.2_Acknowledgments"/>
    <w:qFormat/>
    <w:rsid w:val="00EC0791"/>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3AuthorContributions">
    <w:name w:val="MDPI_6.3_AuthorContributions"/>
    <w:qFormat/>
    <w:rsid w:val="00EC0791"/>
    <w:pPr>
      <w:spacing w:after="0" w:line="260" w:lineRule="atLeast"/>
      <w:jc w:val="both"/>
    </w:pPr>
    <w:rPr>
      <w:rFonts w:ascii="Palatino Linotype" w:eastAsia="宋体" w:hAnsi="Palatino Linotype" w:cs="Times New Roman"/>
      <w:snapToGrid w:val="0"/>
      <w:sz w:val="18"/>
      <w:szCs w:val="20"/>
      <w:lang w:val="en-US" w:bidi="en-US"/>
    </w:rPr>
  </w:style>
  <w:style w:type="paragraph" w:customStyle="1" w:styleId="MDPI64CoI">
    <w:name w:val="MDPI_6.4_CoI"/>
    <w:qFormat/>
    <w:rsid w:val="00EC0791"/>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1References">
    <w:name w:val="MDPI_7.1_References"/>
    <w:qFormat/>
    <w:rsid w:val="00EC0791"/>
    <w:pPr>
      <w:numPr>
        <w:numId w:val="3"/>
      </w:numPr>
      <w:spacing w:after="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2Copyright">
    <w:name w:val="MDPI_7.2_Copyright"/>
    <w:qFormat/>
    <w:rsid w:val="00EC0791"/>
    <w:pPr>
      <w:adjustRightInd w:val="0"/>
      <w:snapToGrid w:val="0"/>
      <w:spacing w:before="400" w:after="0" w:line="260" w:lineRule="atLeast"/>
      <w:jc w:val="both"/>
    </w:pPr>
    <w:rPr>
      <w:rFonts w:ascii="Palatino Linotype" w:eastAsia="Times New Roman" w:hAnsi="Palatino Linotype" w:cs="Times New Roman"/>
      <w:noProof/>
      <w:snapToGrid w:val="0"/>
      <w:color w:val="000000"/>
      <w:spacing w:val="-2"/>
      <w:sz w:val="18"/>
      <w:szCs w:val="20"/>
      <w:lang w:val="en-GB" w:eastAsia="en-GB"/>
    </w:rPr>
  </w:style>
  <w:style w:type="paragraph" w:customStyle="1" w:styleId="MDPI73CopyrightImage">
    <w:name w:val="MDPI_7.3_CopyrightImage"/>
    <w:rsid w:val="00EC0791"/>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EC0791"/>
    <w:pPr>
      <w:spacing w:after="0" w:line="260" w:lineRule="atLeast"/>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EC0791"/>
    <w:p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EC0791"/>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EC0791"/>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EC0791"/>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EC0791"/>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EC0791"/>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EC0791"/>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EC0791"/>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paragraph" w:customStyle="1" w:styleId="MDPItext">
    <w:name w:val="MDPI_text"/>
    <w:qFormat/>
    <w:rsid w:val="00EC0791"/>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EC0791"/>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725143">
      <w:bodyDiv w:val="1"/>
      <w:marLeft w:val="0"/>
      <w:marRight w:val="0"/>
      <w:marTop w:val="0"/>
      <w:marBottom w:val="0"/>
      <w:divBdr>
        <w:top w:val="none" w:sz="0" w:space="0" w:color="auto"/>
        <w:left w:val="none" w:sz="0" w:space="0" w:color="auto"/>
        <w:bottom w:val="none" w:sz="0" w:space="0" w:color="auto"/>
        <w:right w:val="none" w:sz="0" w:space="0" w:color="auto"/>
      </w:divBdr>
    </w:div>
    <w:div w:id="203018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10f9ac0-5937-4b4f-b459-96aedd9ed2c5" origin="userSelected">
  <element uid="f00bf8a7-07ff-4312-8482-25cf91a86999"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A50AE-460B-41AB-A3C1-FFA4C654EBB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2DAD555-A4B4-4B1D-B1B5-9944E1125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13</Pages>
  <Words>649</Words>
  <Characters>3600</Characters>
  <Application>Microsoft Office Word</Application>
  <DocSecurity>0</DocSecurity>
  <Lines>138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MDPI</dc:creator>
  <cp:keywords/>
  <dc:description/>
  <cp:lastModifiedBy>mdpi</cp:lastModifiedBy>
  <cp:revision>16</cp:revision>
  <dcterms:created xsi:type="dcterms:W3CDTF">2020-02-13T13:34:00Z</dcterms:created>
  <dcterms:modified xsi:type="dcterms:W3CDTF">2020-08-28T08:39:00Z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3cec04b5-74fb-4bdc-9ab6-a292e692b80b</vt:lpwstr>
  </property>
  <property fmtid="{D5CDD505-2E9C-101B-9397-08002B2CF9AE}" pid="3" name="bjSaver">
    <vt:lpwstr>3LJP9nerrn5flzvQ66wjrT6Ek6nX1Plj</vt:lpwstr>
  </property>
  <property fmtid="{D5CDD505-2E9C-101B-9397-08002B2CF9AE}" pid="4" name="bjDocumentLabelXML">
    <vt:lpwstr>&lt;?xml version="1.0" encoding="us-ascii"?&gt;&lt;sisl xmlns:xsi="http://www.w3.org/2001/XMLSchema-instance" xmlns:xsd="http://www.w3.org/2001/XMLSchema" sislVersion="0" policy="a10f9ac0-5937-4b4f-b459-96aedd9ed2c5" origin="userSelected" xmlns="http://www.boldonj</vt:lpwstr>
  </property>
  <property fmtid="{D5CDD505-2E9C-101B-9397-08002B2CF9AE}" pid="5" name="bjDocumentLabelXML-0">
    <vt:lpwstr>ames.com/2008/01/sie/internal/label"&gt;&lt;element uid="f00bf8a7-07ff-4312-8482-25cf91a86999" value="" /&gt;&lt;/sisl&gt;</vt:lpwstr>
  </property>
  <property fmtid="{D5CDD505-2E9C-101B-9397-08002B2CF9AE}" pid="6" name="bjDocumentSecurityLabel">
    <vt:lpwstr>Niet geclassificeerd-Not Classified</vt:lpwstr>
  </property>
</Properties>
</file>