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67" w:rsidRPr="00715BF7" w:rsidRDefault="00630C67">
      <w:pPr>
        <w:rPr>
          <w:rFonts w:ascii="Palatino Linotype" w:hAnsi="Palatino Linotype"/>
          <w:sz w:val="20"/>
          <w:szCs w:val="20"/>
        </w:rPr>
      </w:pPr>
      <w:r w:rsidRPr="00715BF7">
        <w:rPr>
          <w:rFonts w:ascii="Palatino Linotype" w:hAnsi="Palatino Linotype"/>
          <w:sz w:val="20"/>
          <w:szCs w:val="20"/>
        </w:rPr>
        <w:t>Table S</w:t>
      </w:r>
      <w:r w:rsidR="00D65EFF" w:rsidRPr="00715BF7">
        <w:rPr>
          <w:rFonts w:ascii="Palatino Linotype" w:hAnsi="Palatino Linotype"/>
          <w:sz w:val="20"/>
          <w:szCs w:val="20"/>
        </w:rPr>
        <w:t>1</w:t>
      </w:r>
      <w:r w:rsidRPr="00715BF7">
        <w:rPr>
          <w:rFonts w:ascii="Palatino Linotype" w:hAnsi="Palatino Linotype"/>
          <w:sz w:val="20"/>
          <w:szCs w:val="20"/>
        </w:rPr>
        <w:t>: ELISA results (percent inhibition) of individual animals in the respective treatment groups at different sampling point post vaccination.</w:t>
      </w:r>
      <w:r w:rsidR="00715BF7">
        <w:rPr>
          <w:rFonts w:ascii="Palatino Linotype" w:hAnsi="Palatino Linotype"/>
          <w:sz w:val="20"/>
          <w:szCs w:val="20"/>
        </w:rPr>
        <w:t xml:space="preserve"> </w:t>
      </w:r>
      <w:bookmarkStart w:id="0" w:name="_GoBack"/>
      <w:r w:rsidR="00715BF7">
        <w:rPr>
          <w:rFonts w:ascii="Palatino Linotype" w:hAnsi="Palatino Linotype"/>
          <w:sz w:val="20"/>
          <w:szCs w:val="20"/>
        </w:rPr>
        <w:t>Positive sera are highlighted in red bold.</w:t>
      </w:r>
      <w:bookmarkEnd w:id="0"/>
    </w:p>
    <w:p w:rsidR="00FD639A" w:rsidRPr="00630C67" w:rsidRDefault="00FD639A">
      <w:r>
        <w:fldChar w:fldCharType="begin"/>
      </w:r>
      <w:r>
        <w:instrText xml:space="preserve"> LINK </w:instrText>
      </w:r>
      <w:r w:rsidR="00D65EFF">
        <w:instrText xml:space="preserve">Excel.Sheet.12 "\\\\intern.fli.bund.local\\RIE\\AG\\AG-TW\\Draft papers\\Kasemsuwan Thai dog study\\Supplementary Tables 1 and 2.xlsx" Tabelle1!Z2S11:Z55S19 </w:instrText>
      </w:r>
      <w:r>
        <w:instrText xml:space="preserve">\a \f 4 \h </w:instrText>
      </w:r>
      <w:r w:rsidR="00715BF7">
        <w:instrText xml:space="preserve"> \* MERGEFORMAT </w:instrText>
      </w:r>
      <w:r>
        <w:fldChar w:fldCharType="separate"/>
      </w: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1240"/>
        <w:gridCol w:w="940"/>
        <w:gridCol w:w="940"/>
        <w:gridCol w:w="940"/>
        <w:gridCol w:w="940"/>
        <w:gridCol w:w="940"/>
        <w:gridCol w:w="940"/>
        <w:gridCol w:w="940"/>
      </w:tblGrid>
      <w:tr w:rsidR="00FD639A" w:rsidRPr="00715BF7" w:rsidTr="00FD639A">
        <w:trPr>
          <w:trHeight w:val="288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6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ELISA %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inhibition</w:t>
            </w:r>
            <w:proofErr w:type="spellEnd"/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65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days</w:t>
            </w:r>
            <w:proofErr w:type="spellEnd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post</w:t>
            </w:r>
            <w:proofErr w:type="spellEnd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vaccination</w:t>
            </w:r>
            <w:proofErr w:type="spellEnd"/>
          </w:p>
        </w:tc>
      </w:tr>
      <w:tr w:rsidR="00FD639A" w:rsidRPr="00715BF7" w:rsidTr="00FD639A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630C67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 xml:space="preserve">Treatment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g</w:t>
            </w:r>
            <w:r w:rsidR="00FD639A"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roup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Animal ID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-7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365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A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  <w:t xml:space="preserve">SPBN GASGAS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bait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96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51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22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30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mean</w:t>
            </w:r>
            <w:proofErr w:type="spellEnd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73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B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  <w:t xml:space="preserve">SPBN GASGAS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d.o.a</w:t>
            </w:r>
            <w:proofErr w:type="spellEnd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13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98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28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18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mean</w:t>
            </w:r>
            <w:proofErr w:type="spellEnd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12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C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br/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  <w:t>Bayovac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13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41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10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92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53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55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48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93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94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60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47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90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66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76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07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mean</w:t>
            </w:r>
            <w:proofErr w:type="spellEnd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68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80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16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D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</w: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  <w:t xml:space="preserve">Placebo </w:t>
            </w:r>
            <w:proofErr w:type="spellStart"/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bait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42</w:t>
            </w:r>
            <w:r w:rsid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color w:val="C00000"/>
                <w:sz w:val="18"/>
                <w:szCs w:val="18"/>
                <w:lang w:val="de-DE" w:eastAsia="de-DE"/>
              </w:rPr>
              <w:t>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-8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42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-2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53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-3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86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-0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29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mean</w:t>
            </w:r>
            <w:proofErr w:type="spellEnd"/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12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35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t>E</w:t>
            </w: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</w:r>
            <w:r w:rsidRPr="00715BF7"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  <w:br/>
              <w:t>Control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-4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27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10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-4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17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32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11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15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-22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24</w:t>
            </w:r>
          </w:p>
        </w:tc>
      </w:tr>
      <w:tr w:rsidR="00FD639A" w:rsidRPr="00715BF7" w:rsidTr="00FD639A">
        <w:trPr>
          <w:trHeight w:val="288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-4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6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19</w:t>
            </w:r>
            <w:r w:rsid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-17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49</w:t>
            </w:r>
          </w:p>
        </w:tc>
      </w:tr>
      <w:tr w:rsidR="00FD639A" w:rsidRPr="00715BF7" w:rsidTr="00FD639A">
        <w:trPr>
          <w:trHeight w:val="300"/>
        </w:trPr>
        <w:tc>
          <w:tcPr>
            <w:tcW w:w="1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D639A" w:rsidRPr="00715BF7" w:rsidRDefault="00FD639A" w:rsidP="00FD639A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sz w:val="18"/>
                <w:szCs w:val="18"/>
                <w:lang w:val="de-DE" w:eastAsia="de-D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</w:pPr>
            <w:proofErr w:type="spellStart"/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>mean</w:t>
            </w:r>
            <w:proofErr w:type="spellEnd"/>
            <w:r w:rsidRPr="00715BF7">
              <w:rPr>
                <w:rFonts w:ascii="Palatino Linotype" w:eastAsia="Times New Roman" w:hAnsi="Palatino Linotype" w:cs="Calibri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27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6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10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15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-13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D639A" w:rsidRPr="00715BF7" w:rsidRDefault="00FD639A" w:rsidP="00FD639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</w:pP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3</w:t>
            </w:r>
            <w:r w:rsid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.</w:t>
            </w:r>
            <w:r w:rsidRPr="00715BF7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  <w:lang w:val="de-DE" w:eastAsia="de-DE"/>
              </w:rPr>
              <w:t>49</w:t>
            </w:r>
          </w:p>
        </w:tc>
      </w:tr>
    </w:tbl>
    <w:p w:rsidR="00715BF7" w:rsidRDefault="00FD639A">
      <w:r>
        <w:fldChar w:fldCharType="end"/>
      </w:r>
    </w:p>
    <w:sectPr w:rsidR="00715B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9A"/>
    <w:rsid w:val="002C39E7"/>
    <w:rsid w:val="00630C67"/>
    <w:rsid w:val="00715BF7"/>
    <w:rsid w:val="00AD4F40"/>
    <w:rsid w:val="00D65EFF"/>
    <w:rsid w:val="00E81FF0"/>
    <w:rsid w:val="00FD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AD3F"/>
  <w15:chartTrackingRefBased/>
  <w15:docId w15:val="{8976D2F6-4D80-48DA-B085-D4A370FE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8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Friedrich-Loeffler-Institut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Müller, Thomas</dc:creator>
  <cp:keywords/>
  <dc:description/>
  <cp:lastModifiedBy>Müller, Thomas</cp:lastModifiedBy>
  <cp:revision>4</cp:revision>
  <dcterms:created xsi:type="dcterms:W3CDTF">2020-08-19T10:37:00Z</dcterms:created>
  <dcterms:modified xsi:type="dcterms:W3CDTF">2020-08-20T08:00:00Z</dcterms:modified>
</cp:coreProperties>
</file>