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38B9C3" w14:textId="741A7D6F" w:rsidR="00E1293B" w:rsidRPr="00E1293B" w:rsidRDefault="00E1293B" w:rsidP="00E1293B">
      <w:pPr>
        <w:adjustRightInd w:val="0"/>
        <w:snapToGrid w:val="0"/>
        <w:spacing w:before="240" w:line="240" w:lineRule="auto"/>
        <w:rPr>
          <w:rFonts w:eastAsia="Times New Roman" w:cs="Palatino Linotype"/>
          <w:i/>
          <w:noProof w:val="0"/>
          <w:snapToGrid w:val="0"/>
          <w:szCs w:val="22"/>
          <w:lang w:eastAsia="de-DE" w:bidi="en-US"/>
        </w:rPr>
      </w:pPr>
      <w:bookmarkStart w:id="0" w:name="_Hlk172811140"/>
      <w:r>
        <w:rPr>
          <w:rFonts w:eastAsia="Times New Roman" w:cs="Palatino Linotype"/>
          <w:i/>
          <w:noProof w:val="0"/>
          <w:snapToGrid w:val="0"/>
          <w:szCs w:val="22"/>
          <w:lang w:eastAsia="de-DE" w:bidi="en-US"/>
        </w:rPr>
        <w:t>Supplementary materials</w:t>
      </w:r>
    </w:p>
    <w:p w14:paraId="763B1D7E" w14:textId="77777777" w:rsidR="00E1293B" w:rsidRPr="00E1293B" w:rsidRDefault="00E1293B" w:rsidP="00E1293B">
      <w:pPr>
        <w:adjustRightInd w:val="0"/>
        <w:snapToGrid w:val="0"/>
        <w:spacing w:after="240" w:line="240" w:lineRule="atLeast"/>
        <w:rPr>
          <w:rFonts w:eastAsia="Times New Roman" w:cs="Palatino Linotype"/>
          <w:b/>
          <w:noProof w:val="0"/>
          <w:snapToGrid w:val="0"/>
          <w:sz w:val="36"/>
          <w:lang w:eastAsia="de-DE" w:bidi="en-US"/>
        </w:rPr>
      </w:pPr>
      <w:r w:rsidRPr="00E1293B">
        <w:rPr>
          <w:rFonts w:eastAsia="Times New Roman" w:cs="Palatino Linotype"/>
          <w:b/>
          <w:noProof w:val="0"/>
          <w:snapToGrid w:val="0"/>
          <w:sz w:val="36"/>
          <w:lang w:eastAsia="de-DE" w:bidi="en-US"/>
        </w:rPr>
        <w:t>Symptom persistence relates to volume and asymmetry of the limbic system after mild traumatic brain injury</w:t>
      </w:r>
    </w:p>
    <w:p w14:paraId="54E758B1" w14:textId="77777777" w:rsidR="00E1293B" w:rsidRPr="00E1293B" w:rsidRDefault="00E1293B" w:rsidP="00E1293B">
      <w:pPr>
        <w:adjustRightInd w:val="0"/>
        <w:snapToGrid w:val="0"/>
        <w:spacing w:after="360"/>
        <w:rPr>
          <w:rFonts w:eastAsia="Times New Roman" w:cs="Palatino Linotype"/>
          <w:b/>
          <w:noProof w:val="0"/>
          <w:szCs w:val="22"/>
          <w:lang w:eastAsia="de-DE" w:bidi="en-US"/>
        </w:rPr>
      </w:pP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Cheryl Vanier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1,2¶*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Priya Santhanam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1¶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Nicholas Rochester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1,3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Lauren Carter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Mike Lim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4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Amir Kilani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4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Shivani Venkatesh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2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Sherwin Azad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4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Thomas Knoblauch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1,5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Tapasya Surti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6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Colin Brown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2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Justin Sanchez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2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Leon Ma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7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 xml:space="preserve">, </w:t>
      </w:r>
      <w:proofErr w:type="spellStart"/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Shaunaq</w:t>
      </w:r>
      <w:proofErr w:type="spellEnd"/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 xml:space="preserve"> Parikh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8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Leo Germin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9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>, Enrico Fazzini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2</w:t>
      </w:r>
      <w:r w:rsidRPr="00E1293B">
        <w:rPr>
          <w:rFonts w:eastAsia="Times New Roman" w:cs="Palatino Linotype"/>
          <w:b/>
          <w:noProof w:val="0"/>
          <w:szCs w:val="22"/>
          <w:lang w:eastAsia="de-DE" w:bidi="en-US"/>
        </w:rPr>
        <w:t xml:space="preserve"> and Travis Snyder</w:t>
      </w:r>
      <w:r w:rsidRPr="00E1293B">
        <w:rPr>
          <w:rFonts w:eastAsia="Times New Roman" w:cs="Palatino Linotype"/>
          <w:b/>
          <w:noProof w:val="0"/>
          <w:szCs w:val="22"/>
          <w:vertAlign w:val="superscript"/>
          <w:lang w:eastAsia="de-DE" w:bidi="en-US"/>
        </w:rPr>
        <w:t>1,2,4,10,11</w:t>
      </w:r>
    </w:p>
    <w:p w14:paraId="1EEF736A" w14:textId="77777777" w:rsidR="00E1293B" w:rsidRPr="00E1293B" w:rsidRDefault="00E1293B" w:rsidP="00E1293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2806" w:hanging="198"/>
        <w:jc w:val="left"/>
        <w:rPr>
          <w:rFonts w:eastAsia="Palatino Linotype" w:cs="Palatino Linotype"/>
          <w:sz w:val="16"/>
          <w:szCs w:val="16"/>
          <w:lang w:eastAsia="en-US"/>
        </w:rPr>
      </w:pPr>
      <w:r w:rsidRPr="00E1293B">
        <w:rPr>
          <w:rFonts w:eastAsia="Palatino Linotype" w:cs="Palatino Linotype"/>
          <w:sz w:val="16"/>
          <w:szCs w:val="16"/>
          <w:lang w:eastAsia="en-US"/>
        </w:rPr>
        <w:t>¶Authors contributed equally to this manuscript</w:t>
      </w:r>
    </w:p>
    <w:p w14:paraId="632B7C27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 xml:space="preserve">1: </w:t>
      </w:r>
      <w:proofErr w:type="spellStart"/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Imgen</w:t>
      </w:r>
      <w:proofErr w:type="spellEnd"/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 xml:space="preserve"> Research Group, Las Vegas NV, USA</w:t>
      </w:r>
    </w:p>
    <w:p w14:paraId="1646CB6C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2: Touro University Nevada College of Osteopathic Medicine, Henderson NV, USA</w:t>
      </w:r>
    </w:p>
    <w:p w14:paraId="34F6AD40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3: Central Michigan University College of Medicine, Saginaw MI, USA</w:t>
      </w:r>
    </w:p>
    <w:p w14:paraId="766140DF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4: Sunrise Health Graduate Medical Education Consortium, Department of Radiology, Las Vegas NV, USA</w:t>
      </w:r>
    </w:p>
    <w:p w14:paraId="0C0295F0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5: Department of Interdisciplinary Health Sciences, University of Nevada, Las Vegas, Las Vegas NV, USA</w:t>
      </w:r>
    </w:p>
    <w:p w14:paraId="5A3ED374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6: University of Texas Health Science Center, Houston TX, USA</w:t>
      </w:r>
    </w:p>
    <w:p w14:paraId="3742FCFB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7: Loyola University Medical Center, Department of Anesthesiology, Maywood IL, USA</w:t>
      </w:r>
    </w:p>
    <w:p w14:paraId="1FEFFBFB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8: University of Pittsburgh, Department of Family Medicine, Pittsburgh PA, USA</w:t>
      </w:r>
    </w:p>
    <w:p w14:paraId="54A29B02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9: Clinical Neurology Specialists, Las Vegas NV, USA</w:t>
      </w:r>
    </w:p>
    <w:p w14:paraId="7D2178DC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10: HCA Healthcare (Nashville, TN), Mountain View Hospital, Las Vegas NV. USA</w:t>
      </w:r>
    </w:p>
    <w:p w14:paraId="082687A9" w14:textId="77777777" w:rsidR="00E1293B" w:rsidRPr="00E1293B" w:rsidRDefault="00E1293B" w:rsidP="00E1293B">
      <w:pPr>
        <w:adjustRightInd w:val="0"/>
        <w:snapToGrid w:val="0"/>
        <w:spacing w:line="200" w:lineRule="atLeast"/>
        <w:ind w:left="2608"/>
        <w:jc w:val="left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 xml:space="preserve">11: </w:t>
      </w:r>
      <w:proofErr w:type="spellStart"/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>SimonMed</w:t>
      </w:r>
      <w:proofErr w:type="spellEnd"/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 xml:space="preserve"> Imaging, Las Vegas NV, USA</w:t>
      </w:r>
    </w:p>
    <w:p w14:paraId="492F1C0F" w14:textId="77777777" w:rsidR="00E1293B" w:rsidRPr="00E1293B" w:rsidRDefault="00E1293B" w:rsidP="00E1293B">
      <w:pPr>
        <w:adjustRightInd w:val="0"/>
        <w:snapToGrid w:val="0"/>
        <w:spacing w:line="200" w:lineRule="atLeast"/>
        <w:ind w:left="2806" w:hanging="198"/>
        <w:rPr>
          <w:rFonts w:eastAsia="Times New Roman" w:cs="Palatino Linotype"/>
          <w:noProof w:val="0"/>
          <w:sz w:val="16"/>
          <w:szCs w:val="18"/>
          <w:lang w:eastAsia="de-DE" w:bidi="en-US"/>
        </w:rPr>
      </w:pPr>
      <w:r w:rsidRPr="00E1293B">
        <w:rPr>
          <w:rFonts w:eastAsia="Times New Roman" w:cs="Palatino Linotype"/>
          <w:b/>
          <w:noProof w:val="0"/>
          <w:sz w:val="16"/>
          <w:szCs w:val="18"/>
          <w:lang w:eastAsia="de-DE" w:bidi="en-US"/>
        </w:rPr>
        <w:t>*</w:t>
      </w:r>
      <w:r w:rsidRPr="00E1293B">
        <w:rPr>
          <w:rFonts w:eastAsia="Times New Roman" w:cs="Palatino Linotype"/>
          <w:noProof w:val="0"/>
          <w:sz w:val="16"/>
          <w:szCs w:val="18"/>
          <w:lang w:eastAsia="de-DE" w:bidi="en-US"/>
        </w:rPr>
        <w:tab/>
        <w:t>Correspondence: cheryl.vanier@imgen-research.com</w:t>
      </w:r>
    </w:p>
    <w:bookmarkEnd w:id="0"/>
    <w:p w14:paraId="332747EA" w14:textId="77777777" w:rsidR="00E1293B" w:rsidRDefault="00E1293B" w:rsidP="000F5CAF">
      <w:pPr>
        <w:pStyle w:val="MDPI16affiliation"/>
      </w:pPr>
    </w:p>
    <w:p w14:paraId="68E44F2C" w14:textId="77777777" w:rsidR="00E1293B" w:rsidRDefault="00E1293B" w:rsidP="000F5CAF">
      <w:pPr>
        <w:pStyle w:val="MDPI16affiliation"/>
      </w:pPr>
    </w:p>
    <w:p w14:paraId="1EB4E756" w14:textId="77777777" w:rsidR="00E1293B" w:rsidRDefault="00E1293B" w:rsidP="000F5CAF">
      <w:pPr>
        <w:pStyle w:val="MDPI16affiliation"/>
      </w:pPr>
    </w:p>
    <w:p w14:paraId="08A1D30B" w14:textId="77777777" w:rsidR="00E1293B" w:rsidRDefault="00E1293B" w:rsidP="000F5CAF">
      <w:pPr>
        <w:pStyle w:val="MDPI16affiliation"/>
      </w:pPr>
    </w:p>
    <w:p w14:paraId="5EA252B7" w14:textId="77777777" w:rsidR="00E1293B" w:rsidRDefault="00E1293B" w:rsidP="000F5CAF">
      <w:pPr>
        <w:pStyle w:val="MDPI16affiliation"/>
      </w:pPr>
    </w:p>
    <w:p w14:paraId="3642D3B5" w14:textId="77777777" w:rsidR="00E1293B" w:rsidRPr="00E1293B" w:rsidRDefault="00E1293B" w:rsidP="00E1293B">
      <w:pPr>
        <w:spacing w:before="120" w:line="360" w:lineRule="auto"/>
        <w:rPr>
          <w:rFonts w:ascii="Calibri" w:eastAsia="Calibri" w:hAnsi="Calibri" w:cs="Calibri"/>
          <w:b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t xml:space="preserve">Supplemental Tables </w:t>
      </w:r>
    </w:p>
    <w:p w14:paraId="3CC09FFE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t xml:space="preserve">Table S1. </w:t>
      </w:r>
      <w:r w:rsidRPr="00E1293B">
        <w:rPr>
          <w:rFonts w:ascii="Calibri" w:eastAsia="Calibri" w:hAnsi="Calibri" w:cs="Calibri"/>
          <w:lang w:eastAsia="en-US"/>
        </w:rPr>
        <w:t>Most common combinations of symptoms (Balance problems=Bal, Cognitive deficits=Cog, Fatigue=Fat, Anxiety=Anx, Depression=Dep, Emotional lability=EL). Headache was not included in combination with other groups because 96% of participants reported having headaches. The expected values are the calculated number of participants in a symptom group based on the probability of symptoms co-occurring or not. The 95% confidence interval (CI) is based on the observed values for each symptom group. Expected values that lie outside the 95% CI were evidence for incongruence between observed and expected values. The larger value between E and O is in bold.</w:t>
      </w:r>
    </w:p>
    <w:p w14:paraId="44C6B9ED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318"/>
        <w:gridCol w:w="2343"/>
        <w:gridCol w:w="975"/>
        <w:gridCol w:w="1013"/>
        <w:gridCol w:w="521"/>
        <w:gridCol w:w="521"/>
      </w:tblGrid>
      <w:tr w:rsidR="00E1293B" w:rsidRPr="00E1293B" w14:paraId="12CEDA7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D78D1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#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4C9CF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Symptoms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2DD7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Expected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BE2A7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Observed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7035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95% CI</w:t>
            </w:r>
          </w:p>
        </w:tc>
      </w:tr>
      <w:tr w:rsidR="00E1293B" w:rsidRPr="00E1293B" w14:paraId="353A9B27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4A0D5A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9309B1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Headache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8BAA9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BF746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86340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2B9994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58</w:t>
            </w:r>
          </w:p>
        </w:tc>
      </w:tr>
      <w:tr w:rsidR="00E1293B" w:rsidRPr="00E1293B" w14:paraId="20046C9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5EF6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326CD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86FA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3985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BA5C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7C137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64</w:t>
            </w:r>
          </w:p>
        </w:tc>
      </w:tr>
      <w:tr w:rsidR="00E1293B" w:rsidRPr="00E1293B" w14:paraId="74D9F1B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C6AF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58E7F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C82E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ABAA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C55C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864A3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52</w:t>
            </w:r>
          </w:p>
        </w:tc>
      </w:tr>
      <w:tr w:rsidR="00E1293B" w:rsidRPr="00E1293B" w14:paraId="2F5AC4D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1B4C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6327A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F4AE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E94B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06B8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F31AD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139</w:t>
            </w:r>
          </w:p>
        </w:tc>
      </w:tr>
      <w:tr w:rsidR="00E1293B" w:rsidRPr="00E1293B" w14:paraId="42CE97B1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F22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22699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Cog+Dep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39B3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B29E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7E34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B020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</w:tr>
      <w:tr w:rsidR="00E1293B" w:rsidRPr="00E1293B" w14:paraId="76FCC280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9E30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A918C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Cog+Anx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27C2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5275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7827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966DB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9</w:t>
            </w:r>
          </w:p>
        </w:tc>
      </w:tr>
      <w:tr w:rsidR="00E1293B" w:rsidRPr="00E1293B" w14:paraId="3A91023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BE96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9A92E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Cog+Fat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024E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9339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0CB8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0ACE1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</w:t>
            </w:r>
          </w:p>
        </w:tc>
      </w:tr>
      <w:tr w:rsidR="00E1293B" w:rsidRPr="00E1293B" w14:paraId="593FFB5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0E41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E2B0D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Bal+Anx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A62F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8C1CF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3FBC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257D2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</w:t>
            </w:r>
          </w:p>
        </w:tc>
      </w:tr>
      <w:tr w:rsidR="00E1293B" w:rsidRPr="00E1293B" w14:paraId="55C7666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9A2A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51A81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AA51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0DF8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F3EB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A799E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17</w:t>
            </w:r>
          </w:p>
        </w:tc>
      </w:tr>
      <w:tr w:rsidR="00E1293B" w:rsidRPr="00E1293B" w14:paraId="2659860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B0DF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7185E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2B89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3D1F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FE084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91904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</w:t>
            </w:r>
          </w:p>
        </w:tc>
      </w:tr>
      <w:tr w:rsidR="00E1293B" w:rsidRPr="00E1293B" w14:paraId="3F5F659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77B3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248FF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Bal+Cog+Anx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B4D2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06C5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C27C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37F93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17</w:t>
            </w:r>
          </w:p>
        </w:tc>
      </w:tr>
      <w:tr w:rsidR="00E1293B" w:rsidRPr="00E1293B" w14:paraId="260F239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C9A3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926E8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A7AC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9D1A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06D0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68083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17</w:t>
            </w:r>
          </w:p>
        </w:tc>
      </w:tr>
      <w:tr w:rsidR="00E1293B" w:rsidRPr="00E1293B" w14:paraId="3A880AD6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D5C9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8EC61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Bal+Cog+Anx+Dep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5286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091D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C6C4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6407B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56</w:t>
            </w:r>
          </w:p>
        </w:tc>
      </w:tr>
      <w:tr w:rsidR="00E1293B" w:rsidRPr="00E1293B" w14:paraId="78D99E1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147F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5AB7E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Bal+Cog+Fat+EL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4D79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2AA0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5282A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6A29F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15</w:t>
            </w:r>
          </w:p>
        </w:tc>
      </w:tr>
      <w:tr w:rsidR="00E1293B" w:rsidRPr="00E1293B" w14:paraId="1DEDC70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9371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83EF1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Bal+Cog+Fat+Dep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78545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4797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7E39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77E73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</w:tr>
      <w:tr w:rsidR="00E1293B" w:rsidRPr="00E1293B" w14:paraId="0FE92A6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F92B2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F9B90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Bal+Cog+Fat+Anx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3B57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A7C1B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BE51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396BC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11</w:t>
            </w:r>
          </w:p>
        </w:tc>
      </w:tr>
      <w:tr w:rsidR="00E1293B" w:rsidRPr="00E1293B" w14:paraId="2D4ED2D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0D96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43481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Bal+Cog+Anx+Dep+EL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32926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2805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73C8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E416E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22</w:t>
            </w:r>
          </w:p>
        </w:tc>
      </w:tr>
      <w:tr w:rsidR="00E1293B" w:rsidRPr="00E1293B" w14:paraId="08F39F6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FC3E4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EEFDE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Bal+Cog+Fat+Anx+Dep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8EFF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EF8BE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D6431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D8384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18</w:t>
            </w:r>
          </w:p>
        </w:tc>
      </w:tr>
      <w:tr w:rsidR="00E1293B" w:rsidRPr="00E1293B" w14:paraId="4F88B0D5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53657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0BA6A3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Bal+Cog+Fat+Anx+Dep+EL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A8A24F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B8CE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CE27B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B1153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39</w:t>
            </w:r>
          </w:p>
        </w:tc>
      </w:tr>
    </w:tbl>
    <w:p w14:paraId="49F4B5E4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p w14:paraId="4BF2D5DA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p w14:paraId="3E02E6DC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105F5786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 xml:space="preserve">Table S2. </w:t>
      </w:r>
      <w:r w:rsidRPr="00E1293B">
        <w:rPr>
          <w:rFonts w:ascii="Calibri" w:eastAsia="Calibri" w:hAnsi="Calibri" w:cs="Calibri"/>
          <w:lang w:eastAsia="en-US"/>
        </w:rPr>
        <w:t>Right and left side limbic structure volumes (cm</w:t>
      </w:r>
      <w:r w:rsidRPr="00E1293B">
        <w:rPr>
          <w:rFonts w:ascii="Calibri" w:eastAsia="Calibri" w:hAnsi="Calibri" w:cs="Calibri"/>
          <w:vertAlign w:val="superscript"/>
          <w:lang w:eastAsia="en-US"/>
        </w:rPr>
        <w:t>3</w:t>
      </w:r>
      <w:r w:rsidRPr="00E1293B">
        <w:rPr>
          <w:rFonts w:ascii="Calibri" w:eastAsia="Calibri" w:hAnsi="Calibri" w:cs="Calibri"/>
          <w:lang w:eastAsia="en-US"/>
        </w:rPr>
        <w:t>), adjusted for TIV using regression, shown as mean and standard deviation (SD). Derived values used in the analysis (total volume, laterality indices) are in Table S3.</w:t>
      </w:r>
    </w:p>
    <w:p w14:paraId="34AD5BBD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lang w:eastAsia="en-US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1978"/>
        <w:gridCol w:w="1194"/>
        <w:gridCol w:w="1092"/>
        <w:gridCol w:w="1194"/>
        <w:gridCol w:w="1092"/>
        <w:gridCol w:w="1194"/>
        <w:gridCol w:w="1092"/>
      </w:tblGrid>
      <w:tr w:rsidR="00E1293B" w:rsidRPr="00E1293B" w14:paraId="60E3151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9A5340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C8FC1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Total</w:t>
            </w:r>
          </w:p>
        </w:tc>
        <w:tc>
          <w:tcPr>
            <w:tcW w:w="0" w:type="auto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67C677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No LOC</w:t>
            </w:r>
          </w:p>
        </w:tc>
        <w:tc>
          <w:tcPr>
            <w:tcW w:w="0" w:type="auto"/>
            <w:gridSpan w:val="2"/>
            <w:tcBorders>
              <w:top w:val="nil"/>
              <w:left w:val="single" w:sz="6" w:space="0" w:color="000000"/>
              <w:bottom w:val="single" w:sz="12" w:space="0" w:color="000000"/>
              <w:right w:val="nil"/>
            </w:tcBorders>
          </w:tcPr>
          <w:p w14:paraId="0D99D09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LOC</w:t>
            </w:r>
          </w:p>
        </w:tc>
      </w:tr>
      <w:tr w:rsidR="00E1293B" w:rsidRPr="00E1293B" w14:paraId="7802C121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2AC88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14:paraId="2FF4770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Left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5087886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Right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A89037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Left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5654C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Right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12" w:space="0" w:color="000000"/>
              <w:right w:val="nil"/>
            </w:tcBorders>
          </w:tcPr>
          <w:p w14:paraId="0BFF35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Left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58C0D04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Right</w:t>
            </w:r>
          </w:p>
        </w:tc>
      </w:tr>
      <w:tr w:rsidR="00E1293B" w:rsidRPr="00E1293B" w14:paraId="275D47E1" w14:textId="77777777" w:rsidTr="00907880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B7F59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nil"/>
              <w:right w:val="nil"/>
            </w:tcBorders>
          </w:tcPr>
          <w:p w14:paraId="585488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1.86 (0.29)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nil"/>
              <w:right w:val="single" w:sz="6" w:space="0" w:color="000000"/>
            </w:tcBorders>
          </w:tcPr>
          <w:p w14:paraId="3E10109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1.73 (0.26)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5A141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1.86 (0.30)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C204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1.73 (0.27)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13B76B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1.86 (0.28)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46E21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1.74 (0.26)</w:t>
            </w:r>
          </w:p>
        </w:tc>
      </w:tr>
      <w:tr w:rsidR="00E1293B" w:rsidRPr="00E1293B" w14:paraId="3C4FC4B6" w14:textId="77777777" w:rsidTr="0090788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9B584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29792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2.33 (0.27)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BE7ED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2.38 (0.30)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87CE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2.33 (0.26)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1A7B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2.39 (0.30)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70074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2.33 (0.29)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8249A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2.36 (0.31)</w:t>
            </w:r>
          </w:p>
        </w:tc>
      </w:tr>
      <w:tr w:rsidR="00E1293B" w:rsidRPr="00E1293B" w14:paraId="03004153" w14:textId="77777777" w:rsidTr="00907880">
        <w:trPr>
          <w:trHeight w:val="2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3A536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79F90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4.07 (0.40)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6F7A74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4.19 (0.41)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C115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4.07 (0.40)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7489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4.19 (0.42)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2C0A6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4.08 (0.38)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BA73F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4.19 (0.37)</w:t>
            </w:r>
          </w:p>
        </w:tc>
      </w:tr>
      <w:tr w:rsidR="00E1293B" w:rsidRPr="00E1293B" w14:paraId="52369194" w14:textId="77777777" w:rsidTr="00907880">
        <w:trPr>
          <w:trHeight w:val="27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D6B8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763E0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2.70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DB301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2.52 (0.54)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52D8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2.71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3A44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2.55 (0.53)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6712BE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2.65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AD1CC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2.45 (0.55)</w:t>
            </w:r>
          </w:p>
        </w:tc>
      </w:tr>
      <w:tr w:rsidR="00E1293B" w:rsidRPr="00E1293B" w14:paraId="72576947" w14:textId="77777777" w:rsidTr="00907880">
        <w:trPr>
          <w:trHeight w:val="261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7BC21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0D1D8B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1.26 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D733D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2.05 (0.37)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1A3F2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1.26 (0.20)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F48CA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2.05 (0.36)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6C507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1.27 (0.23)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C3B72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2.08 (0.40)</w:t>
            </w:r>
          </w:p>
        </w:tc>
      </w:tr>
      <w:tr w:rsidR="00E1293B" w:rsidRPr="00E1293B" w14:paraId="2202CBAD" w14:textId="77777777" w:rsidTr="00907880">
        <w:trPr>
          <w:trHeight w:val="1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6EB58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83652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 (0.22)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6F4F4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1.59 (0.34)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5055C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 (0.23)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F694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1.60 (0.34)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0A110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0.78 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085D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1.56 (0.36)</w:t>
            </w:r>
          </w:p>
        </w:tc>
      </w:tr>
      <w:tr w:rsidR="00E1293B" w:rsidRPr="00E1293B" w14:paraId="431E188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4C75C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0501E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1.52 (0.34)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4C9CC3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1.43 (0.31)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AED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1.53 (0.35)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67C9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1.44 (0.31)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D97FA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1.49 (0.34)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7845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1.40 (0.31)</w:t>
            </w:r>
          </w:p>
        </w:tc>
      </w:tr>
      <w:tr w:rsidR="00E1293B" w:rsidRPr="00E1293B" w14:paraId="29E20C45" w14:textId="77777777" w:rsidTr="00907880">
        <w:trPr>
          <w:trHeight w:val="15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9F4DE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E7B86F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2.52 (0.37)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3F627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2.13 (0.29)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5EA4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2.53 (0.38)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CDF0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2.15 (0.30)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995EC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2.50 (0.36)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8C3B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2.11 (0.28)</w:t>
            </w:r>
          </w:p>
        </w:tc>
      </w:tr>
      <w:tr w:rsidR="00E1293B" w:rsidRPr="00E1293B" w14:paraId="6DBA09F6" w14:textId="77777777" w:rsidTr="00907880">
        <w:trPr>
          <w:trHeight w:val="15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FD6B4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808CC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10.20 (1.12)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487BE2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9.20 (0.98)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9591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10.15 (1.12)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EBF36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9.17 (0.94)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0E66E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10.30 (1.13)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3545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9.30 (1.07)</w:t>
            </w:r>
          </w:p>
        </w:tc>
      </w:tr>
      <w:tr w:rsidR="00E1293B" w:rsidRPr="00E1293B" w14:paraId="57CD1853" w14:textId="77777777" w:rsidTr="00907880">
        <w:trPr>
          <w:trHeight w:val="15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1D171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80C40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4.60 (0.52)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918F1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7.76 (0.96)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07DD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4.59 (0.49)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BE2ED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7.74 (0.92)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817E0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4.64 (0.58)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01B6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7.81 (1.08)</w:t>
            </w:r>
          </w:p>
        </w:tc>
      </w:tr>
      <w:tr w:rsidR="00E1293B" w:rsidRPr="00E1293B" w14:paraId="61A49D21" w14:textId="77777777" w:rsidTr="00907880">
        <w:trPr>
          <w:trHeight w:val="15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2B1EE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B4DCD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3.57 (0.43)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2BF4D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3.55 (0.44)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FDA3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3.58 (0.44)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85BD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3.55 (0.46)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5C180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3.54 (0.40)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770F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3.54 (0.41)</w:t>
            </w:r>
          </w:p>
        </w:tc>
      </w:tr>
      <w:tr w:rsidR="00E1293B" w:rsidRPr="00E1293B" w14:paraId="70FC1FF7" w14:textId="77777777" w:rsidTr="00907880">
        <w:trPr>
          <w:trHeight w:val="153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32CED6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right w:val="nil"/>
            </w:tcBorders>
          </w:tcPr>
          <w:p w14:paraId="6D9C704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0.64 (0.11)</w:t>
            </w:r>
          </w:p>
        </w:tc>
        <w:tc>
          <w:tcPr>
            <w:tcW w:w="0" w:type="auto"/>
            <w:tcBorders>
              <w:top w:val="nil"/>
              <w:left w:val="nil"/>
              <w:right w:val="single" w:sz="6" w:space="0" w:color="000000"/>
            </w:tcBorders>
          </w:tcPr>
          <w:p w14:paraId="258BD7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0.60 (0.11)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0D5DD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0.65 (0.11)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795C51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0.60 (0.11)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right w:val="nil"/>
            </w:tcBorders>
          </w:tcPr>
          <w:p w14:paraId="37B763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0.64 (0.12)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15E7D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0.60 (0.11)</w:t>
            </w:r>
          </w:p>
        </w:tc>
      </w:tr>
      <w:tr w:rsidR="00E1293B" w:rsidRPr="00E1293B" w14:paraId="6643AB53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363360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</w:tcPr>
          <w:p w14:paraId="601B6D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7.90 (0.75)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6" w:space="0" w:color="000000"/>
            </w:tcBorders>
          </w:tcPr>
          <w:p w14:paraId="175016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7.92 (0.79)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6CF25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7.86 (0.76)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C998F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7.87 (0.78)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4" w:space="0" w:color="000000"/>
              <w:right w:val="nil"/>
            </w:tcBorders>
          </w:tcPr>
          <w:p w14:paraId="3A27EA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8.01 (0.71)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86C855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8.03 (0.80)</w:t>
            </w:r>
          </w:p>
        </w:tc>
      </w:tr>
    </w:tbl>
    <w:p w14:paraId="4D1077C0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p w14:paraId="0BCEF079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1CEBFEC4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>Table S3</w:t>
      </w:r>
      <w:r w:rsidRPr="00E1293B">
        <w:rPr>
          <w:rFonts w:ascii="Calibri" w:eastAsia="Calibri" w:hAnsi="Calibri" w:cs="Calibri"/>
          <w:lang w:eastAsia="en-US"/>
        </w:rPr>
        <w:t>. Mean and standard deviation (SD) for total regional volume (cm</w:t>
      </w:r>
      <w:r w:rsidRPr="00E1293B">
        <w:rPr>
          <w:rFonts w:ascii="Calibri" w:eastAsia="Calibri" w:hAnsi="Calibri" w:cs="Calibri"/>
          <w:vertAlign w:val="superscript"/>
          <w:lang w:eastAsia="en-US"/>
        </w:rPr>
        <w:t>3</w:t>
      </w:r>
      <w:r w:rsidRPr="00E1293B">
        <w:rPr>
          <w:rFonts w:ascii="Calibri" w:eastAsia="Calibri" w:hAnsi="Calibri" w:cs="Calibri"/>
          <w:lang w:eastAsia="en-US"/>
        </w:rPr>
        <w:t>), and median (interquartile range) for laterality index and side-independent laterality index for limbic structures. Adjusted right and left values that were used to compute total volume and indices are in Table S2. P-values are from t-tests or Mann-Whitney tests comparing LOC groups.</w:t>
      </w: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1303"/>
        <w:gridCol w:w="2118"/>
        <w:gridCol w:w="1265"/>
        <w:gridCol w:w="1265"/>
        <w:gridCol w:w="1265"/>
        <w:gridCol w:w="835"/>
      </w:tblGrid>
      <w:tr w:rsidR="00E1293B" w:rsidRPr="00E1293B" w14:paraId="7506C25A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99708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7DF3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3FD2CB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A9877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no LOC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BF3E1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3FBDF2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P-value</w:t>
            </w:r>
          </w:p>
        </w:tc>
      </w:tr>
      <w:tr w:rsidR="00E1293B" w:rsidRPr="00E1293B" w14:paraId="3A3A636F" w14:textId="77777777" w:rsidTr="00907880">
        <w:trPr>
          <w:trHeight w:val="288"/>
        </w:trPr>
        <w:tc>
          <w:tcPr>
            <w:tcW w:w="0" w:type="auto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1F5AF3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7F31CDB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TIV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DB08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1493 (151)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065B38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1475 (146)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7483918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1537 (155)</w:t>
            </w:r>
          </w:p>
        </w:tc>
        <w:tc>
          <w:tcPr>
            <w:tcW w:w="0" w:type="auto"/>
            <w:tcBorders>
              <w:top w:val="single" w:sz="12" w:space="0" w:color="000000"/>
              <w:left w:val="nil"/>
              <w:bottom w:val="single" w:sz="6" w:space="0" w:color="000000"/>
              <w:right w:val="nil"/>
            </w:tcBorders>
          </w:tcPr>
          <w:p w14:paraId="767324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&lt;0.001</w:t>
            </w:r>
          </w:p>
        </w:tc>
      </w:tr>
      <w:tr w:rsidR="00E1293B" w:rsidRPr="00E1293B" w14:paraId="3554B84D" w14:textId="77777777" w:rsidTr="00907880">
        <w:trPr>
          <w:trHeight w:val="264"/>
        </w:trPr>
        <w:tc>
          <w:tcPr>
            <w:tcW w:w="0" w:type="auto"/>
            <w:vMerge w:val="restart"/>
            <w:tcBorders>
              <w:top w:val="nil"/>
              <w:left w:val="nil"/>
              <w:right w:val="nil"/>
            </w:tcBorders>
          </w:tcPr>
          <w:p w14:paraId="6D055E0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Total Volume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F5486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9E755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3.59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CEF2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3.59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3012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3.6 (0.51)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532F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0.759</w:t>
            </w:r>
          </w:p>
        </w:tc>
      </w:tr>
      <w:tr w:rsidR="00E1293B" w:rsidRPr="00E1293B" w14:paraId="685FB629" w14:textId="77777777" w:rsidTr="00907880">
        <w:trPr>
          <w:trHeight w:val="298"/>
        </w:trPr>
        <w:tc>
          <w:tcPr>
            <w:tcW w:w="0" w:type="auto"/>
            <w:vMerge/>
            <w:tcBorders>
              <w:top w:val="nil"/>
              <w:left w:val="nil"/>
              <w:right w:val="nil"/>
            </w:tcBorders>
          </w:tcPr>
          <w:p w14:paraId="0E2F27BC" w14:textId="77777777" w:rsidR="00E1293B" w:rsidRPr="00E1293B" w:rsidRDefault="00E1293B" w:rsidP="00E1293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140EE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Parahippocampal gyrus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8C38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4.71 (0.51)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5FF0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4.72 (0.50)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935C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4.70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5509A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0.721</w:t>
            </w:r>
          </w:p>
        </w:tc>
      </w:tr>
      <w:tr w:rsidR="00E1293B" w:rsidRPr="00E1293B" w14:paraId="73689B56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DC3E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46506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A87F9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8.26 (0.75)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8815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8.26 (0.78)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ADC7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8.27 (0.69)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C6EC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0.866</w:t>
            </w:r>
          </w:p>
        </w:tc>
      </w:tr>
      <w:tr w:rsidR="00E1293B" w:rsidRPr="00E1293B" w14:paraId="3229F972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1C23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8EEAC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6D14BE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5.22 (0.93)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59A9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5.26 (0.93)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CB18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5.10 (0.94)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8778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0.067</w:t>
            </w:r>
          </w:p>
        </w:tc>
      </w:tr>
      <w:tr w:rsidR="00E1293B" w:rsidRPr="00E1293B" w14:paraId="7E8600EB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5353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C73F7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8DB14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3.31 (0.53)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7AC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3.3 (0.51)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67E8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3.35 (0.59)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4887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0.364</w:t>
            </w:r>
          </w:p>
        </w:tc>
      </w:tr>
      <w:tr w:rsidR="00E1293B" w:rsidRPr="00E1293B" w14:paraId="20277C7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DE34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90F98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CC180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2.39 (0.50)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6F04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2.41 (0.49)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185E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2.35 (0.51)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FCA3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0.187</w:t>
            </w:r>
          </w:p>
        </w:tc>
      </w:tr>
      <w:tr w:rsidR="00E1293B" w:rsidRPr="00E1293B" w14:paraId="5BE303BF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DE2A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1E0C2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6C578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2.94 (0.63)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ABDCA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2.96 (0.63)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3BCD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2.88 (0.62)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3741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0.181</w:t>
            </w:r>
          </w:p>
        </w:tc>
      </w:tr>
      <w:tr w:rsidR="00E1293B" w:rsidRPr="00E1293B" w14:paraId="07734368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13A6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F20BD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BC1D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4.65 (0.62)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C4A9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4.67 (0.64)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B19E1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4.60 (0.59)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0BBD8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0.252</w:t>
            </w:r>
          </w:p>
        </w:tc>
      </w:tr>
      <w:tr w:rsidR="00E1293B" w:rsidRPr="00E1293B" w14:paraId="07B10B4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EDB2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DE967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E3FCA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19.40 (1.96)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454DA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19.32 (1.92)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BFDC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19.60 (2.07)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7716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0.141</w:t>
            </w:r>
          </w:p>
        </w:tc>
      </w:tr>
      <w:tr w:rsidR="00E1293B" w:rsidRPr="00E1293B" w14:paraId="38339B3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0ABE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2F535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9DF0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12.37 (1.41)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1C5C3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12.34 (1.33)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095C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12.45 (1.61)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3AFE1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0.420</w:t>
            </w:r>
          </w:p>
        </w:tc>
      </w:tr>
      <w:tr w:rsidR="00E1293B" w:rsidRPr="00E1293B" w14:paraId="431416B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D670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A3476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9F743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7.12 (0.81)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EF67B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7.13 (0.83)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6B4D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7.09 (0.76)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7F3B5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0.596</w:t>
            </w:r>
          </w:p>
        </w:tc>
      </w:tr>
      <w:tr w:rsidR="00E1293B" w:rsidRPr="00E1293B" w14:paraId="6E8B135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B8B82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7DC78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D5C36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1.24 (0.20)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98FAC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1.24 (0.20)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D893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1.23 (0.21)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1E4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0.656</w:t>
            </w:r>
          </w:p>
        </w:tc>
      </w:tr>
      <w:tr w:rsidR="00E1293B" w:rsidRPr="00E1293B" w14:paraId="7B23BE8A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7118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5C55C3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048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15.82 (1.44)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1892E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15.73 (1.44)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6C066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16.04 (1.42)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E2561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0.028</w:t>
            </w:r>
          </w:p>
        </w:tc>
      </w:tr>
      <w:tr w:rsidR="00E1293B" w:rsidRPr="00E1293B" w14:paraId="4C0A2D0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51B28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3B1C1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8B194E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2FA9D64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(-0.06,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8F424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0FEDA23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(-0.07,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75C3D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02E70C7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(-0.06,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D5E04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0.440</w:t>
            </w:r>
          </w:p>
        </w:tc>
      </w:tr>
      <w:tr w:rsidR="00E1293B" w:rsidRPr="00E1293B" w14:paraId="5AF8755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6F6F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13177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Parahippocampal gyrus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278332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</w:t>
            </w:r>
          </w:p>
          <w:p w14:paraId="484E5F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(-0.02,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AF4AF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</w:t>
            </w:r>
          </w:p>
          <w:p w14:paraId="3CDB96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(-0.02, 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3B1BC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</w:t>
            </w:r>
          </w:p>
          <w:p w14:paraId="29A6A6C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(-0.03,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58B3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0.173</w:t>
            </w:r>
          </w:p>
        </w:tc>
      </w:tr>
      <w:tr w:rsidR="00E1293B" w:rsidRPr="00E1293B" w14:paraId="4EB3C40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BA0E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BCD01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A8712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6AD7583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(-0.00,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6104A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3EFD966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(-0.00, 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7FA55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38F5DB3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(-0.00,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E859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0.848</w:t>
            </w:r>
          </w:p>
        </w:tc>
      </w:tr>
      <w:tr w:rsidR="00E1293B" w:rsidRPr="00E1293B" w14:paraId="6FFB465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746F6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E3807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4C517B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682BE5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(-0.09,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16228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2736FC8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(-0.09,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832B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-0.04</w:t>
            </w:r>
          </w:p>
          <w:p w14:paraId="5A1D21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(-0.09, 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894A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0.328</w:t>
            </w:r>
          </w:p>
        </w:tc>
      </w:tr>
      <w:tr w:rsidR="00E1293B" w:rsidRPr="00E1293B" w14:paraId="255BD0E0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C5986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73539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B5ADB5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0.24</w:t>
            </w:r>
          </w:p>
          <w:p w14:paraId="479C77E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(0.20, 0.28)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B0018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0.24</w:t>
            </w:r>
          </w:p>
          <w:p w14:paraId="7338600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(0.20, 0.28)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C7E1C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0.23</w:t>
            </w:r>
          </w:p>
          <w:p w14:paraId="132D59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(0.19, 0.28)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DCA9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0.971</w:t>
            </w:r>
          </w:p>
        </w:tc>
      </w:tr>
      <w:tr w:rsidR="00E1293B" w:rsidRPr="00E1293B" w14:paraId="19810AB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8EFE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8322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39F09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0.33</w:t>
            </w:r>
          </w:p>
          <w:p w14:paraId="12CECD0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(0.27, 0.40)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9D7EE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0.33</w:t>
            </w:r>
          </w:p>
          <w:p w14:paraId="0F19740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(0.26, 0.40)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85E94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0.33</w:t>
            </w:r>
          </w:p>
          <w:p w14:paraId="5253C2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(0.28, 0.40)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5A9E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0.939</w:t>
            </w:r>
          </w:p>
        </w:tc>
      </w:tr>
      <w:tr w:rsidR="00E1293B" w:rsidRPr="00E1293B" w14:paraId="70218FD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86098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28F04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096213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5A8523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(-0.07, 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BE53F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60A813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(-0.07, 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0BAC7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79E3E54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(-0.07, 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E0FB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0.968</w:t>
            </w:r>
          </w:p>
        </w:tc>
      </w:tr>
      <w:tr w:rsidR="00E1293B" w:rsidRPr="00E1293B" w14:paraId="3223B5B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9956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86E3E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4E1CAB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-0.08</w:t>
            </w:r>
          </w:p>
          <w:p w14:paraId="752AB85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(-0.12, 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EF47C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-0.08</w:t>
            </w:r>
          </w:p>
          <w:p w14:paraId="30A1C3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(-0.11, 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E3A09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-0.09</w:t>
            </w:r>
          </w:p>
          <w:p w14:paraId="5F94D7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(-0.12, -0.05)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2067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0.488</w:t>
            </w:r>
          </w:p>
        </w:tc>
      </w:tr>
      <w:tr w:rsidR="00E1293B" w:rsidRPr="00E1293B" w14:paraId="0C37481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0006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F5EEC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BD5328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-0.05</w:t>
            </w:r>
          </w:p>
          <w:p w14:paraId="5CFFA19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(-0.08, 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E7A53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-0.05</w:t>
            </w:r>
          </w:p>
          <w:p w14:paraId="32BA8DD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(-0.08, -0.02)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DF6C6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-0.05</w:t>
            </w:r>
          </w:p>
          <w:p w14:paraId="4B4EB7A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(-0.07, 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E98F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0.869</w:t>
            </w:r>
          </w:p>
        </w:tc>
      </w:tr>
      <w:tr w:rsidR="00E1293B" w:rsidRPr="00E1293B" w14:paraId="4674BBB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D63E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22D6E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89BAF2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0.26</w:t>
            </w:r>
          </w:p>
          <w:p w14:paraId="379AD3A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(0.23, 0.28)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B6131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0.26</w:t>
            </w:r>
          </w:p>
          <w:p w14:paraId="690660D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(0.23, 0.28)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BF21D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0.25</w:t>
            </w:r>
          </w:p>
          <w:p w14:paraId="2382960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(0.23, 0.28)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C2E2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0.858</w:t>
            </w:r>
          </w:p>
        </w:tc>
      </w:tr>
      <w:tr w:rsidR="00E1293B" w:rsidRPr="00E1293B" w14:paraId="31A9432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5373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92B69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272BB5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468A745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(-0.03,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9EF99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15DAD01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(-0.03,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6E6E0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557F002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(-0.03,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36495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0.496</w:t>
            </w:r>
          </w:p>
        </w:tc>
      </w:tr>
      <w:tr w:rsidR="00E1293B" w:rsidRPr="00E1293B" w14:paraId="1BF3601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82559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1A1F3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92CD5B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-0.04</w:t>
            </w:r>
          </w:p>
          <w:p w14:paraId="780F27D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(-0.08, 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79427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-0.04</w:t>
            </w:r>
          </w:p>
          <w:p w14:paraId="5EF6DE5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(-0.08, 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BB873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</w:t>
            </w:r>
          </w:p>
          <w:p w14:paraId="184029B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(-0.08, 0.02)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8E3E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0.240</w:t>
            </w:r>
          </w:p>
        </w:tc>
      </w:tr>
      <w:tr w:rsidR="00E1293B" w:rsidRPr="00E1293B" w14:paraId="030C2EC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2BA51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0D00BB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D53E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5F688D2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8FBC8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7E4938E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A1845B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</w:t>
            </w:r>
          </w:p>
          <w:p w14:paraId="7038457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9CCDB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0.862</w:t>
            </w:r>
          </w:p>
        </w:tc>
      </w:tr>
      <w:tr w:rsidR="00E1293B" w:rsidRPr="00E1293B" w14:paraId="38A55C6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6BA49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siLI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96315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5EEAF9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40D2B67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ADDDF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1F2979E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35F0F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516A75C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35D7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0.661</w:t>
            </w:r>
          </w:p>
        </w:tc>
      </w:tr>
      <w:tr w:rsidR="00E1293B" w:rsidRPr="00E1293B" w14:paraId="5705982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D759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915B2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Parahippocampal gyrus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D63480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74CF126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02D04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51FD87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53FE7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5F55E8A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CA5A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0.172</w:t>
            </w:r>
          </w:p>
        </w:tc>
      </w:tr>
      <w:tr w:rsidR="00E1293B" w:rsidRPr="00E1293B" w14:paraId="32A34E7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AB13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12D90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601C16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30884D9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148C0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474C553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6DD7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4EFE9AD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87F3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0.221</w:t>
            </w:r>
          </w:p>
        </w:tc>
      </w:tr>
      <w:tr w:rsidR="00E1293B" w:rsidRPr="00E1293B" w14:paraId="55A1D53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06C5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DE889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082AB0C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</w:t>
            </w:r>
          </w:p>
          <w:p w14:paraId="68CD2E7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7C797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</w:t>
            </w:r>
          </w:p>
          <w:p w14:paraId="1C4C12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(0.03, 0.11)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5CB44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</w:t>
            </w:r>
          </w:p>
          <w:p w14:paraId="587C7C1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B1E4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0.610</w:t>
            </w:r>
          </w:p>
        </w:tc>
      </w:tr>
      <w:tr w:rsidR="00E1293B" w:rsidRPr="00E1293B" w14:paraId="55960FD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7DB1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FCC0F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783ADC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21AD9F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D766E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0E930B4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23689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7B7080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102C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0.857</w:t>
            </w:r>
          </w:p>
        </w:tc>
      </w:tr>
      <w:tr w:rsidR="00E1293B" w:rsidRPr="00E1293B" w14:paraId="1AC5F4A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EAD1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71E58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237FEB5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0.07</w:t>
            </w:r>
          </w:p>
          <w:p w14:paraId="7D73A33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(0.03, 0.12)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4993E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0.07</w:t>
            </w:r>
          </w:p>
          <w:p w14:paraId="19BBE8C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(0.03, 0.12)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DEB8D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</w:t>
            </w:r>
          </w:p>
          <w:p w14:paraId="73651A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(0.03, 0.10)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B8209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0.314</w:t>
            </w:r>
          </w:p>
        </w:tc>
      </w:tr>
      <w:tr w:rsidR="00E1293B" w:rsidRPr="00E1293B" w14:paraId="129037F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486B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5CD1A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3E4756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5E79841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CCD6E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2B5DE5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3BB5D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29BB3F9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823D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0.927</w:t>
            </w:r>
          </w:p>
        </w:tc>
      </w:tr>
      <w:tr w:rsidR="00E1293B" w:rsidRPr="00E1293B" w14:paraId="6E9D379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F2B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F4157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77E7E21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15D8D21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FF7DA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1984B2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AEBD7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54A8436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2F45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0.216</w:t>
            </w:r>
          </w:p>
        </w:tc>
      </w:tr>
      <w:tr w:rsidR="00E1293B" w:rsidRPr="00E1293B" w14:paraId="3CD82A5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6A10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14ED7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5DE77E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14F3510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78F48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1C4AB21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9F19A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0AA750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CE6A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0.389</w:t>
            </w:r>
          </w:p>
        </w:tc>
      </w:tr>
      <w:tr w:rsidR="00E1293B" w:rsidRPr="00E1293B" w14:paraId="097C3CA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DDC2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8C883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4B53938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6050910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D9206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5DBCB4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74150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1F584A1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205C2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0.796</w:t>
            </w:r>
          </w:p>
        </w:tc>
      </w:tr>
      <w:tr w:rsidR="00E1293B" w:rsidRPr="00E1293B" w14:paraId="07600D05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2FAF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6CC3B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159D84B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56F971F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96ED5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4B1D360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AE35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</w:t>
            </w:r>
          </w:p>
          <w:p w14:paraId="4854FCC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735A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0.185</w:t>
            </w:r>
          </w:p>
        </w:tc>
      </w:tr>
      <w:tr w:rsidR="00E1293B" w:rsidRPr="00E1293B" w14:paraId="1480CF4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E026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1E95C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14:paraId="3464F3F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1FEF60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43F9E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</w:t>
            </w:r>
          </w:p>
          <w:p w14:paraId="73D8164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DC3E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</w:t>
            </w:r>
          </w:p>
          <w:p w14:paraId="735A37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(0.02, 0.09)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060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0.053</w:t>
            </w:r>
          </w:p>
        </w:tc>
      </w:tr>
      <w:tr w:rsidR="00E1293B" w:rsidRPr="00E1293B" w14:paraId="0FCAFFA6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C9BC2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E7943E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F0FD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5180A9C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FFD902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4D9115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1F63CB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</w:t>
            </w:r>
          </w:p>
          <w:p w14:paraId="6E84F44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D9D1F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0.620</w:t>
            </w:r>
          </w:p>
        </w:tc>
      </w:tr>
    </w:tbl>
    <w:p w14:paraId="79BE4A8F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p w14:paraId="143F4630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p w14:paraId="5A746B30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3F4102C7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>Table S4.</w:t>
      </w:r>
      <w:r w:rsidRPr="00E1293B">
        <w:rPr>
          <w:rFonts w:ascii="Calibri" w:eastAsia="Calibri" w:hAnsi="Calibri" w:cs="Calibri"/>
          <w:lang w:eastAsia="en-US"/>
        </w:rPr>
        <w:t xml:space="preserve"> Correlations among volumetric structures based on total volume (upper matrix), laterality index (center matrix), or side-independent laterality (lower matrix). For volume, the Pearson correlations of the z-scores computed from the TIV-adjusted values are reported. For LI and Si-LI, the Kendall’s tai correlations of the indices based on TIV-adjusted volumes are reported. Coefficients &gt;|0.3| are bolded to draw attention to the relationships that were moderate or large.</w:t>
      </w:r>
    </w:p>
    <w:p w14:paraId="3C146D2D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1114"/>
        <w:gridCol w:w="859"/>
        <w:gridCol w:w="882"/>
        <w:gridCol w:w="673"/>
        <w:gridCol w:w="656"/>
        <w:gridCol w:w="673"/>
        <w:gridCol w:w="660"/>
        <w:gridCol w:w="502"/>
        <w:gridCol w:w="732"/>
        <w:gridCol w:w="663"/>
        <w:gridCol w:w="667"/>
        <w:gridCol w:w="831"/>
        <w:gridCol w:w="741"/>
        <w:gridCol w:w="843"/>
      </w:tblGrid>
      <w:tr w:rsidR="00E1293B" w:rsidRPr="00E1293B" w14:paraId="210145F1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6AD2BD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C78B94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6E693D6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Parahippo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665531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Hippoc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83155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Entorh</w:t>
            </w:r>
          </w:p>
          <w:p w14:paraId="67AACA0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Cortex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E161C6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514D7B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47F526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388D35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Isthmus Cing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7320AAF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474B90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3904EEE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Ventral Dienceph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4EF7D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Nucleus Accumb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298651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Thalamus</w:t>
            </w:r>
          </w:p>
        </w:tc>
      </w:tr>
      <w:tr w:rsidR="00E1293B" w:rsidRPr="00E1293B" w14:paraId="478F0AC2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48E4F06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Volume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11E7DF6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7719A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C3C44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1F232E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3B2878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1305E8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64B892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17CE2C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B7B35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0BB65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04090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7EBD3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D1707B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44E6388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59C9F2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Parahipp. Gyrus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4934D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22428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040C8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06A1F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24AD3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BA941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73B83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21301B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4DA601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48F8B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41DB2C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03D19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3126CD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57BEA1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F12F39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5171D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2C637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945B3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20D16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B30AF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D12C8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4A65A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CF1E06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63A16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D8597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1619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DF4D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4A47DD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26CC1AE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DD101B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3BEF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71EE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1CA78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F79FB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5B745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2E3BD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DE79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2DEE5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C160D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50456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274A7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3C8F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E64A9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AF90FA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F31816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3E83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4383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F0736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2C3CAB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4470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A263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8D1EA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1DCE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A89A4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D77D17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8AA65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C0748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E6746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91E6858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FDBAE4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B99D7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DA45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0B7A14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FB3FB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6C96E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8B1B5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7B48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88FB69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5D66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621B3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5FDA0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1402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BE8C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EAC0C7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E95F8F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A7E20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-0.37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3A770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988E6B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-0.25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406DFA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BFE5B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ADC46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F7F8B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0AD7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A0B4B5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55F5B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2C02E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1BCD1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3C3EE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4BE20C1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967896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40EE92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B13EB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644B8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72FE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79B10E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2E5416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00B80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0.34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435A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E1D5C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0D1EF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D8504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58C5B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A227E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7E0F6590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9F7485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9E23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0.37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3C376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CA515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44591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DDC6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60A89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D3A38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D91D9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F464C0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DF5B9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1C8BE4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D38027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8C30E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960EBCD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FB8403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A8393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CA37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CB778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5A1704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D5CB1D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1FC72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28A7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0B620C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614F0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0.60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566A8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A421E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87C4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48911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179A359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64318E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71E177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8767A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457DD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9CEB3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9D61A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CCCA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C80BA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-0.43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1764D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27C3B1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2F50A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DAEFB7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CF1874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E07F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A8AB014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207D72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1D5A4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0.54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C051E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B5D25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F66BDE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39123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21985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-0.12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810B8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-0.32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9536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B5695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3AC3A5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0.41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1461E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9FD9B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14DA3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2C36C489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591B44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1BDC6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87264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78528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5A797A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1504F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0F3F0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96F39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AEA86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227A7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65EC62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0.31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3CE381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7EF553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48F65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E7345CE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C1E831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TIV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9853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C005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89AA5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FCE6A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CEB58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AB68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9CA0F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BD9A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FE9FB5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E5B9B7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B67BE7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60258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2F725D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</w:tr>
      <w:tr w:rsidR="00E1293B" w:rsidRPr="00E1293B" w14:paraId="4F69C6A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7749B93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LI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62525F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D389EE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03527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22A4E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4C13D7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3031D6E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30E065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4C1597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734F27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3EA79F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3F8D2F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6757E0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46FC87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59387700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27F7F86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Parahipp. Gyrus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F0220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FAD48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5B87A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413D07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D6229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9D589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2FFFC9B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02E9A3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828DC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2A171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68C24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95D424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09C4AD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74C1A76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63A1EA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lastRenderedPageBreak/>
              <w:t>Hippocampus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B6DC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842D4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0.22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6D9A6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6D008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E560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BBF15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CA7B8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96FDF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3D3AB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A75C1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29351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BBC4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667C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D9B51C0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441551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96A58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FD7DD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765DB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AAE32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DA44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F841A0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9E76B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1C17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6CE039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86D59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61BF2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21ED5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9AC59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C5A63C1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A9C246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32DE5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2C9539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0995CC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8998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7A8C4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08BBE6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C139F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7D6F8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FBBF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0FA48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AD20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8D149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00BB6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22BCF3D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2B19BB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2AE67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CE65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0589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372AE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19804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FFFA5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D8655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9827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943240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C9D1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75D9E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034A58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EBEA0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51E26346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BA06D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CA447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5573C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EB646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1C4A76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0565C0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1460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4C48C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35CF4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02AC8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657C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5B48F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D0BC0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F0E0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CE0A7C6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0752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E7F8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22274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EDCB5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218B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5DE4E6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7373C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2C89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BB263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A466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0DC4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E270F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97CB9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6AAF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36C8015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191538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3E8B4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D7315B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313EAE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E26DA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38C2C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39855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04DC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38BD44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65B36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44B97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2F1A2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AEA8C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31FD1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1EF5A7DD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1E97C4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5125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2AC98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58214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A58CE2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BE9D1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406284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B451BE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54CC9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DCFD0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89178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FD59E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12ACE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243D2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A68B00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135968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FDCEA0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0AC3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F5C92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3305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C7391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89BDC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E63F4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B956D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E9235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A147A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E9E41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3222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671E4F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44C7198C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D365C5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81D8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49CE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B82E5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7B6CE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B1352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5E5A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1CB49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ED9C6E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3AFAE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C2B1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92481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9228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A1DD0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1D02F835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52BDE3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1EF97D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644FE8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6889B5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5F467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C2EC7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7996731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1BCA3CD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388D6F0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4E864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25946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35E729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03E99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7C9937E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2440A33E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5F8D63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TIV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63E77A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5806D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AF688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ED3A9D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926DE5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32B9B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AECC7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8A845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A7475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0D9CD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E9ADB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5DE28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6B6F7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</w:tr>
      <w:tr w:rsidR="00E1293B" w:rsidRPr="00E1293B" w14:paraId="3A18AA2B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EC3438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siLI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402B9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779668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603A0B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DE8C9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568479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3339A6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45C831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C2EEC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1F44AF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2915FB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4B57F5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87B82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nil"/>
              <w:right w:val="nil"/>
            </w:tcBorders>
          </w:tcPr>
          <w:p w14:paraId="054EC6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1BAE491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F45057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Parahipp. Gyrus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5EEA76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F97FA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46729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4AA814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C2EF0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2FBB88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48761A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75D245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EB100B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0775F8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3CB15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114ED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0ADEAD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A72E0A0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37C67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EC475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1DE8B4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191C9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0E1BD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F25C1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66CCF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7679DD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D1E852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E76A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6DE83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1658D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FDEF1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E92D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3C744B26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420041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4AFEF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72499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2279D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4E128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CFBD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92F4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B7FF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DA14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A61B5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17104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CB30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90569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FA949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425208E1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473C06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7A81F5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7C6CE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0E92D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71E0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7CBED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6BCCF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3A201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1CD4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1FF54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B644B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1B64A8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573F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329B6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32AD6090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02B672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C20D4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27B84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A929B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FB107A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7E51E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A19D1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967E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8C8B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5C2D5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E77C9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48B63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274A8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5FB4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1F7D8EE4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05E341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900AC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9F3C28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77B33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C81E9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ED4698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5E274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B9C65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9F7B44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ECC50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F3176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9C3F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042CF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E138FB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6CE4B24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EDF7CC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EC277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6B31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C60D8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A4CB5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BCB71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6D3955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E141E1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4D428A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A27B0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FAA528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42CB1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1A164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78BBC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47E5527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325619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C1DE2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1978E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E4ADC8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8FBA7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94550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33E89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139B1C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D64ED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3FD6C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C4094E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49D356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E15FE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CC389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7B88C82E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D95A3B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0B6888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5A1B11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71287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CF2BC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73ACD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5FD65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53A7C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FC4159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07D6A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7205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F37AE6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62A0B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6133F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0E5D6AFE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9747F6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lastRenderedPageBreak/>
              <w:t>Ventral Diencephalon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54956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9765E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D06D1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9A2618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5840D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61412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B0B1C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454EC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91413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22DB6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EACB51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42ACBE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7805B7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7D0C6FA6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0DE3C7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8C2387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DFCC62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54BBF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55F32EB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D531F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8E6C4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81A63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6772331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31FC25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14705A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0.05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353A9C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248472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A5A5A5"/>
              <w:right w:val="nil"/>
            </w:tcBorders>
          </w:tcPr>
          <w:p w14:paraId="08353A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6D3E3ABF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6124352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51811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755F1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71B1B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75FA7C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2579B3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-0.02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48EE765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7F3E01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08C8AF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160373B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-0.03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1D79FB0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-0.01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6B9F4D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597D3A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single" w:sz="4" w:space="0" w:color="000000"/>
              <w:right w:val="nil"/>
            </w:tcBorders>
          </w:tcPr>
          <w:p w14:paraId="343B97E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E1293B" w:rsidRPr="00E1293B" w14:paraId="5D04CCC6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760B17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TIV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383FFD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0.07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FB838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0F175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A23AD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35C193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5E3ED2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0.06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2B21BE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886BD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742900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0.08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63FB91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0.11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44FF798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7E6C6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0B47D0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>0.04</w:t>
            </w:r>
          </w:p>
        </w:tc>
      </w:tr>
    </w:tbl>
    <w:p w14:paraId="1C30AA2A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p w14:paraId="11FCC5C2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p w14:paraId="293B554E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</w:p>
    <w:p w14:paraId="64446328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b/>
          <w:lang w:eastAsia="en-US"/>
        </w:rPr>
      </w:pPr>
    </w:p>
    <w:p w14:paraId="2E9CDCDC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52D1A9E7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>Table S5</w:t>
      </w:r>
      <w:r w:rsidRPr="00E1293B">
        <w:rPr>
          <w:rFonts w:ascii="Calibri" w:eastAsia="Calibri" w:hAnsi="Calibri" w:cs="Calibri"/>
          <w:lang w:eastAsia="en-US"/>
        </w:rPr>
        <w:t>. Mean (SE) z-scores for volume, and median (interquartile range) for laterality index (LI) and side-independent laterality (siLI), reported separately for the groups that did not (-) / did (+) have each symptom. For age, sex, and LOC covariates, the percent of participants who had a characteristic (e.g.,&lt;40, F) for those who did not (-) and those who had (+) a symptom are reported. For DOI to DOS, the median and interquartile range endpoints are reported. Values corresponding to odds ratios having p&lt;0.05 from Table 4 are in bold. Reference condition for age was &lt;40, for sex was female, and for LOC none.</w:t>
      </w: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1404"/>
        <w:gridCol w:w="920"/>
        <w:gridCol w:w="1185"/>
        <w:gridCol w:w="1134"/>
        <w:gridCol w:w="1169"/>
        <w:gridCol w:w="1134"/>
        <w:gridCol w:w="1134"/>
        <w:gridCol w:w="1222"/>
        <w:gridCol w:w="1194"/>
      </w:tblGrid>
      <w:tr w:rsidR="00E1293B" w:rsidRPr="00E1293B" w14:paraId="2BE61940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06FF5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234E4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24042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Headache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64ABF3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Balance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C95744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Cognitive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C9A611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Fatigue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98CA4E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Anxiety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39DEB3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Depression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C55352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Emotional Lability</w:t>
            </w:r>
          </w:p>
        </w:tc>
      </w:tr>
      <w:tr w:rsidR="00E1293B" w:rsidRPr="00E1293B" w14:paraId="3C1033C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63898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Covariates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A02C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C7D6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8C3B6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CEBB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FA01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2B57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CC58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75CB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E1293B" w:rsidRPr="00E1293B" w14:paraId="68A3278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49F1D8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3D964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u w:val="single"/>
                <w:lang w:eastAsia="en-US"/>
              </w:rPr>
              <w:t>&gt;</w:t>
            </w: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40</w:t>
            </w:r>
          </w:p>
          <w:p w14:paraId="10BAAC1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&lt;40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46790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97% </w:t>
            </w:r>
          </w:p>
          <w:p w14:paraId="743051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CA268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67% </w:t>
            </w:r>
          </w:p>
          <w:p w14:paraId="7D88CA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75%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3C80A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74% </w:t>
            </w:r>
          </w:p>
          <w:p w14:paraId="2C4DA3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80%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990CD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22% </w:t>
            </w:r>
          </w:p>
          <w:p w14:paraId="0327A6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23%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32772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33% </w:t>
            </w:r>
          </w:p>
          <w:p w14:paraId="3B53B0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35%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4AD60D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28% </w:t>
            </w:r>
          </w:p>
          <w:p w14:paraId="5A6823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30%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32E6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15% </w:t>
            </w:r>
          </w:p>
          <w:p w14:paraId="03BC44A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19%</w:t>
            </w:r>
          </w:p>
        </w:tc>
      </w:tr>
      <w:tr w:rsidR="00E1293B" w:rsidRPr="00E1293B" w14:paraId="62137D9C" w14:textId="77777777" w:rsidTr="00907880">
        <w:trPr>
          <w:trHeight w:val="298"/>
        </w:trPr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562FD3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Sex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3C4AE6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M</w:t>
            </w:r>
          </w:p>
          <w:p w14:paraId="2B645F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F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44C274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97% </w:t>
            </w:r>
          </w:p>
          <w:p w14:paraId="7307AF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94%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8EFD7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74% </w:t>
            </w:r>
          </w:p>
          <w:p w14:paraId="743DC5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68%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0C5E9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77% </w:t>
            </w:r>
          </w:p>
          <w:p w14:paraId="43978E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77%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2853D0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21% </w:t>
            </w:r>
          </w:p>
          <w:p w14:paraId="32653F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25%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7137BD2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36% </w:t>
            </w:r>
          </w:p>
          <w:p w14:paraId="02618C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32%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73577E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29% </w:t>
            </w:r>
          </w:p>
          <w:p w14:paraId="7E8EDF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30%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4A27F4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15% </w:t>
            </w:r>
          </w:p>
          <w:p w14:paraId="79D7AC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20%</w:t>
            </w:r>
          </w:p>
        </w:tc>
      </w:tr>
      <w:tr w:rsidR="00E1293B" w:rsidRPr="00E1293B" w14:paraId="1AE22726" w14:textId="77777777" w:rsidTr="00907880">
        <w:trPr>
          <w:trHeight w:val="298"/>
        </w:trPr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20C6A98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LOC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0619F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No LOC</w:t>
            </w:r>
          </w:p>
          <w:p w14:paraId="3C40BCF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LOC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1A9ED5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96% </w:t>
            </w:r>
          </w:p>
          <w:p w14:paraId="5A6CDD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97%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1D7C58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 xml:space="preserve">69% </w:t>
            </w:r>
          </w:p>
          <w:p w14:paraId="466DE7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79%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15334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 xml:space="preserve">74% </w:t>
            </w:r>
          </w:p>
          <w:p w14:paraId="702278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85%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757507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 xml:space="preserve">20% </w:t>
            </w:r>
          </w:p>
          <w:p w14:paraId="25B5AE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29%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45EAC5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32% </w:t>
            </w:r>
          </w:p>
          <w:p w14:paraId="5A96BB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40%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639C2D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 xml:space="preserve">24% </w:t>
            </w:r>
          </w:p>
          <w:p w14:paraId="797EC8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42%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single" w:sz="6" w:space="0" w:color="A5A5A5"/>
              <w:right w:val="nil"/>
            </w:tcBorders>
          </w:tcPr>
          <w:p w14:paraId="0FD17D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 xml:space="preserve">14% </w:t>
            </w:r>
          </w:p>
          <w:p w14:paraId="72B813F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26%</w:t>
            </w:r>
          </w:p>
        </w:tc>
      </w:tr>
      <w:tr w:rsidR="00E1293B" w:rsidRPr="00E1293B" w14:paraId="64FAD0FB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104969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DOI to DOS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81160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DC1BC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141 (93,286)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C645D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103 (64,190)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16E90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100 (58,159) 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9A0FC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98 (58,173) 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FFB3A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97 (57,176)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40DE8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96 (57,168)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49F79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99 (57,173)</w:t>
            </w:r>
          </w:p>
        </w:tc>
      </w:tr>
      <w:tr w:rsidR="00E1293B" w:rsidRPr="00E1293B" w14:paraId="3F2CFCFF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0530136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0648D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4C95BE8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98 (56,173)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27BBC0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94 (56,168)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8C844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98 (56,181)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65F7FD1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101 (50,189)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5B671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101 (56,172)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73260F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105 (55,210)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12" w:space="0" w:color="000000"/>
              <w:right w:val="nil"/>
            </w:tcBorders>
          </w:tcPr>
          <w:p w14:paraId="16225B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90 (56,184)</w:t>
            </w:r>
          </w:p>
        </w:tc>
      </w:tr>
      <w:tr w:rsidR="00E1293B" w:rsidRPr="00E1293B" w14:paraId="0D8FB79A" w14:textId="77777777" w:rsidTr="00907880">
        <w:trPr>
          <w:trHeight w:val="288"/>
        </w:trPr>
        <w:tc>
          <w:tcPr>
            <w:tcW w:w="0" w:type="auto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3BF2861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Volume z-scores (mean, SE)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0E4C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9FCD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95ED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BF98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5C44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CD01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D1B1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E1293B" w:rsidRPr="00E1293B" w14:paraId="419A49A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835A1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2452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6C251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D8E7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0.16 (0.08)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40D5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0.20 (0.10)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4A596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55759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8D67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DA527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</w:tr>
      <w:tr w:rsidR="00E1293B" w:rsidRPr="00E1293B" w14:paraId="26EA5E39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707EB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5D211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EB589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DB2DBD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1A7D2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E5259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-0.13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836158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DE5E2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-0.07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73A69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-0.12 (0.10)</w:t>
            </w:r>
          </w:p>
        </w:tc>
      </w:tr>
      <w:tr w:rsidR="00E1293B" w:rsidRPr="00E1293B" w14:paraId="70636F63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82D875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Parahipp Gyrus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5AD541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57FE7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0.17 (0.20)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6E0D7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ABC923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0.13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F41AB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5D73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D1803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D4A24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</w:tr>
      <w:tr w:rsidR="00E1293B" w:rsidRPr="00E1293B" w14:paraId="65F0A498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B51F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8099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C836EF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94496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5D027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3469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3AFA9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4FE35E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765C2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-0.19 (0.11)</w:t>
            </w:r>
          </w:p>
        </w:tc>
      </w:tr>
      <w:tr w:rsidR="00E1293B" w:rsidRPr="00E1293B" w14:paraId="7E696A84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BE74A0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3102D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EBE1A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0.11 (0.21)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DF9B5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0.12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FBB38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0.09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C6A45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0092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4F20A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496F6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</w:tr>
      <w:tr w:rsidR="00E1293B" w:rsidRPr="00E1293B" w14:paraId="4987BB4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D2853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F1622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F2C789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81B31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64953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040F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-0.18 (0.10)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4D6BC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D0ECC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BB6A9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-0.20 (0.10)</w:t>
            </w:r>
          </w:p>
        </w:tc>
      </w:tr>
      <w:tr w:rsidR="00E1293B" w:rsidRPr="00E1293B" w14:paraId="76171304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727F05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23B8B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153398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0.09 (0.23)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0D30A4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0.11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B3CE5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0.18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A4439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65AE6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84F846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D969D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</w:tr>
      <w:tr w:rsidR="00E1293B" w:rsidRPr="00E1293B" w14:paraId="457011CF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416F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F597C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70D0C1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A967FE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AB6038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3B161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6F08C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544CCD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B73D2F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(0.11)</w:t>
            </w:r>
          </w:p>
        </w:tc>
      </w:tr>
      <w:tr w:rsidR="00E1293B" w:rsidRPr="00E1293B" w14:paraId="09F65BF5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7681D1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0320F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B95B1F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-0.29 (0.20)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8D875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32DAC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A45133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6FF77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1939FE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76933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(0.05)</w:t>
            </w:r>
          </w:p>
        </w:tc>
      </w:tr>
      <w:tr w:rsidR="00E1293B" w:rsidRPr="00E1293B" w14:paraId="0AED8CE1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B3276D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A0699E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A4A43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E03BB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04C87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2EB9A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-0.09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3858F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5EC755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B5E479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0.12 (0.12)</w:t>
            </w:r>
          </w:p>
        </w:tc>
      </w:tr>
      <w:tr w:rsidR="00E1293B" w:rsidRPr="00E1293B" w14:paraId="71BF6595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642547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AFA3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22A48B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0.39 (0.25)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B340B9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6AC7BF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21D69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D5AF1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4FCDD8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3CAAF9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(0.05)</w:t>
            </w:r>
          </w:p>
        </w:tc>
      </w:tr>
      <w:tr w:rsidR="00E1293B" w:rsidRPr="00E1293B" w14:paraId="50E06CA1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6A8FFA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C63E97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FFFED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5258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A233C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4CB4B2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-0.15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60FD4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860428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FE50A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(0.10)</w:t>
            </w:r>
          </w:p>
        </w:tc>
      </w:tr>
      <w:tr w:rsidR="00E1293B" w:rsidRPr="00E1293B" w14:paraId="16078A34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CB42A1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6C07B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145CCA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0.08 (0.23)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DC8DA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-0.17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D6754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-0.19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01357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0FE3D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48173D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457E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</w:tr>
      <w:tr w:rsidR="00E1293B" w:rsidRPr="00E1293B" w14:paraId="0AB4958D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A4DA34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F7E22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508FE6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51505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27ADC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76A5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B357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0.15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32EC61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0.10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47369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(0.10)</w:t>
            </w:r>
          </w:p>
        </w:tc>
      </w:tr>
      <w:tr w:rsidR="00E1293B" w:rsidRPr="00E1293B" w14:paraId="187178AD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4CDA08E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639384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2D52816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0.20 (0.25)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513C140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08D8494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0.11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6C80C7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237C9E4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7ED07E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right w:val="nil"/>
            </w:tcBorders>
          </w:tcPr>
          <w:p w14:paraId="1F90FE1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(0.05)</w:t>
            </w:r>
          </w:p>
        </w:tc>
      </w:tr>
      <w:tr w:rsidR="00E1293B" w:rsidRPr="00E1293B" w14:paraId="4E3E2E3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542F4C0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58497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AC0D6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2E9928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25A7F18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36E8CA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1BA360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5CC0F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-0.07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5A5A5"/>
              <w:right w:val="nil"/>
            </w:tcBorders>
          </w:tcPr>
          <w:p w14:paraId="608E4D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-0.22 (0.10)</w:t>
            </w:r>
          </w:p>
        </w:tc>
      </w:tr>
      <w:tr w:rsidR="00E1293B" w:rsidRPr="00E1293B" w14:paraId="1A6BFC3C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42809E7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5B4D3A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3CD52A4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-0.15 (0.23)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58C2D5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0.20 (0.08)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4581CF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0.20 (0.09)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200D96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(0.05)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44612F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(0.05)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5F7814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single" w:sz="4" w:space="0" w:color="A5A5A5"/>
              <w:left w:val="nil"/>
              <w:bottom w:val="nil"/>
              <w:right w:val="nil"/>
            </w:tcBorders>
          </w:tcPr>
          <w:p w14:paraId="1CB658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(0.05)</w:t>
            </w:r>
          </w:p>
        </w:tc>
      </w:tr>
      <w:tr w:rsidR="00E1293B" w:rsidRPr="00E1293B" w14:paraId="440079E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BB856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9CAED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FE40A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D02D1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01BF5F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BB898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-0.07 (0.01)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3D217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DCA17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CF166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-0.09 (0.11)</w:t>
            </w:r>
          </w:p>
        </w:tc>
      </w:tr>
      <w:tr w:rsidR="00E1293B" w:rsidRPr="00E1293B" w14:paraId="08E8F286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1520AD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3774F4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328F0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-0.31 (0.20)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49EF7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(0.07)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17F43A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0.15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A5391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2F60D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4613B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123E3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(0.05)</w:t>
            </w:r>
          </w:p>
        </w:tc>
      </w:tr>
      <w:tr w:rsidR="00E1293B" w:rsidRPr="00E1293B" w14:paraId="51B3D17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ACA7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99D8CD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30662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7CC98E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F1388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5541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0CE86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E1063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5CBAC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(0.11)</w:t>
            </w:r>
          </w:p>
        </w:tc>
      </w:tr>
      <w:tr w:rsidR="00E1293B" w:rsidRPr="00E1293B" w14:paraId="1B8ACE91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A78602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70DBD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535DCF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-0.22 (0.21)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6A1A8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0.12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788E5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E559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EB761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C2F5E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05943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(0.05)</w:t>
            </w:r>
          </w:p>
        </w:tc>
      </w:tr>
      <w:tr w:rsidR="00E1293B" w:rsidRPr="00E1293B" w14:paraId="10F8CD76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72341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EA421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9AE71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44FA24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E1166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94D9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-0.14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578DB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-0.13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88689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-0.13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C659B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-0.16 (0.10)</w:t>
            </w:r>
          </w:p>
        </w:tc>
      </w:tr>
      <w:tr w:rsidR="00E1293B" w:rsidRPr="00E1293B" w14:paraId="3BE40ADF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3EED5A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lastRenderedPageBreak/>
              <w:t>Nucleus Accumbens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C871A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60F4D4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(0.23)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41474F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0.18 (0.08)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FD8B9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84C32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39386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0.08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434B4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5056A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(0.05)</w:t>
            </w:r>
          </w:p>
        </w:tc>
      </w:tr>
      <w:tr w:rsidR="00E1293B" w:rsidRPr="00E1293B" w14:paraId="77B7FBA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3681E1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2FBE93A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3D339F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0.00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0079C01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-0.07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59CA479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-0.10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4028FF3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-0.21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7FD2B4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-0.15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516340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-0.18 (0.08)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D0CECE"/>
              <w:right w:val="nil"/>
            </w:tcBorders>
          </w:tcPr>
          <w:p w14:paraId="67B722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-0.18 (0.09)</w:t>
            </w:r>
          </w:p>
        </w:tc>
      </w:tr>
      <w:tr w:rsidR="00E1293B" w:rsidRPr="00E1293B" w14:paraId="7F3E34D2" w14:textId="77777777" w:rsidTr="00907880">
        <w:trPr>
          <w:trHeight w:val="288"/>
        </w:trPr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683F652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631972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6240C1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0.59 (0.25)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69421FA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(0.08)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28C4D8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(0.10)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22B865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(0.05)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170B2F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(0.06)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231D82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(0.05)</w:t>
            </w:r>
          </w:p>
        </w:tc>
        <w:tc>
          <w:tcPr>
            <w:tcW w:w="0" w:type="auto"/>
            <w:tcBorders>
              <w:top w:val="single" w:sz="4" w:space="0" w:color="D0CECE"/>
              <w:left w:val="nil"/>
              <w:bottom w:val="nil"/>
              <w:right w:val="nil"/>
            </w:tcBorders>
          </w:tcPr>
          <w:p w14:paraId="3E27283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(0.05)</w:t>
            </w:r>
          </w:p>
        </w:tc>
      </w:tr>
      <w:tr w:rsidR="00E1293B" w:rsidRPr="00E1293B" w14:paraId="50707F71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07D45A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0E567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BAEC8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-0.02 (0.04)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5DC0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9B8C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69F5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0.12 (0.09)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07712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0.11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C8C70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0.13 (0.07)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CCA8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(0.09)</w:t>
            </w:r>
          </w:p>
        </w:tc>
      </w:tr>
      <w:tr w:rsidR="00E1293B" w:rsidRPr="00E1293B" w14:paraId="05F9CE32" w14:textId="77777777" w:rsidTr="00907880">
        <w:trPr>
          <w:trHeight w:val="288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6D5F68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Laterality index (Median, IQR)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5F89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1CD35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E573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9A16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53E3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56E7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E1293B" w:rsidRPr="00E1293B" w14:paraId="5378CECA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67F61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594E8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25D63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(-0.09, -0.03)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9832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(-0.07, -0.01)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D0AB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4666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DFDB6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F1564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-0.00)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88141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-0.00)</w:t>
            </w:r>
          </w:p>
        </w:tc>
      </w:tr>
      <w:tr w:rsidR="00E1293B" w:rsidRPr="00E1293B" w14:paraId="0B1A1B55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CA1F9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CFE753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8E43AB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-0.00)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AE4A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76C71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-0.00)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64A4D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(-0.07, -0.00)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9A94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44170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(-0.06, 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D7BA29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-0.00)</w:t>
            </w:r>
          </w:p>
        </w:tc>
      </w:tr>
      <w:tr w:rsidR="00E1293B" w:rsidRPr="00E1293B" w14:paraId="2870905C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3974BA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Parahipp Gyrus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3DC28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25C50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(-0.04,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A84F1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(-0.02,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369D8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F4563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416B9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6E138B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948C9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0.05)</w:t>
            </w:r>
          </w:p>
        </w:tc>
      </w:tr>
      <w:tr w:rsidR="00E1293B" w:rsidRPr="00E1293B" w14:paraId="22B69B47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15EE97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2E93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2EED3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F4054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203E4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(-0.03,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A580F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F5531A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(-0.03,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25D9D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653B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(-0.03, 0.04)</w:t>
            </w:r>
          </w:p>
        </w:tc>
      </w:tr>
      <w:tr w:rsidR="00E1293B" w:rsidRPr="00E1293B" w14:paraId="72C83293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26FAE4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17E08E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B284C5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(0.00,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405E8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(0.00,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1BAD4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(0.00,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77A65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(0.00,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D9E0F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(0.00,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3C1CA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(-0.00,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C70E9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(-0.00, 0.03)</w:t>
            </w:r>
          </w:p>
        </w:tc>
      </w:tr>
      <w:tr w:rsidR="00E1293B" w:rsidRPr="00E1293B" w14:paraId="18DFD082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5491E3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1185A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E53CCE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(-0.00,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FE827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(-0.00,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83146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(-0.00,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573E4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A18B2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076DB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(-0.00,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AC168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(-0.00, 0.04)</w:t>
            </w:r>
          </w:p>
        </w:tc>
      </w:tr>
      <w:tr w:rsidR="00E1293B" w:rsidRPr="00E1293B" w14:paraId="25E850F3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D4EC65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21C03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7CD5D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(-0.09,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C7789C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(-0.10,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0EE3B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E6B19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(-0.09,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DCB4B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(-0.10,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B16E4B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851D1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(-0.10, 0.01)</w:t>
            </w:r>
          </w:p>
        </w:tc>
      </w:tr>
      <w:tr w:rsidR="00E1293B" w:rsidRPr="00E1293B" w14:paraId="642435AD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C7635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DEE29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4B991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E022D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48EF7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(-0.09,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BB3D7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D6F09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(-0.08,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7DB60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(-0.09,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6158F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(-0.08, 0.04)</w:t>
            </w:r>
          </w:p>
        </w:tc>
      </w:tr>
      <w:tr w:rsidR="00E1293B" w:rsidRPr="00E1293B" w14:paraId="4A6840C2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C2C21F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20AF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4EEB5B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0.23 (0.18, 0.27)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BCD9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(0.21, 0.29)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BE5AFE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59A0F1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2423E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26D16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0D97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</w:tr>
      <w:tr w:rsidR="00E1293B" w:rsidRPr="00E1293B" w14:paraId="0EECB07A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C8942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8C5EAF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BD32B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F2DCD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(0.19,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B1E41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2CA91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(0.18,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03899B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(0.19,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66E135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(0.20,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7E9C9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0.24 (0.19, 0.27)</w:t>
            </w:r>
          </w:p>
        </w:tc>
      </w:tr>
      <w:tr w:rsidR="00E1293B" w:rsidRPr="00E1293B" w14:paraId="568463C2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93AEBD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477A2A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CA7B5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0.39 (0.29, 0.41)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8FB86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0.36 (0.29, 0.42)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46EBB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0.34 (0.28, 0.41)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72053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(0.27, 0.40)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E3A8F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(0.27, 0.41)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799261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(0.27, 0.40)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956158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0.34 (0.27, 0.40)</w:t>
            </w:r>
          </w:p>
        </w:tc>
      </w:tr>
      <w:tr w:rsidR="00E1293B" w:rsidRPr="00E1293B" w14:paraId="0D5EAC02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FF3FE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77DD2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76BFA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(0.27, 0.40)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480AD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0.32 (0.26, 0.39)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97DDC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(0.26, 0.40)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823C2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(0.25, 0.39)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ED7834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0.33 (0.27, 0.39)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CD4E50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0.34 (0.27, 0.39)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E6254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0.32 (0.24, 0.40)</w:t>
            </w:r>
          </w:p>
        </w:tc>
      </w:tr>
      <w:tr w:rsidR="00E1293B" w:rsidRPr="00E1293B" w14:paraId="7374AE96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3F976A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449F2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3DAD9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(-0.05,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DE219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5FD5F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45889C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3ABB1A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CCC0DD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B3BE2B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</w:tr>
      <w:tr w:rsidR="00E1293B" w:rsidRPr="00E1293B" w14:paraId="78A5F260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E5AAE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7DD728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58056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77022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3E792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5E8BC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C8727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8099C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(-0.07, 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3C571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(-0.08, 0.01)</w:t>
            </w:r>
          </w:p>
        </w:tc>
      </w:tr>
      <w:tr w:rsidR="00E1293B" w:rsidRPr="00E1293B" w14:paraId="58BA9A5A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1503D7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E53E4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381AC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-0.07 (-0.10, -0.05)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0B79C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(-0.11, -0.04)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F039B7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(-0.10, -0.04)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8707B5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38F1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(-0.11, -0.05)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A7EC3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(-0.11, -0.05)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A1D14F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(-0.11, -0.05)</w:t>
            </w:r>
          </w:p>
        </w:tc>
      </w:tr>
      <w:tr w:rsidR="00E1293B" w:rsidRPr="00E1293B" w14:paraId="16296BD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9C05F3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4127A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3E8FA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BD79BB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97D8E5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0CAE8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(-0.11,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345DC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A28F3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-0.08 (-0.12, -0.05)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00761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-0.09 (-0.12, -0.05)</w:t>
            </w:r>
          </w:p>
        </w:tc>
      </w:tr>
      <w:tr w:rsidR="00E1293B" w:rsidRPr="00E1293B" w14:paraId="3301DF18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E1A464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1062C3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4DA21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(-0.09,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F5552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(-0.08,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747EFB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(-0.08,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DC360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B502FE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E4A4A5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311F5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-0.02)</w:t>
            </w:r>
          </w:p>
        </w:tc>
      </w:tr>
      <w:tr w:rsidR="00E1293B" w:rsidRPr="00E1293B" w14:paraId="3CF26FE7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9D87CE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3C73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38F6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F52F3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(-0.07,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4B43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732A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(-0.07,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344162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11C60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-0.05 (-0.08, -0.02)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2E602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-0.06 (-0.08, -0.02)</w:t>
            </w:r>
          </w:p>
        </w:tc>
      </w:tr>
      <w:tr w:rsidR="00E1293B" w:rsidRPr="00E1293B" w14:paraId="613F1AF2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BBBD26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lastRenderedPageBreak/>
              <w:t>Medial OFC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F8378F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1C42A0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(0.22,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D8DB6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08EB4B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(0.23, 0.27)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DB7CB0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EF604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F289F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6C13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</w:tr>
      <w:tr w:rsidR="00E1293B" w:rsidRPr="00E1293B" w14:paraId="24D63BE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CF9A07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F8DB3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A3D26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6E8AF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(0.23,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7A4ED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0.26 (0.23,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D3A0E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(0.23, 0.28)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75744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(0.23, 0.27)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9ED291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(0.23, 0.27)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A4E31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0.25 (0.24, 0.28)</w:t>
            </w:r>
          </w:p>
        </w:tc>
      </w:tr>
      <w:tr w:rsidR="00E1293B" w:rsidRPr="00E1293B" w14:paraId="6BB8BB40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C5FC7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B7252D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BE1E3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3F45CD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09A8EB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46261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(-0.03,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D47C18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(-0.03,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4D8AE9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7ADA5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</w:tr>
      <w:tr w:rsidR="00E1293B" w:rsidRPr="00E1293B" w14:paraId="6B4D2200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8F4804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6EB2C7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716B6C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D6F35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56135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73107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(-0.02,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EF71FD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98C5D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(-0.03,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8E744F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(-0.03, 0.03)</w:t>
            </w:r>
          </w:p>
        </w:tc>
      </w:tr>
      <w:tr w:rsidR="00E1293B" w:rsidRPr="00E1293B" w14:paraId="714A57FA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91E404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894BB6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CE585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C3BA25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6D019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876110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(-0.09,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47864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B57C3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26B16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</w:tr>
      <w:tr w:rsidR="00E1293B" w:rsidRPr="00E1293B" w14:paraId="0D1A94F0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C1E16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9473AA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CA32B5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AC23A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85CDC8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-0.04 (-0.08,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D85669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(-0.07,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1BC604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(-0.08, 0.01)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2C665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-0.03 (-0.08, 0.00)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041F3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-0.02 (-0.07, 0.01)</w:t>
            </w:r>
          </w:p>
        </w:tc>
      </w:tr>
      <w:tr w:rsidR="00E1293B" w:rsidRPr="00E1293B" w14:paraId="59E18FAD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FD0664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8F04FE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6369E9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-0.01 (-0.02,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86F1E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9E6D42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765FAF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E58C56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9A79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74194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</w:tr>
      <w:tr w:rsidR="00E1293B" w:rsidRPr="00E1293B" w14:paraId="178E3EB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D51C8A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58C4CC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26902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18604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D6AF92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BE6623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053495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30D1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9E093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 (-0.02, 0.02)</w:t>
            </w:r>
          </w:p>
        </w:tc>
      </w:tr>
      <w:tr w:rsidR="00E1293B" w:rsidRPr="00E1293B" w14:paraId="536DC3BC" w14:textId="77777777" w:rsidTr="00907880">
        <w:trPr>
          <w:trHeight w:val="288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7080D4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sz w:val="16"/>
                <w:szCs w:val="16"/>
                <w:lang w:eastAsia="en-US"/>
              </w:rPr>
              <w:t>siLI (Median, IQR)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F1413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60BE1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6864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D6D4B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AAE19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9C724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D82E1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</w:tr>
      <w:tr w:rsidR="00E1293B" w:rsidRPr="00E1293B" w14:paraId="67ED4F2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ADBF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D45B7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5661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EAE20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EE775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6633E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E20E3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474F8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C202A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</w:tr>
      <w:tr w:rsidR="00E1293B" w:rsidRPr="00E1293B" w14:paraId="1CB0665C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602A7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ED1345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AD1A14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726141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ADC84C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DE8D6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CE36A5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B73F8E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B20999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</w:tr>
      <w:tr w:rsidR="00E1293B" w:rsidRPr="00E1293B" w14:paraId="318AEEF7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653959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Parahipp Gyrus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F9F78B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3E78FD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(0.01, 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856F1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B038C3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227D38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CEBCEC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D69244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5A18C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</w:tr>
      <w:tr w:rsidR="00E1293B" w:rsidRPr="00E1293B" w14:paraId="7FBE6FE0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9FE4D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DEC4F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C36F80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3D5ABF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32D58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436A21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F5248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D87E0C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0C63A7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</w:tr>
      <w:tr w:rsidR="00E1293B" w:rsidRPr="00E1293B" w14:paraId="37BA9A59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7D6D37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77C71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C07D9E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43E4E2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0.01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548F79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B4F82B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56BA6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E39573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8D4688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</w:tr>
      <w:tr w:rsidR="00E1293B" w:rsidRPr="00E1293B" w14:paraId="5205AC1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C00E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FD85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EF3E7F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E16818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074555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9F9B12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B0E363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B43421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4B18D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</w:tr>
      <w:tr w:rsidR="00E1293B" w:rsidRPr="00E1293B" w14:paraId="392DEE1B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EA7545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Entorhinal Cort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45BFFC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8702B2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(0.05, 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234DB1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0C63D0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020F5F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0.11)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B87C65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2D0BC6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0.11)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CD8186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0.11)</w:t>
            </w:r>
          </w:p>
        </w:tc>
      </w:tr>
      <w:tr w:rsidR="00E1293B" w:rsidRPr="00E1293B" w14:paraId="051ED979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21459D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1C7C4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BA22D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(0.02,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AD730F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C7EBA5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4C06FE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(0.02, 0.10)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592D7E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(0.02,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D71759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(0.02,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4B9C09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(0.02, 0.11)</w:t>
            </w:r>
          </w:p>
        </w:tc>
      </w:tr>
      <w:tr w:rsidR="00E1293B" w:rsidRPr="00E1293B" w14:paraId="39760FDC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B899E4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98A8A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3014EB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(0.03, 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43686E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AE2D28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AB3EAE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348441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667FBF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E3A30F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</w:tr>
      <w:tr w:rsidR="00E1293B" w:rsidRPr="00E1293B" w14:paraId="51911247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14B3C6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57CC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9602D3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9B3E02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4AB79C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16BD54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0E20D0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1A0E7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1A9FE6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0.07)</w:t>
            </w:r>
          </w:p>
        </w:tc>
      </w:tr>
      <w:tr w:rsidR="00E1293B" w:rsidRPr="00E1293B" w14:paraId="025A0B1D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77005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155D0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41C05A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(0.05, 0.10)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2128E1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(0.04, 0.12)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CE228A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B3D704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F08E15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2BA354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0.12)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C99C65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0.11)</w:t>
            </w:r>
          </w:p>
        </w:tc>
      </w:tr>
      <w:tr w:rsidR="00E1293B" w:rsidRPr="00E1293B" w14:paraId="124178BC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3690A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FC144C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479311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85DC15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FCEC2A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A0D71C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0D2D09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298D68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0.06 (0.03, 0.12)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C6B7A5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0.07 (0.03, 0.13)</w:t>
            </w:r>
          </w:p>
        </w:tc>
      </w:tr>
      <w:tr w:rsidR="00E1293B" w:rsidRPr="00E1293B" w14:paraId="45FB5108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4C173F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C8A1F3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9DBACF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B88280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173436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DEE3B4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7652A1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F0BEA7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72F206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</w:tr>
      <w:tr w:rsidR="00E1293B" w:rsidRPr="00E1293B" w14:paraId="2FB4935E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560878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33C4E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B9342B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B7379B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811387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7B04F5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1E1F26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41D8C9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CA6A27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0.07)</w:t>
            </w:r>
          </w:p>
        </w:tc>
      </w:tr>
      <w:tr w:rsidR="00E1293B" w:rsidRPr="00E1293B" w14:paraId="2C7914FB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D863D9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Isthmus Cing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1F585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30C699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E3B61C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723EC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827AFF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595A29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88B666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6E363D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</w:tr>
      <w:tr w:rsidR="00E1293B" w:rsidRPr="00E1293B" w14:paraId="1E4ECE6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C26A2A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3B70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066641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31BC0D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AC0FDA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8D090F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45650A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604F2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FCAB35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</w:tr>
      <w:tr w:rsidR="00E1293B" w:rsidRPr="00E1293B" w14:paraId="427489A2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051D98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F12F72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A01DE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AA7400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D50B0C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B9A806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13D05F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D1A11E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C2D572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</w:tr>
      <w:tr w:rsidR="00E1293B" w:rsidRPr="00E1293B" w14:paraId="50FC8FE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BD0D89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612EF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F7DD3D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935899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5ED656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F58666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D5C6D0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DCFA4F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F9A35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0.04)</w:t>
            </w:r>
          </w:p>
        </w:tc>
      </w:tr>
      <w:tr w:rsidR="00E1293B" w:rsidRPr="00E1293B" w14:paraId="3A9731F7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42A8E4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FA20EF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7240DC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(0.02,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D30E65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801F5D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5E412FB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5D06DE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815ECE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C2DF83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</w:tr>
      <w:tr w:rsidR="00E1293B" w:rsidRPr="00E1293B" w14:paraId="357119A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564933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E6F9D1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AE9359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FBAE13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F5DD2C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D6B8B5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1CE205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BBA796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BCF295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</w:tr>
      <w:tr w:rsidR="00E1293B" w:rsidRPr="00E1293B" w14:paraId="0C509446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EF15CC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Ventral Dienceph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C82157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57E4CC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(0.02,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95419E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A7281D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5EB130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645E72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2C1CDC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000733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</w:tr>
      <w:tr w:rsidR="00E1293B" w:rsidRPr="00E1293B" w14:paraId="3F4F9A0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A54E7A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64770D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DC0E86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C9FD03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A04AFC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0D8CD5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84A97A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0A82CE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D0120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0.06)</w:t>
            </w:r>
          </w:p>
        </w:tc>
      </w:tr>
      <w:tr w:rsidR="00E1293B" w:rsidRPr="00E1293B" w14:paraId="3C7BA555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BD4436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92B7A5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4027D5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(0.01, 0.09)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0E8EF22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CECBEE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(0.03,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1654E2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673457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F3DD62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24C844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</w:tr>
      <w:tr w:rsidR="00E1293B" w:rsidRPr="00E1293B" w14:paraId="11C7567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6E828C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214CC7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19932FC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E9B9E6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0.05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7319DF5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0.08)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4298FBD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02026A0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31A98EB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0.06)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5A5A5"/>
              <w:right w:val="nil"/>
            </w:tcBorders>
          </w:tcPr>
          <w:p w14:paraId="50D4E0F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0.04 (0.02, 0.07)</w:t>
            </w:r>
          </w:p>
        </w:tc>
      </w:tr>
      <w:tr w:rsidR="00E1293B" w:rsidRPr="00E1293B" w14:paraId="0D60DFF7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274C30C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0F802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-Symptom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57982C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0.03 (0.01, 0.05)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119A9F6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73E1F21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3E11DEC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4E9C8AE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68A91F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single" w:sz="6" w:space="0" w:color="A5A5A5"/>
              <w:left w:val="nil"/>
              <w:bottom w:val="nil"/>
              <w:right w:val="nil"/>
            </w:tcBorders>
          </w:tcPr>
          <w:p w14:paraId="6D0FACB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</w:tr>
      <w:tr w:rsidR="00E1293B" w:rsidRPr="00E1293B" w14:paraId="52A615D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7CBC4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450D14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+Symptom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B7A766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41E0C5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FCB354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1C8957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71A4BC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6D8B89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0.04)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32EBA1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E1293B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0.02 (0.01, 0.03)</w:t>
            </w:r>
          </w:p>
        </w:tc>
      </w:tr>
    </w:tbl>
    <w:p w14:paraId="48A1B5BF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p w14:paraId="7EC640E4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</w:p>
    <w:p w14:paraId="16B4693C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2235E6C2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>Table S6.</w:t>
      </w:r>
      <w:r w:rsidRPr="00E1293B">
        <w:rPr>
          <w:rFonts w:ascii="Calibri" w:eastAsia="Calibri" w:hAnsi="Calibri" w:cs="Calibri"/>
          <w:lang w:eastAsia="en-US"/>
        </w:rPr>
        <w:t xml:space="preserve"> Adjusted odds of symptom presentation for laterality index (LI) and side-independent laterality (siLI) for limbic brain regions. Details follow Table 4. No p-values were&lt;0.05 after the Benjamini-Hochberg adjustment.</w:t>
      </w:r>
    </w:p>
    <w:p w14:paraId="08E270A7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lang w:eastAsia="en-US"/>
        </w:rPr>
      </w:pPr>
    </w:p>
    <w:tbl>
      <w:tblPr>
        <w:tblW w:w="0" w:type="auto"/>
        <w:tblInd w:w="78" w:type="dxa"/>
        <w:tblLook w:val="0000" w:firstRow="0" w:lastRow="0" w:firstColumn="0" w:lastColumn="0" w:noHBand="0" w:noVBand="0"/>
      </w:tblPr>
      <w:tblGrid>
        <w:gridCol w:w="483"/>
        <w:gridCol w:w="1908"/>
        <w:gridCol w:w="1077"/>
        <w:gridCol w:w="1077"/>
        <w:gridCol w:w="1077"/>
        <w:gridCol w:w="976"/>
        <w:gridCol w:w="1077"/>
        <w:gridCol w:w="1146"/>
        <w:gridCol w:w="1567"/>
      </w:tblGrid>
      <w:tr w:rsidR="00E1293B" w:rsidRPr="00E1293B" w14:paraId="41DA7F4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0877C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9E807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5777D0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Headache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4043B3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Balance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160F71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Cognitive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FF2F63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Fatigue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DD11F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Anxiety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A073D7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Depression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2CD1C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Emotional Lability</w:t>
            </w:r>
          </w:p>
        </w:tc>
      </w:tr>
      <w:tr w:rsidR="00E1293B" w:rsidRPr="00E1293B" w14:paraId="5568631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513A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52FE97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A1B6BC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903191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6E793F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D23BB6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ED8338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73CCFB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2F8FF5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E1293B" w:rsidRPr="00E1293B" w14:paraId="3946C110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ADD23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765E9D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C9760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AC129C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6DA01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BA2C36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E2E4F3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1A17E8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B806F9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E1293B" w:rsidRPr="00E1293B" w14:paraId="0AE56632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6953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5AFD46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5734C8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1.23</w:t>
            </w:r>
          </w:p>
          <w:p w14:paraId="534CA9B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0.50,1.88</w:t>
            </w:r>
          </w:p>
          <w:p w14:paraId="3F17D2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FEAF73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1.16</w:t>
            </w:r>
          </w:p>
          <w:p w14:paraId="441AB16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0.87,1.41</w:t>
            </w:r>
          </w:p>
          <w:p w14:paraId="4F148DA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28AA28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1.12</w:t>
            </w:r>
          </w:p>
          <w:p w14:paraId="7B89AF4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0.75,1.50</w:t>
            </w:r>
          </w:p>
          <w:p w14:paraId="6C15B39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796C93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0EB259D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0.77,1.89</w:t>
            </w:r>
          </w:p>
          <w:p w14:paraId="6B2C4CB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D86EAC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1.17</w:t>
            </w:r>
          </w:p>
          <w:p w14:paraId="5BE8E0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0.91,1.44</w:t>
            </w:r>
          </w:p>
          <w:p w14:paraId="1006026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196032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1.06</w:t>
            </w:r>
          </w:p>
          <w:p w14:paraId="0303C6B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0.56,1.29</w:t>
            </w:r>
          </w:p>
          <w:p w14:paraId="42EA076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2B06D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1.08</w:t>
            </w:r>
          </w:p>
          <w:p w14:paraId="38B2195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0.54,1.35</w:t>
            </w:r>
          </w:p>
          <w:p w14:paraId="23839B3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7B907C77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8E32E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3439E3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 gyrus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1A473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1.19</w:t>
            </w:r>
          </w:p>
          <w:p w14:paraId="7F2B576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0.40,1.81</w:t>
            </w:r>
          </w:p>
          <w:p w14:paraId="3CC51AB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09F4B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</w:t>
            </w:r>
          </w:p>
          <w:p w14:paraId="2A2AF4F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0.68,1.05</w:t>
            </w:r>
          </w:p>
          <w:p w14:paraId="4D03D83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8B33F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</w:t>
            </w:r>
          </w:p>
          <w:p w14:paraId="225641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0.28,0.92</w:t>
            </w:r>
          </w:p>
          <w:p w14:paraId="621FC93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87686F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</w:t>
            </w:r>
          </w:p>
          <w:p w14:paraId="762478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0.71,4.73</w:t>
            </w:r>
          </w:p>
          <w:p w14:paraId="7033F29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3EE05F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0.84</w:t>
            </w:r>
          </w:p>
          <w:p w14:paraId="2D6875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0.70,1.07</w:t>
            </w:r>
          </w:p>
          <w:p w14:paraId="1B7F10B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B0AC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</w:t>
            </w:r>
          </w:p>
          <w:p w14:paraId="38DD0FD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0.65,1.17</w:t>
            </w:r>
          </w:p>
          <w:p w14:paraId="13B4636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A56FD4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46404F5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0.76,2.49</w:t>
            </w:r>
          </w:p>
          <w:p w14:paraId="2C3154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14703B42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03E2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D174F3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24674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</w:t>
            </w:r>
          </w:p>
          <w:p w14:paraId="23E4C17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0.53,2.48</w:t>
            </w:r>
          </w:p>
          <w:p w14:paraId="19DEAC2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E7F174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</w:t>
            </w:r>
          </w:p>
          <w:p w14:paraId="3CADDB9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0.83,3.75</w:t>
            </w:r>
          </w:p>
          <w:p w14:paraId="74CDD19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6EDC4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</w:t>
            </w:r>
          </w:p>
          <w:p w14:paraId="3A8CC39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0.64,1.04</w:t>
            </w:r>
          </w:p>
          <w:p w14:paraId="4538B41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61218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</w:t>
            </w:r>
          </w:p>
          <w:p w14:paraId="4850361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0.71,1.20</w:t>
            </w:r>
          </w:p>
          <w:p w14:paraId="48373E4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A5E3A8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</w:t>
            </w:r>
          </w:p>
          <w:p w14:paraId="5BF776F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0.71,1.09</w:t>
            </w:r>
          </w:p>
          <w:p w14:paraId="3F9B2D6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F2AB70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1.04</w:t>
            </w:r>
          </w:p>
          <w:p w14:paraId="64BCF1E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0.37,1.23</w:t>
            </w:r>
          </w:p>
          <w:p w14:paraId="3F99A4C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5443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</w:t>
            </w:r>
          </w:p>
          <w:p w14:paraId="2FBE09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0.83,9.18</w:t>
            </w:r>
          </w:p>
          <w:p w14:paraId="2885148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4EC13D77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9E14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B8F691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7C0431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75D9D29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0.62,6.88</w:t>
            </w:r>
          </w:p>
          <w:p w14:paraId="4070EE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78909A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6F4506D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0.94,&gt;100</w:t>
            </w:r>
          </w:p>
          <w:p w14:paraId="4623590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51AC73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1.11</w:t>
            </w:r>
          </w:p>
          <w:p w14:paraId="7F5A78B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0.72,1.37</w:t>
            </w:r>
          </w:p>
          <w:p w14:paraId="4CD6644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7D25A4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1.05</w:t>
            </w:r>
          </w:p>
          <w:p w14:paraId="3BDF19A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0.42,1.27</w:t>
            </w:r>
          </w:p>
          <w:p w14:paraId="78E737A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94E55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1.17</w:t>
            </w:r>
          </w:p>
          <w:p w14:paraId="2D37230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0.90,1.41</w:t>
            </w:r>
          </w:p>
          <w:p w14:paraId="3746B55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EA73AC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1.20</w:t>
            </w:r>
          </w:p>
          <w:p w14:paraId="6087716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0.93,1.46</w:t>
            </w:r>
          </w:p>
          <w:p w14:paraId="47179A8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90C3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1.31</w:t>
            </w:r>
          </w:p>
          <w:p w14:paraId="1FB9377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1.00,1.66</w:t>
            </w:r>
          </w:p>
          <w:p w14:paraId="1F9268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4C1238BA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5FD5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57E016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E07F16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21C3FBD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0.85,15.70</w:t>
            </w:r>
          </w:p>
          <w:p w14:paraId="76A14CA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505C1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</w:t>
            </w:r>
          </w:p>
          <w:p w14:paraId="68D9BBF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0.71,1.16</w:t>
            </w:r>
          </w:p>
          <w:p w14:paraId="040D2FB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8EBC39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57BC32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0.85,15.70</w:t>
            </w:r>
          </w:p>
          <w:p w14:paraId="69F7C6B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18F151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4928556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0.62,1.47</w:t>
            </w:r>
          </w:p>
          <w:p w14:paraId="2B60AE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720ACA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7B8C32C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0.85,8.21</w:t>
            </w:r>
          </w:p>
          <w:p w14:paraId="4C84A0E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71EC3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1.11</w:t>
            </w:r>
          </w:p>
          <w:p w14:paraId="124EF91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0.75,1.35</w:t>
            </w:r>
          </w:p>
          <w:p w14:paraId="7AB5F43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165CE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0.93</w:t>
            </w:r>
          </w:p>
          <w:p w14:paraId="29B6726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0.74,1.91</w:t>
            </w:r>
          </w:p>
          <w:p w14:paraId="5750A68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11F5F7B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1718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B1A8E4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4D0DCC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0.66</w:t>
            </w:r>
          </w:p>
          <w:p w14:paraId="1BB2DE4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0.40,1.34</w:t>
            </w:r>
          </w:p>
          <w:p w14:paraId="3805A8F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C30433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</w:t>
            </w:r>
          </w:p>
          <w:p w14:paraId="7290020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0.57,0.97</w:t>
            </w:r>
          </w:p>
          <w:p w14:paraId="19ABA1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6C64F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216AF40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0.83,12.47</w:t>
            </w:r>
          </w:p>
          <w:p w14:paraId="1F1FD01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27FA4C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</w:t>
            </w:r>
          </w:p>
          <w:p w14:paraId="15E141A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0.66,1.75</w:t>
            </w:r>
          </w:p>
          <w:p w14:paraId="7D9FA76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0E7476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73AA506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0.76,1.32</w:t>
            </w:r>
          </w:p>
          <w:p w14:paraId="67DB0B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95FD07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4BCC889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0.73,&gt;100</w:t>
            </w:r>
          </w:p>
          <w:p w14:paraId="00A2022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238283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</w:t>
            </w:r>
          </w:p>
          <w:p w14:paraId="1F6CA93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0.50,1.35</w:t>
            </w:r>
          </w:p>
          <w:p w14:paraId="26A48E5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5A9495EF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2C62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5BF0B2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D1B907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</w:t>
            </w:r>
          </w:p>
          <w:p w14:paraId="4582E3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0.54,2.53</w:t>
            </w:r>
          </w:p>
          <w:p w14:paraId="495F7C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4748A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1CBA813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0.78,1.70</w:t>
            </w:r>
          </w:p>
          <w:p w14:paraId="39FADE8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380E4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0.90</w:t>
            </w:r>
          </w:p>
          <w:p w14:paraId="498891D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0.74,1.40</w:t>
            </w:r>
          </w:p>
          <w:p w14:paraId="174F82A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05323B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1.04</w:t>
            </w:r>
          </w:p>
          <w:p w14:paraId="708D28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0.03,2.15</w:t>
            </w:r>
          </w:p>
          <w:p w14:paraId="7266D31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ASLS*L*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DBD544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</w:t>
            </w:r>
          </w:p>
          <w:p w14:paraId="1357EF4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0.80,1.82</w:t>
            </w:r>
          </w:p>
          <w:p w14:paraId="2F845B6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3B25C2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</w:t>
            </w:r>
          </w:p>
          <w:p w14:paraId="6C8500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0.71,1.15</w:t>
            </w:r>
          </w:p>
          <w:p w14:paraId="457DB09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1ED4A9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0752FD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0.01,1.14</w:t>
            </w:r>
          </w:p>
          <w:p w14:paraId="15E3ADF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0427AFD2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48E6E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4CEEB7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12BC28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</w:t>
            </w:r>
          </w:p>
          <w:p w14:paraId="06D31C9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0.53,2.09</w:t>
            </w:r>
          </w:p>
          <w:p w14:paraId="6BFBF13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B61D11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</w:t>
            </w:r>
          </w:p>
          <w:p w14:paraId="329E41A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0.70,1.12</w:t>
            </w:r>
          </w:p>
          <w:p w14:paraId="7C48B02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B99B86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</w:t>
            </w:r>
          </w:p>
          <w:p w14:paraId="23434BB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0.68,1.11</w:t>
            </w:r>
          </w:p>
          <w:p w14:paraId="67BC633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137874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0A4E900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0.77,1.93</w:t>
            </w:r>
          </w:p>
          <w:p w14:paraId="02F759F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6425BC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1AC6AF7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0.81,2.27</w:t>
            </w:r>
          </w:p>
          <w:p w14:paraId="53473DF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218B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</w:t>
            </w:r>
          </w:p>
          <w:p w14:paraId="74EE5B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0.80,2.16</w:t>
            </w:r>
          </w:p>
          <w:p w14:paraId="7735DFB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D4C3E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456C4C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0.73,1.68</w:t>
            </w:r>
          </w:p>
          <w:p w14:paraId="66D13D4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</w:tr>
      <w:tr w:rsidR="00E1293B" w:rsidRPr="00E1293B" w14:paraId="3C1FD1A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90D0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9C783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CBD10D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1.24</w:t>
            </w:r>
          </w:p>
          <w:p w14:paraId="6C3C60F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0.51,1.90</w:t>
            </w:r>
          </w:p>
          <w:p w14:paraId="6361875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F90EF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1.26</w:t>
            </w:r>
          </w:p>
          <w:p w14:paraId="6642550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1.01,1.53</w:t>
            </w:r>
          </w:p>
          <w:p w14:paraId="19C5BE5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224220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1.11</w:t>
            </w:r>
          </w:p>
          <w:p w14:paraId="4F39CA7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0.71,1.36</w:t>
            </w:r>
          </w:p>
          <w:p w14:paraId="77184C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A4863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1.16</w:t>
            </w:r>
          </w:p>
          <w:p w14:paraId="462DEE6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0.23,1.37</w:t>
            </w:r>
          </w:p>
          <w:p w14:paraId="6B20FDD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BB772C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1.07</w:t>
            </w:r>
          </w:p>
          <w:p w14:paraId="77BA38F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0.62,1.27</w:t>
            </w:r>
          </w:p>
          <w:p w14:paraId="3E2765D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87BDA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1.08</w:t>
            </w:r>
          </w:p>
          <w:p w14:paraId="1271AD7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0.65,1.30</w:t>
            </w:r>
          </w:p>
          <w:p w14:paraId="2E184F4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5A60E3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</w:t>
            </w:r>
          </w:p>
          <w:p w14:paraId="7E7D23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0.47,3.15</w:t>
            </w:r>
          </w:p>
          <w:p w14:paraId="21D67A5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260D6522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BA545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642B70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7408B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1.16</w:t>
            </w:r>
          </w:p>
          <w:p w14:paraId="4680374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0.32,2.91</w:t>
            </w:r>
          </w:p>
          <w:p w14:paraId="3FD5082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AA712A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2683003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0.81,2.94</w:t>
            </w:r>
          </w:p>
          <w:p w14:paraId="0AAAE6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956341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1.08</w:t>
            </w:r>
          </w:p>
          <w:p w14:paraId="5B1950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0.55,1.32</w:t>
            </w:r>
          </w:p>
          <w:p w14:paraId="752EC83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EC42B1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66B6F3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0.13,1.20</w:t>
            </w:r>
          </w:p>
          <w:p w14:paraId="13B5660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11916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1.01</w:t>
            </w:r>
          </w:p>
          <w:p w14:paraId="2A926FC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0.01,1.10</w:t>
            </w:r>
          </w:p>
          <w:p w14:paraId="4ED5DBC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D5E83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2DF4C1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0.14,1.19</w:t>
            </w:r>
          </w:p>
          <w:p w14:paraId="21B6B2F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8FD3C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1.13</w:t>
            </w:r>
            <w:r w:rsidRPr="00E1293B">
              <w:rPr>
                <w:rFonts w:ascii="Calibri" w:eastAsia="Calibri" w:hAnsi="Calibri" w:cs="Calibri"/>
                <w:lang w:eastAsia="en-US"/>
              </w:rPr>
              <w:br/>
              <w:t>0.73,11.13</w:t>
            </w:r>
            <w:r w:rsidRPr="00E1293B">
              <w:rPr>
                <w:rFonts w:ascii="Calibri" w:eastAsia="Calibri" w:hAnsi="Calibri" w:cs="Calibri"/>
                <w:lang w:eastAsia="en-US"/>
              </w:rPr>
              <w:br/>
              <w:t>ASLD</w:t>
            </w:r>
          </w:p>
        </w:tc>
      </w:tr>
      <w:tr w:rsidR="00E1293B" w:rsidRPr="00E1293B" w14:paraId="2912111E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ED8A5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5E00B6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2287C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0.72</w:t>
            </w:r>
          </w:p>
          <w:p w14:paraId="1AC06FF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0.46,1.43</w:t>
            </w:r>
          </w:p>
          <w:p w14:paraId="6394C62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D81A09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1.06</w:t>
            </w:r>
          </w:p>
          <w:p w14:paraId="50FA174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0.54,1.28</w:t>
            </w:r>
          </w:p>
          <w:p w14:paraId="255B932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529E86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</w:t>
            </w:r>
          </w:p>
          <w:p w14:paraId="73C5CD6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0.63,1.34</w:t>
            </w:r>
          </w:p>
          <w:p w14:paraId="06669AC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94D79F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1.32</w:t>
            </w:r>
          </w:p>
          <w:p w14:paraId="1C4D149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1.04,1.64</w:t>
            </w:r>
          </w:p>
          <w:p w14:paraId="541B6AC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ADC152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1.06</w:t>
            </w:r>
          </w:p>
          <w:p w14:paraId="28256B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0.56,1.27</w:t>
            </w:r>
          </w:p>
          <w:p w14:paraId="3E8A21F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4465EB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1.07</w:t>
            </w:r>
          </w:p>
          <w:p w14:paraId="2AAD809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0.57,1.29</w:t>
            </w:r>
          </w:p>
          <w:p w14:paraId="5D2A9AA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7B362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1.15</w:t>
            </w:r>
          </w:p>
          <w:p w14:paraId="7FD884C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0.72,1.45</w:t>
            </w:r>
          </w:p>
          <w:p w14:paraId="306B8D2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342536D7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27757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5D2B16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EEC54F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0.77</w:t>
            </w:r>
          </w:p>
          <w:p w14:paraId="0B85844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0.49,1.76</w:t>
            </w:r>
          </w:p>
          <w:p w14:paraId="1C30F9E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DF0DA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0.95</w:t>
            </w:r>
          </w:p>
          <w:p w14:paraId="3BF2C63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0.80,2.18</w:t>
            </w:r>
          </w:p>
          <w:p w14:paraId="6BA9E4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B38E2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1.13</w:t>
            </w:r>
          </w:p>
          <w:p w14:paraId="566186F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0.76,1.39</w:t>
            </w:r>
          </w:p>
          <w:p w14:paraId="7682D9D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4EBE47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1.27</w:t>
            </w:r>
          </w:p>
          <w:p w14:paraId="38A8C80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1.00,1.58</w:t>
            </w:r>
          </w:p>
          <w:p w14:paraId="3E0DA43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C624B6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0.98</w:t>
            </w:r>
          </w:p>
          <w:p w14:paraId="51F4157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0.88,14.87</w:t>
            </w:r>
          </w:p>
          <w:p w14:paraId="1BE989D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95AF6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0.97</w:t>
            </w:r>
          </w:p>
          <w:p w14:paraId="61B3031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0.83,3.60</w:t>
            </w:r>
          </w:p>
          <w:p w14:paraId="2B8AED2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BB838C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1.17</w:t>
            </w:r>
          </w:p>
          <w:p w14:paraId="3565D9D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0.79,1.80</w:t>
            </w:r>
          </w:p>
          <w:p w14:paraId="1F6300D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092FA33A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B5A9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E23347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7A14DF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</w:t>
            </w:r>
          </w:p>
          <w:p w14:paraId="5237E8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0.14,1.58</w:t>
            </w:r>
          </w:p>
          <w:p w14:paraId="45E5EB5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08184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23CAC8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0.09,1.15</w:t>
            </w:r>
          </w:p>
          <w:p w14:paraId="3581255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682063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3535721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0.81,3.29</w:t>
            </w:r>
          </w:p>
          <w:p w14:paraId="5E672E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770DE2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0006D0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0.80,2.61</w:t>
            </w:r>
          </w:p>
          <w:p w14:paraId="207B003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9C4462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69C322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0.82,2.39</w:t>
            </w:r>
          </w:p>
          <w:p w14:paraId="7E1613A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FFCA81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1.01</w:t>
            </w:r>
          </w:p>
          <w:p w14:paraId="0ACA2E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0.03,1.13</w:t>
            </w:r>
          </w:p>
          <w:p w14:paraId="0956DBC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4396C2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</w:t>
            </w:r>
          </w:p>
          <w:p w14:paraId="09F7FE3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0.61,1.39</w:t>
            </w:r>
          </w:p>
          <w:p w14:paraId="09E09E9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61D04AD2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95A24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siLI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E7FCF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85743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6D6D79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B1957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334B3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8D886D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5B8EEF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2B481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E1293B" w:rsidRPr="00E1293B" w14:paraId="39AAD693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D345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A2A202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D1FEE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</w:t>
            </w:r>
          </w:p>
          <w:p w14:paraId="6D04F4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0.54,2.08</w:t>
            </w:r>
          </w:p>
          <w:p w14:paraId="7225DDF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1C167E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</w:t>
            </w:r>
          </w:p>
          <w:p w14:paraId="63BC100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0.68,1.32</w:t>
            </w:r>
          </w:p>
          <w:p w14:paraId="40BF30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1A2A72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</w:t>
            </w:r>
          </w:p>
          <w:p w14:paraId="57F373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0.77,2.30</w:t>
            </w:r>
          </w:p>
          <w:p w14:paraId="31B09FF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FF5418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1.18</w:t>
            </w:r>
          </w:p>
          <w:p w14:paraId="5EE0F6B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0.88,1.45</w:t>
            </w:r>
          </w:p>
          <w:p w14:paraId="7764EC2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5C42D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1.06</w:t>
            </w:r>
          </w:p>
          <w:p w14:paraId="020C640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0.59,1.26</w:t>
            </w:r>
          </w:p>
          <w:p w14:paraId="30656EE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E5B728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554565C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0.23,1.20</w:t>
            </w:r>
          </w:p>
          <w:p w14:paraId="625E811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E8B74F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271252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0.96,&gt;100</w:t>
            </w:r>
          </w:p>
          <w:p w14:paraId="04E3FE9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458316F0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F6989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4480AB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ACF8A4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</w:t>
            </w:r>
          </w:p>
          <w:p w14:paraId="16F8E5C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0.52,1.87</w:t>
            </w:r>
          </w:p>
          <w:p w14:paraId="6593627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235A6B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3F4A278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0.76,1.41</w:t>
            </w:r>
          </w:p>
          <w:p w14:paraId="1ADC41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EC356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76D6CFA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0.81,3.61</w:t>
            </w:r>
          </w:p>
          <w:p w14:paraId="29E883B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120C1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</w:t>
            </w:r>
          </w:p>
          <w:p w14:paraId="476613C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0.70,1.63</w:t>
            </w:r>
          </w:p>
          <w:p w14:paraId="3210F80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0081CB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1.01</w:t>
            </w:r>
          </w:p>
          <w:p w14:paraId="6242F2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0.03,1.11</w:t>
            </w:r>
          </w:p>
          <w:p w14:paraId="3D6D27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F92A5A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57E9232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0.31,1.21</w:t>
            </w:r>
          </w:p>
          <w:p w14:paraId="25F646D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087E5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04E4DB4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0.16,1.23</w:t>
            </w:r>
          </w:p>
          <w:p w14:paraId="5ABDFC4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368D7264" w14:textId="77777777" w:rsidTr="00907880">
        <w:trPr>
          <w:trHeight w:val="18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13E06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294F33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433B0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</w:t>
            </w:r>
          </w:p>
          <w:p w14:paraId="593B6DC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0.59,3.25</w:t>
            </w:r>
          </w:p>
          <w:p w14:paraId="57EF690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69CDD1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1.16</w:t>
            </w:r>
          </w:p>
          <w:p w14:paraId="1ADA103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0.86,1.41</w:t>
            </w:r>
          </w:p>
          <w:p w14:paraId="3AAC366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BAF67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1.25</w:t>
            </w:r>
          </w:p>
          <w:p w14:paraId="13171D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0.96,1.56</w:t>
            </w:r>
          </w:p>
          <w:p w14:paraId="78D9F29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C3DC53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1.11</w:t>
            </w:r>
          </w:p>
          <w:p w14:paraId="48C451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0.74,1.36</w:t>
            </w:r>
          </w:p>
          <w:p w14:paraId="2E852E3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4A4D1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1.13</w:t>
            </w:r>
          </w:p>
          <w:p w14:paraId="2B7C612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0.83,1.35</w:t>
            </w:r>
          </w:p>
          <w:p w14:paraId="5DA7909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063145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1.05</w:t>
            </w:r>
          </w:p>
          <w:p w14:paraId="7410813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0.47,1.25</w:t>
            </w:r>
          </w:p>
          <w:p w14:paraId="3839B72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93446C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1.21</w:t>
            </w:r>
          </w:p>
          <w:p w14:paraId="058C4AE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0.89,1.52</w:t>
            </w:r>
          </w:p>
          <w:p w14:paraId="7222A7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65081377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6A42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67CFFA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46942B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</w:t>
            </w:r>
          </w:p>
          <w:p w14:paraId="353199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0.57,3.81</w:t>
            </w:r>
          </w:p>
          <w:p w14:paraId="4AE860E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FDAE29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0.89</w:t>
            </w:r>
          </w:p>
          <w:p w14:paraId="1B33EF8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0.73,1.28</w:t>
            </w:r>
          </w:p>
          <w:p w14:paraId="327825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6470A1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1.24</w:t>
            </w:r>
          </w:p>
          <w:p w14:paraId="2E5BE8D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0.95,1.54</w:t>
            </w:r>
          </w:p>
          <w:p w14:paraId="16FFF53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70186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</w:t>
            </w:r>
          </w:p>
          <w:p w14:paraId="0B64E8D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0.81,4.64</w:t>
            </w:r>
          </w:p>
          <w:p w14:paraId="3944FCE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6A64B3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54A019A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0.82,2.54</w:t>
            </w:r>
          </w:p>
          <w:p w14:paraId="1D05F17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80E3AF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1.06</w:t>
            </w:r>
          </w:p>
          <w:p w14:paraId="24F9583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0.54,1.28</w:t>
            </w:r>
          </w:p>
          <w:p w14:paraId="0CBB310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45549C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56FBA4B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0.00,1.34</w:t>
            </w:r>
          </w:p>
          <w:p w14:paraId="0EEAE96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5318445D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DFA5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BD487F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370A2D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</w:t>
            </w:r>
          </w:p>
          <w:p w14:paraId="3322EA3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0.56,2.92</w:t>
            </w:r>
          </w:p>
          <w:p w14:paraId="5D7F317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3998FF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65362DC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0.87,12.67</w:t>
            </w:r>
          </w:p>
          <w:p w14:paraId="6A8847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93C0DE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5FED9F8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0.75,1.51</w:t>
            </w:r>
          </w:p>
          <w:p w14:paraId="3A0E8EC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B886F1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1.01</w:t>
            </w:r>
          </w:p>
          <w:p w14:paraId="1C1A966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0.02,1.13</w:t>
            </w:r>
          </w:p>
          <w:p w14:paraId="4309C1F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630F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3B66BFD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0.89,23.9</w:t>
            </w:r>
          </w:p>
          <w:p w14:paraId="6FDAF65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E297A3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0.93</w:t>
            </w:r>
          </w:p>
          <w:p w14:paraId="5843622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0.77,1.70</w:t>
            </w:r>
          </w:p>
          <w:p w14:paraId="2C18826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34E766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0.99</w:t>
            </w:r>
          </w:p>
          <w:p w14:paraId="34219CA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0.85,&gt;100</w:t>
            </w:r>
          </w:p>
          <w:p w14:paraId="0884360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5030D89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037D9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1F734C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3B14F8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1443AFB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0.66,21.37</w:t>
            </w:r>
          </w:p>
          <w:p w14:paraId="03B93E5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498C22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235C4CD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0.84,5.90</w:t>
            </w:r>
          </w:p>
          <w:p w14:paraId="26FDDB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3DEA5E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</w:t>
            </w:r>
          </w:p>
          <w:p w14:paraId="3F9015B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0.81,4.39</w:t>
            </w:r>
          </w:p>
          <w:p w14:paraId="159D01B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35892B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3801554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0.19,1.21</w:t>
            </w:r>
          </w:p>
          <w:p w14:paraId="2630E2E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C7E740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</w:t>
            </w:r>
          </w:p>
          <w:p w14:paraId="5A368A9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0.83,2.71</w:t>
            </w:r>
          </w:p>
          <w:p w14:paraId="796F65F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1A8C8B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032A0A7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0.80,2.87</w:t>
            </w:r>
          </w:p>
          <w:p w14:paraId="7EDFA70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518B6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1.13</w:t>
            </w:r>
          </w:p>
          <w:p w14:paraId="00240B1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0.71,1.42</w:t>
            </w:r>
          </w:p>
          <w:p w14:paraId="01CA7D2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423E8CC4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F1749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6122EFA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A1052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464FD5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0.00,1.37</w:t>
            </w:r>
          </w:p>
          <w:p w14:paraId="7FC446C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DB20D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1C87EA4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0.06,1.15</w:t>
            </w:r>
          </w:p>
          <w:p w14:paraId="2534015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723FBA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0.92</w:t>
            </w:r>
          </w:p>
          <w:p w14:paraId="1A7A5DC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0.76,1.60</w:t>
            </w:r>
          </w:p>
          <w:p w14:paraId="636D98C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E89F3A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1.12</w:t>
            </w:r>
          </w:p>
          <w:p w14:paraId="0D567D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0.74,1.37</w:t>
            </w:r>
          </w:p>
          <w:p w14:paraId="4A076A8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98DC57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1.00</w:t>
            </w:r>
          </w:p>
          <w:p w14:paraId="6EDCF73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0.54,&gt;100</w:t>
            </w:r>
          </w:p>
          <w:p w14:paraId="2E05C1E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ED176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1.08</w:t>
            </w:r>
          </w:p>
          <w:p w14:paraId="7BA8C69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0.65,1.30</w:t>
            </w:r>
          </w:p>
          <w:p w14:paraId="14D7F48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BCC151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1F51E27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0.03,1.44</w:t>
            </w:r>
          </w:p>
          <w:p w14:paraId="236A5B5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4380F8A6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AB209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40DC4C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F41E4A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1.18</w:t>
            </w:r>
          </w:p>
          <w:p w14:paraId="1DEE7C0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0.37,1.82</w:t>
            </w:r>
          </w:p>
          <w:p w14:paraId="611978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936838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0.95</w:t>
            </w:r>
          </w:p>
          <w:p w14:paraId="2B6071E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0.79,1.93</w:t>
            </w:r>
          </w:p>
          <w:p w14:paraId="2DFDF2E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25B33F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1.07</w:t>
            </w:r>
          </w:p>
          <w:p w14:paraId="7FE4AA1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0.55,1.31</w:t>
            </w:r>
          </w:p>
          <w:p w14:paraId="025D68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482DAA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0.91</w:t>
            </w:r>
          </w:p>
          <w:p w14:paraId="3B0AF21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0.74,1.52</w:t>
            </w:r>
          </w:p>
          <w:p w14:paraId="2DF545E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5876C9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275D7C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0.15,1.17</w:t>
            </w:r>
          </w:p>
          <w:p w14:paraId="4888A04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C7AAB2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1.10</w:t>
            </w:r>
          </w:p>
          <w:p w14:paraId="4904B0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0.71,1.33</w:t>
            </w:r>
          </w:p>
          <w:p w14:paraId="53EDC3C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37CC91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453C483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0.80,5.18</w:t>
            </w:r>
          </w:p>
          <w:p w14:paraId="34ABF27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79C27481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CFCE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0226E1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3E686D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0.64</w:t>
            </w:r>
          </w:p>
          <w:p w14:paraId="4DCF535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0.29,2.96</w:t>
            </w:r>
          </w:p>
          <w:p w14:paraId="25BE53F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ASLDS*D*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1A8905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1.05</w:t>
            </w:r>
          </w:p>
          <w:p w14:paraId="0AB5158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0.46,1.26</w:t>
            </w:r>
          </w:p>
          <w:p w14:paraId="60075B9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551AC9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7957C71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0.80,2.98</w:t>
            </w:r>
          </w:p>
          <w:p w14:paraId="377CD4A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AF7FAA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1.07</w:t>
            </w:r>
          </w:p>
          <w:p w14:paraId="265740D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0.08,1.23</w:t>
            </w:r>
          </w:p>
          <w:p w14:paraId="7C5F5B1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13632C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1.04</w:t>
            </w:r>
          </w:p>
          <w:p w14:paraId="4748048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0.43,1.23</w:t>
            </w:r>
          </w:p>
          <w:p w14:paraId="30E31E2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408162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1546D68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0.81,2.63</w:t>
            </w:r>
          </w:p>
          <w:p w14:paraId="59A08B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F24D43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0.96</w:t>
            </w:r>
          </w:p>
          <w:p w14:paraId="42EF43D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0.00,1.83</w:t>
            </w:r>
          </w:p>
          <w:p w14:paraId="700B3A2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5EA95901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FC7BC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824CE4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709EC2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0.49</w:t>
            </w:r>
          </w:p>
          <w:p w14:paraId="12B5924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0.24,1.20</w:t>
            </w:r>
          </w:p>
          <w:p w14:paraId="5AB955C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ASLDS*D*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31D998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0.92</w:t>
            </w:r>
          </w:p>
          <w:p w14:paraId="719793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0.76,1.46</w:t>
            </w:r>
          </w:p>
          <w:p w14:paraId="5F0D1AE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4CEC3A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1.16</w:t>
            </w:r>
          </w:p>
          <w:p w14:paraId="5B34911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0.83,1.43</w:t>
            </w:r>
          </w:p>
          <w:p w14:paraId="0AAE2A3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6976A0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1.05</w:t>
            </w:r>
          </w:p>
          <w:p w14:paraId="09CBA92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0.43,1.27</w:t>
            </w:r>
          </w:p>
          <w:p w14:paraId="6523D98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5D3D5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330784B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0.79,1.71</w:t>
            </w:r>
          </w:p>
          <w:p w14:paraId="427AD38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D115E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0.83</w:t>
            </w:r>
          </w:p>
          <w:p w14:paraId="1E725F4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0.22,1.03</w:t>
            </w:r>
          </w:p>
          <w:p w14:paraId="24BD991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8A68B4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0.98</w:t>
            </w:r>
          </w:p>
          <w:p w14:paraId="4839012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0.86,45.96</w:t>
            </w:r>
          </w:p>
          <w:p w14:paraId="4DEED6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  <w:tr w:rsidR="00E1293B" w:rsidRPr="00E1293B" w14:paraId="0EA42973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C8524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D09629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C18B4F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1.29</w:t>
            </w:r>
          </w:p>
          <w:p w14:paraId="2AE34DB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0.54,2.05</w:t>
            </w:r>
          </w:p>
          <w:p w14:paraId="6D28FAC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28D4C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1.05</w:t>
            </w:r>
          </w:p>
          <w:p w14:paraId="3178546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0.44,1.25</w:t>
            </w:r>
          </w:p>
          <w:p w14:paraId="7049BE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81FA1E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</w:t>
            </w:r>
          </w:p>
          <w:p w14:paraId="5092F8C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0.64,1.33</w:t>
            </w:r>
          </w:p>
          <w:p w14:paraId="315FC12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182494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1.02</w:t>
            </w:r>
          </w:p>
          <w:p w14:paraId="3E427E5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0.03,1.14</w:t>
            </w:r>
          </w:p>
          <w:p w14:paraId="17F59D0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495218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1.07</w:t>
            </w:r>
          </w:p>
          <w:p w14:paraId="2835178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0.63,1.27</w:t>
            </w:r>
          </w:p>
          <w:p w14:paraId="17D4992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204DB8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1.03</w:t>
            </w:r>
          </w:p>
          <w:p w14:paraId="1F66291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0.22,1.20</w:t>
            </w:r>
          </w:p>
          <w:p w14:paraId="2D429AB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F37208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1.28</w:t>
            </w:r>
          </w:p>
          <w:p w14:paraId="30E782A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0.97,1.61</w:t>
            </w:r>
          </w:p>
          <w:p w14:paraId="3C8D2A7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</w:tr>
      <w:tr w:rsidR="00E1293B" w:rsidRPr="00E1293B" w14:paraId="5A0890EA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D6D6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EDE902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B4E1E4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0.94</w:t>
            </w:r>
          </w:p>
          <w:p w14:paraId="6EECADB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0.67,24.1</w:t>
            </w:r>
          </w:p>
          <w:p w14:paraId="08D1EFA0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8E2770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1.14</w:t>
            </w:r>
          </w:p>
          <w:p w14:paraId="22FC762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0.82,1.38</w:t>
            </w:r>
          </w:p>
          <w:p w14:paraId="4A4E45EF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7DDB46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0.89</w:t>
            </w:r>
          </w:p>
          <w:p w14:paraId="4F5E66F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0.72,1.34</w:t>
            </w:r>
          </w:p>
          <w:p w14:paraId="73A147F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D52524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0.87</w:t>
            </w:r>
          </w:p>
          <w:p w14:paraId="2A2A4FC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0.71,1.26</w:t>
            </w:r>
          </w:p>
          <w:p w14:paraId="34430F56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BB016C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0.91</w:t>
            </w:r>
          </w:p>
          <w:p w14:paraId="7D65D30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0.76,1.32</w:t>
            </w:r>
          </w:p>
          <w:p w14:paraId="465CFF5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8BBAF8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0.83</w:t>
            </w:r>
          </w:p>
          <w:p w14:paraId="534A87FE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0.68,1.06</w:t>
            </w:r>
          </w:p>
          <w:p w14:paraId="6D4FF81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FEE2609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0.87</w:t>
            </w:r>
          </w:p>
          <w:p w14:paraId="5E35F56B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0.69,1.34</w:t>
            </w:r>
          </w:p>
          <w:p w14:paraId="5714F504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lastRenderedPageBreak/>
              <w:t>ASLD</w:t>
            </w:r>
          </w:p>
        </w:tc>
      </w:tr>
      <w:tr w:rsidR="00E1293B" w:rsidRPr="00E1293B" w14:paraId="78576499" w14:textId="77777777" w:rsidTr="00907880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AC418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C5A3CFF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CE2C68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</w:t>
            </w:r>
          </w:p>
          <w:p w14:paraId="22E6CBE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0.47,1.23</w:t>
            </w:r>
          </w:p>
          <w:p w14:paraId="0B2888C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D13EE7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1.08</w:t>
            </w:r>
          </w:p>
          <w:p w14:paraId="70AF4F1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0.62,1.30</w:t>
            </w:r>
          </w:p>
          <w:p w14:paraId="10796692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C609A6D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1.22</w:t>
            </w:r>
          </w:p>
          <w:p w14:paraId="4111019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0.93,1.52</w:t>
            </w:r>
          </w:p>
          <w:p w14:paraId="4476EE5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1A1B248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0.89</w:t>
            </w:r>
          </w:p>
          <w:p w14:paraId="53413C9C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0.71,1.38</w:t>
            </w:r>
          </w:p>
          <w:p w14:paraId="08BF1F5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721167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1.15</w:t>
            </w:r>
          </w:p>
          <w:p w14:paraId="3B674A8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0.87,1.38</w:t>
            </w:r>
          </w:p>
          <w:p w14:paraId="04A36747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BBDCBC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1.17</w:t>
            </w:r>
          </w:p>
          <w:p w14:paraId="0B3FB25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0.89,1.42</w:t>
            </w:r>
          </w:p>
          <w:p w14:paraId="25A88E2A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E62B8B3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</w:t>
            </w:r>
          </w:p>
          <w:p w14:paraId="3C5483E5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0.57,1.36</w:t>
            </w:r>
          </w:p>
          <w:p w14:paraId="1154AC01" w14:textId="77777777" w:rsidR="00E1293B" w:rsidRPr="00E1293B" w:rsidRDefault="00E1293B" w:rsidP="00E1293B">
            <w:pPr>
              <w:spacing w:line="240" w:lineRule="auto"/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ASLD</w:t>
            </w:r>
          </w:p>
        </w:tc>
      </w:tr>
    </w:tbl>
    <w:p w14:paraId="4BBB314D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lang w:eastAsia="en-US"/>
        </w:rPr>
      </w:pPr>
    </w:p>
    <w:p w14:paraId="675F2A37" w14:textId="77777777" w:rsidR="00E1293B" w:rsidRPr="00E1293B" w:rsidRDefault="00E1293B" w:rsidP="00E1293B">
      <w:pPr>
        <w:spacing w:line="240" w:lineRule="auto"/>
        <w:rPr>
          <w:rFonts w:ascii="Calibri" w:eastAsia="Calibri" w:hAnsi="Calibri" w:cs="Calibri"/>
          <w:lang w:eastAsia="en-US"/>
        </w:rPr>
      </w:pPr>
    </w:p>
    <w:p w14:paraId="48E3789D" w14:textId="77777777" w:rsidR="00E1293B" w:rsidRPr="00E1293B" w:rsidRDefault="00E1293B" w:rsidP="00E1293B">
      <w:pPr>
        <w:rPr>
          <w:rFonts w:ascii="Calibri" w:eastAsia="Calibri" w:hAnsi="Calibri" w:cs="Calibri"/>
          <w:b/>
          <w:lang w:eastAsia="en-US"/>
        </w:rPr>
      </w:pPr>
      <w:r w:rsidRPr="00E1293B">
        <w:rPr>
          <w:rFonts w:eastAsia="Palatino Linotype" w:cs="Palatino Linotype"/>
          <w:lang w:eastAsia="en-US"/>
        </w:rPr>
        <w:br w:type="page"/>
      </w:r>
    </w:p>
    <w:p w14:paraId="599709CF" w14:textId="77777777" w:rsidR="00E1293B" w:rsidRPr="00E1293B" w:rsidRDefault="00E1293B" w:rsidP="00E1293B">
      <w:pPr>
        <w:rPr>
          <w:rFonts w:ascii="Calibri" w:eastAsia="Calibri" w:hAnsi="Calibri" w:cs="Calibri"/>
          <w:lang w:eastAsia="en-US"/>
        </w:rPr>
      </w:pPr>
      <w:r w:rsidRPr="00E1293B">
        <w:rPr>
          <w:rFonts w:ascii="Calibri" w:eastAsia="Calibri" w:hAnsi="Calibri" w:cs="Calibri"/>
          <w:b/>
          <w:lang w:eastAsia="en-US"/>
        </w:rPr>
        <w:lastRenderedPageBreak/>
        <w:t>Table S7</w:t>
      </w:r>
      <w:r w:rsidRPr="00E1293B">
        <w:rPr>
          <w:rFonts w:ascii="Calibri" w:eastAsia="Calibri" w:hAnsi="Calibri" w:cs="Calibri"/>
          <w:lang w:eastAsia="en-US"/>
        </w:rPr>
        <w:t xml:space="preserve">. Cutpoints for intervals in the TIV-adjusted scale for quartiles, used in Kaplan-Meier plots. </w:t>
      </w:r>
    </w:p>
    <w:p w14:paraId="12601DD3" w14:textId="77777777" w:rsidR="00E1293B" w:rsidRPr="00E1293B" w:rsidRDefault="00E1293B" w:rsidP="00E1293B">
      <w:pPr>
        <w:rPr>
          <w:rFonts w:ascii="Calibri" w:eastAsia="Calibri" w:hAnsi="Calibri" w:cs="Calibri"/>
          <w:highlight w:val="yellow"/>
          <w:lang w:eastAsia="en-US"/>
        </w:rPr>
      </w:pPr>
    </w:p>
    <w:tbl>
      <w:tblPr>
        <w:tblW w:w="0" w:type="auto"/>
        <w:tblInd w:w="-30" w:type="dxa"/>
        <w:tblLook w:val="0000" w:firstRow="0" w:lastRow="0" w:firstColumn="0" w:lastColumn="0" w:noHBand="0" w:noVBand="0"/>
      </w:tblPr>
      <w:tblGrid>
        <w:gridCol w:w="475"/>
        <w:gridCol w:w="1978"/>
        <w:gridCol w:w="1038"/>
        <w:gridCol w:w="1038"/>
        <w:gridCol w:w="1038"/>
        <w:gridCol w:w="977"/>
        <w:gridCol w:w="1064"/>
      </w:tblGrid>
      <w:tr w:rsidR="00E1293B" w:rsidRPr="00E1293B" w14:paraId="72455D7E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C64D00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28DE5C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68B5BEF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F6BED3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Q1 to Q2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0A78F908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Q2 to Q3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DF6606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Q3 to Q4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FDD279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b/>
                <w:lang w:eastAsia="en-US"/>
              </w:rPr>
            </w:pPr>
            <w:r w:rsidRPr="00E1293B">
              <w:rPr>
                <w:rFonts w:ascii="Calibri" w:eastAsia="Calibri" w:hAnsi="Calibri" w:cs="Calibri"/>
                <w:b/>
                <w:lang w:eastAsia="en-US"/>
              </w:rPr>
              <w:t>Maximum</w:t>
            </w:r>
          </w:p>
        </w:tc>
      </w:tr>
      <w:tr w:rsidR="00E1293B" w:rsidRPr="00E1293B" w14:paraId="5A638656" w14:textId="77777777" w:rsidTr="00907880">
        <w:trPr>
          <w:trHeight w:val="288"/>
        </w:trPr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6A20921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LI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7E91B58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6ECE95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39C049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0C53C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9A4BC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FE68AB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1293B" w:rsidRPr="00E1293B" w14:paraId="2B4441B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25698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4D7905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2871A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-0.21891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9D26C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-0.06435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4831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86066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-0.00203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B0CA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0.13433</w:t>
            </w:r>
          </w:p>
        </w:tc>
      </w:tr>
      <w:tr w:rsidR="00E1293B" w:rsidRPr="00E1293B" w14:paraId="77327381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9AFAE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974FF1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E2D86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-0.1564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9480A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1902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7375F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8083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0.1877</w:t>
            </w:r>
          </w:p>
        </w:tc>
      </w:tr>
      <w:tr w:rsidR="00E1293B" w:rsidRPr="00E1293B" w14:paraId="5167B57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860DC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CA828C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FF221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-0.162321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CC393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-0.000272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BB601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0.016062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62819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0.035643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13386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0.134935</w:t>
            </w:r>
          </w:p>
        </w:tc>
      </w:tr>
      <w:tr w:rsidR="00E1293B" w:rsidRPr="00E1293B" w14:paraId="50333C5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AA4FB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1922D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1188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-0.4064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B3A93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-0.0935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6F47D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24116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BC27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0.2692</w:t>
            </w:r>
          </w:p>
        </w:tc>
      </w:tr>
      <w:tr w:rsidR="00E1293B" w:rsidRPr="00E1293B" w14:paraId="198859A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9EF5B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45C0C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0174D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EB97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0D88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493F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20DB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0.427</w:t>
            </w:r>
          </w:p>
        </w:tc>
      </w:tr>
      <w:tr w:rsidR="00E1293B" w:rsidRPr="00E1293B" w14:paraId="4749EB4B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E3497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86E54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16965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92F86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513F7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0.3325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FDB31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CB7B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0.631</w:t>
            </w:r>
          </w:p>
        </w:tc>
      </w:tr>
      <w:tr w:rsidR="00E1293B" w:rsidRPr="00E1293B" w14:paraId="26481FC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D4840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D9A39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6671D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28FF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-0.0696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E80B4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061A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30D42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0.1875</w:t>
            </w:r>
          </w:p>
        </w:tc>
      </w:tr>
      <w:tr w:rsidR="00E1293B" w:rsidRPr="00E1293B" w14:paraId="768FBFC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F905C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601310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8303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-0.2404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EF95C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52232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-0.0814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1B4E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A4710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0.0795</w:t>
            </w:r>
          </w:p>
        </w:tc>
      </w:tr>
      <w:tr w:rsidR="00E1293B" w:rsidRPr="00E1293B" w14:paraId="19174D1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BDFB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5905B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3D5C0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-0.1881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005F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6AB3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880A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-0.0243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F9CC1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0.0655</w:t>
            </w:r>
          </w:p>
        </w:tc>
      </w:tr>
      <w:tr w:rsidR="00E1293B" w:rsidRPr="00E1293B" w14:paraId="49B568E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F486A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DE89B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55EB2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2BF1F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ED872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671D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D8A16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0.373</w:t>
            </w:r>
          </w:p>
        </w:tc>
      </w:tr>
      <w:tr w:rsidR="00E1293B" w:rsidRPr="00E1293B" w14:paraId="5D5E8F6C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872AE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84F15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2AD31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-0.14028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F126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-0.03047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655E2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-0.00403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D953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6F1AA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0.15969</w:t>
            </w:r>
          </w:p>
        </w:tc>
      </w:tr>
      <w:tr w:rsidR="00E1293B" w:rsidRPr="00E1293B" w14:paraId="083221D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B10DC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669980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6BFB1CF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-0.3049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B93EF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-0.0812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5644A4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-0.03769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382F4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0.00793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11EB3A8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0.15021</w:t>
            </w:r>
          </w:p>
        </w:tc>
      </w:tr>
      <w:tr w:rsidR="00E1293B" w:rsidRPr="00E1293B" w14:paraId="27A4E13A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482CA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19E6322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F1EC51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-0.181956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A7B71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-0.016955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CD031E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-0.000288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5A17399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0.019433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48094B9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0.113342</w:t>
            </w:r>
          </w:p>
        </w:tc>
      </w:tr>
      <w:tr w:rsidR="00E1293B" w:rsidRPr="00E1293B" w14:paraId="5E776F71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6148F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siLI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5E38C58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42FDD24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1E790D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251A8A1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6304C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14:paraId="05EFE02A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</w:tr>
      <w:tr w:rsidR="00E1293B" w:rsidRPr="00E1293B" w14:paraId="7B54259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FB27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18F81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Amygdala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F2D2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5.74E-05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81E57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C4D0130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3.13E-02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336B0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9E98A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0.1875</w:t>
            </w:r>
          </w:p>
        </w:tc>
      </w:tr>
      <w:tr w:rsidR="00E1293B" w:rsidRPr="00E1293B" w14:paraId="175D1258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3254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E0226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Parahippocampus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942E2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BB16C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65F29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0.034184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184E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9A37D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0.1767</w:t>
            </w:r>
          </w:p>
        </w:tc>
      </w:tr>
      <w:tr w:rsidR="00E1293B" w:rsidRPr="00E1293B" w14:paraId="4E10CA0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95684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CE290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Hippocampus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081AE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0.000038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FDD0D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0.00888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417A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0.018371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00D6D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3FF7C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0.17835</w:t>
            </w:r>
          </w:p>
        </w:tc>
      </w:tr>
      <w:tr w:rsidR="00E1293B" w:rsidRPr="00E1293B" w14:paraId="1DDCF2C3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22843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73BD9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Entorhinal cortex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FFD61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C402A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A758A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01B6AB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0.1084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C9A5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0.3714</w:t>
            </w:r>
          </w:p>
        </w:tc>
      </w:tr>
      <w:tr w:rsidR="00E1293B" w:rsidRPr="00E1293B" w14:paraId="6A655D5D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59EF5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3FC7E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Rostral ACC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E4C6F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B156E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5FDB1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0.042153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6424B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E279B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0.2744</w:t>
            </w:r>
          </w:p>
        </w:tc>
      </w:tr>
      <w:tr w:rsidR="00E1293B" w:rsidRPr="00E1293B" w14:paraId="717F27F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BBB5F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4198C2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Caudal ACC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8E08E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F7F86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02797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FB8E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A8A2E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0.3997</w:t>
            </w:r>
          </w:p>
        </w:tc>
      </w:tr>
      <w:tr w:rsidR="00E1293B" w:rsidRPr="00E1293B" w14:paraId="5E78FF9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2D7F6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7D8DAE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PCC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B0F7F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0.000193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25C1E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8DA3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0.040384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BF752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0.0643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FE366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0.2194</w:t>
            </w:r>
          </w:p>
        </w:tc>
      </w:tr>
      <w:tr w:rsidR="00E1293B" w:rsidRPr="00E1293B" w14:paraId="324C31D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F1B08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0DE3C3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Isthmus Cingulate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E79CE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7C68A5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C76A6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0.032841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49604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0.0575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FEAD5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0.1611</w:t>
            </w:r>
          </w:p>
        </w:tc>
      </w:tr>
      <w:tr w:rsidR="00E1293B" w:rsidRPr="00E1293B" w14:paraId="119AD224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20625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6972A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Lateral OFC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6062B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1.09E-05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B7A52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46A1A1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2.56E-02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B371A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1B2D0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0.1361</w:t>
            </w:r>
          </w:p>
        </w:tc>
      </w:tr>
      <w:tr w:rsidR="00E1293B" w:rsidRPr="00E1293B" w14:paraId="732CA619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7C60D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D9B963B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Medial OFC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DF40F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2.36E-05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CBC3A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1DD6E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2.24E-02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CA31B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E1EC2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0.1305</w:t>
            </w:r>
          </w:p>
        </w:tc>
      </w:tr>
      <w:tr w:rsidR="00E1293B" w:rsidRPr="00E1293B" w14:paraId="45D6D69F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ED0472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D04A87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Ventral Diencephalon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C7F0F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2.86E-05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F73F7F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FD90F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2.66E-02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AEDDF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87550E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0.1637</w:t>
            </w:r>
          </w:p>
        </w:tc>
      </w:tr>
      <w:tr w:rsidR="00E1293B" w:rsidRPr="00E1293B" w14:paraId="6A6B5532" w14:textId="77777777" w:rsidTr="00907880">
        <w:trPr>
          <w:trHeight w:val="288"/>
        </w:trPr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DF4781D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06B0CF06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Nucleus Accumbens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802CE87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0.000272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EB9F779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0.0209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2F579C0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0.04439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4F0A4FF3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0.0778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</w:tcPr>
          <w:p w14:paraId="59AA041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0.2669</w:t>
            </w:r>
          </w:p>
        </w:tc>
      </w:tr>
      <w:tr w:rsidR="00E1293B" w:rsidRPr="00E1293B" w14:paraId="427B0C84" w14:textId="77777777" w:rsidTr="00907880">
        <w:trPr>
          <w:trHeight w:val="298"/>
        </w:trPr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2B04884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FDAB244" w14:textId="77777777" w:rsidR="00E1293B" w:rsidRPr="00E1293B" w:rsidRDefault="00E1293B" w:rsidP="00E1293B">
            <w:pPr>
              <w:spacing w:line="240" w:lineRule="auto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Thalamus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3F5AB06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6.73E-05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2AEFA9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0.00911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7DD064F8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1.75E-02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3EBE706F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0.03456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14:paraId="2AEC335C" w14:textId="77777777" w:rsidR="00E1293B" w:rsidRPr="00E1293B" w:rsidRDefault="00E1293B" w:rsidP="00E1293B">
            <w:pPr>
              <w:spacing w:line="240" w:lineRule="auto"/>
              <w:jc w:val="right"/>
              <w:rPr>
                <w:rFonts w:ascii="Calibri" w:eastAsia="Calibri" w:hAnsi="Calibri" w:cs="Calibri"/>
                <w:lang w:eastAsia="en-US"/>
              </w:rPr>
            </w:pPr>
            <w:r w:rsidRPr="00E1293B">
              <w:rPr>
                <w:rFonts w:ascii="Calibri" w:eastAsia="Calibri" w:hAnsi="Calibri" w:cs="Calibri"/>
                <w:lang w:eastAsia="en-US"/>
              </w:rPr>
              <w:t>0.1816</w:t>
            </w:r>
          </w:p>
        </w:tc>
      </w:tr>
    </w:tbl>
    <w:p w14:paraId="059BF15C" w14:textId="77777777" w:rsidR="00E1293B" w:rsidRPr="00E1293B" w:rsidRDefault="00E1293B" w:rsidP="00E1293B">
      <w:pPr>
        <w:rPr>
          <w:rFonts w:ascii="Calibri" w:eastAsia="Calibri" w:hAnsi="Calibri" w:cs="Calibri"/>
          <w:highlight w:val="yellow"/>
          <w:lang w:eastAsia="en-US"/>
        </w:rPr>
      </w:pPr>
    </w:p>
    <w:p w14:paraId="4A86FBE3" w14:textId="77777777" w:rsidR="00E1293B" w:rsidRPr="00E1293B" w:rsidRDefault="00E1293B" w:rsidP="00E1293B">
      <w:pPr>
        <w:rPr>
          <w:rFonts w:ascii="Calibri" w:eastAsia="Calibri" w:hAnsi="Calibri" w:cs="Calibri"/>
          <w:highlight w:val="yellow"/>
          <w:lang w:eastAsia="en-US"/>
        </w:rPr>
      </w:pPr>
    </w:p>
    <w:p w14:paraId="377A0669" w14:textId="77777777" w:rsidR="00E1293B" w:rsidRPr="00E1293B" w:rsidRDefault="00E1293B" w:rsidP="00E1293B">
      <w:pPr>
        <w:spacing w:before="120" w:line="360" w:lineRule="auto"/>
        <w:rPr>
          <w:rFonts w:eastAsia="Palatino Linotype" w:cs="Palatino Linotype"/>
          <w:lang w:eastAsia="en-US"/>
        </w:rPr>
      </w:pPr>
    </w:p>
    <w:p w14:paraId="5F54C6E7" w14:textId="77777777" w:rsidR="00E1293B" w:rsidRPr="00E1293B" w:rsidRDefault="00E1293B" w:rsidP="00E1293B">
      <w:pPr>
        <w:spacing w:before="120" w:line="360" w:lineRule="auto"/>
        <w:rPr>
          <w:rFonts w:eastAsia="Palatino Linotype" w:cs="Palatino Linotype"/>
          <w:lang w:eastAsia="en-US"/>
        </w:rPr>
      </w:pPr>
    </w:p>
    <w:p w14:paraId="18A338CB" w14:textId="77777777" w:rsidR="000F5CAF" w:rsidRPr="00550626" w:rsidRDefault="000F5CAF" w:rsidP="00E1293B">
      <w:pPr>
        <w:spacing w:before="120" w:line="360" w:lineRule="auto"/>
      </w:pPr>
    </w:p>
    <w:sectPr w:rsidR="000F5CAF" w:rsidRPr="00550626" w:rsidSect="00F20DC0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F4750" w14:textId="77777777" w:rsidR="000F5CAF" w:rsidRDefault="000F5CAF">
      <w:pPr>
        <w:spacing w:line="240" w:lineRule="auto"/>
      </w:pPr>
      <w:r>
        <w:separator/>
      </w:r>
    </w:p>
  </w:endnote>
  <w:endnote w:type="continuationSeparator" w:id="0">
    <w:p w14:paraId="20024ADB" w14:textId="77777777" w:rsidR="000F5CAF" w:rsidRDefault="000F5CA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F7203" w14:textId="77777777" w:rsidR="00357C8D" w:rsidRPr="00032917" w:rsidRDefault="00357C8D" w:rsidP="00357C8D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0FA28" w14:textId="77777777" w:rsidR="003A2C19" w:rsidRDefault="003A2C19" w:rsidP="00065CFE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</w:rPr>
    </w:pPr>
  </w:p>
  <w:p w14:paraId="4B498B46" w14:textId="77777777" w:rsidR="00357C8D" w:rsidRPr="008B308E" w:rsidRDefault="00357C8D" w:rsidP="00770821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BB0268">
      <w:rPr>
        <w:i/>
        <w:szCs w:val="16"/>
      </w:rPr>
      <w:t>J. Clin. Med.</w:t>
    </w:r>
    <w:r w:rsidRPr="00BB0268">
      <w:rPr>
        <w:szCs w:val="16"/>
      </w:rPr>
      <w:t xml:space="preserve"> </w:t>
    </w:r>
    <w:r w:rsidR="00664C48">
      <w:rPr>
        <w:b/>
        <w:szCs w:val="16"/>
      </w:rPr>
      <w:t>2023</w:t>
    </w:r>
    <w:r w:rsidR="00853B85" w:rsidRPr="00853B85">
      <w:rPr>
        <w:szCs w:val="16"/>
      </w:rPr>
      <w:t>,</w:t>
    </w:r>
    <w:r w:rsidR="00664C48">
      <w:rPr>
        <w:i/>
        <w:szCs w:val="16"/>
      </w:rPr>
      <w:t xml:space="preserve"> 12</w:t>
    </w:r>
    <w:r w:rsidR="00853B85" w:rsidRPr="00853B85">
      <w:rPr>
        <w:szCs w:val="16"/>
      </w:rPr>
      <w:t xml:space="preserve">, </w:t>
    </w:r>
    <w:r w:rsidR="003D55AB">
      <w:rPr>
        <w:szCs w:val="16"/>
      </w:rPr>
      <w:t>x</w:t>
    </w:r>
    <w:r w:rsidR="003A2C19">
      <w:rPr>
        <w:szCs w:val="16"/>
      </w:rPr>
      <w:t>. https://doi.org/10.3390/xxxxx</w:t>
    </w:r>
    <w:r w:rsidR="00770821" w:rsidRPr="008B308E">
      <w:rPr>
        <w:lang w:val="fr-CH"/>
      </w:rPr>
      <w:tab/>
    </w:r>
    <w:r w:rsidRPr="008B308E">
      <w:rPr>
        <w:lang w:val="fr-CH"/>
      </w:rPr>
      <w:t>www.mdpi.com/journal/</w:t>
    </w:r>
    <w:proofErr w:type="spellStart"/>
    <w:r>
      <w:t>jcm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70F020" w14:textId="77777777" w:rsidR="000F5CAF" w:rsidRDefault="000F5CAF">
      <w:pPr>
        <w:spacing w:line="240" w:lineRule="auto"/>
      </w:pPr>
      <w:r>
        <w:separator/>
      </w:r>
    </w:p>
  </w:footnote>
  <w:footnote w:type="continuationSeparator" w:id="0">
    <w:p w14:paraId="092529FE" w14:textId="77777777" w:rsidR="000F5CAF" w:rsidRDefault="000F5CA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B8DAA" w14:textId="77777777" w:rsidR="00357C8D" w:rsidRDefault="00357C8D" w:rsidP="00357C8D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53C1" w14:textId="77777777" w:rsidR="003A2C19" w:rsidRDefault="00357C8D" w:rsidP="00770821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J. Clin. Med. </w:t>
    </w:r>
    <w:r w:rsidR="00664C48">
      <w:rPr>
        <w:b/>
        <w:sz w:val="16"/>
      </w:rPr>
      <w:t>2023</w:t>
    </w:r>
    <w:r w:rsidR="00853B85" w:rsidRPr="00853B85">
      <w:rPr>
        <w:sz w:val="16"/>
      </w:rPr>
      <w:t>,</w:t>
    </w:r>
    <w:r w:rsidR="00664C48">
      <w:rPr>
        <w:i/>
        <w:sz w:val="16"/>
      </w:rPr>
      <w:t xml:space="preserve"> 12</w:t>
    </w:r>
    <w:r w:rsidR="003D55AB">
      <w:rPr>
        <w:sz w:val="16"/>
      </w:rPr>
      <w:t>, x FOR PEER REVIEW</w:t>
    </w:r>
    <w:r w:rsidR="00770821">
      <w:rPr>
        <w:sz w:val="16"/>
      </w:rPr>
      <w:tab/>
    </w:r>
    <w:r w:rsidR="003D55AB">
      <w:rPr>
        <w:sz w:val="16"/>
      </w:rPr>
      <w:fldChar w:fldCharType="begin"/>
    </w:r>
    <w:r w:rsidR="003D55AB">
      <w:rPr>
        <w:sz w:val="16"/>
      </w:rPr>
      <w:instrText xml:space="preserve"> PAGE   \* MERGEFORMAT </w:instrText>
    </w:r>
    <w:r w:rsidR="003D55AB">
      <w:rPr>
        <w:sz w:val="16"/>
      </w:rPr>
      <w:fldChar w:fldCharType="separate"/>
    </w:r>
    <w:r w:rsidR="006A11B0">
      <w:rPr>
        <w:sz w:val="16"/>
      </w:rPr>
      <w:t>5</w:t>
    </w:r>
    <w:r w:rsidR="003D55AB">
      <w:rPr>
        <w:sz w:val="16"/>
      </w:rPr>
      <w:fldChar w:fldCharType="end"/>
    </w:r>
    <w:r w:rsidR="003D55AB">
      <w:rPr>
        <w:sz w:val="16"/>
      </w:rPr>
      <w:t xml:space="preserve"> of </w:t>
    </w:r>
    <w:r w:rsidR="003D55AB">
      <w:rPr>
        <w:sz w:val="16"/>
      </w:rPr>
      <w:fldChar w:fldCharType="begin"/>
    </w:r>
    <w:r w:rsidR="003D55AB">
      <w:rPr>
        <w:sz w:val="16"/>
      </w:rPr>
      <w:instrText xml:space="preserve"> NUMPAGES   \* MERGEFORMAT </w:instrText>
    </w:r>
    <w:r w:rsidR="003D55AB">
      <w:rPr>
        <w:sz w:val="16"/>
      </w:rPr>
      <w:fldChar w:fldCharType="separate"/>
    </w:r>
    <w:r w:rsidR="006A11B0">
      <w:rPr>
        <w:sz w:val="16"/>
      </w:rPr>
      <w:t>5</w:t>
    </w:r>
    <w:r w:rsidR="003D55AB">
      <w:rPr>
        <w:sz w:val="16"/>
      </w:rPr>
      <w:fldChar w:fldCharType="end"/>
    </w:r>
  </w:p>
  <w:p w14:paraId="6350E3A9" w14:textId="77777777" w:rsidR="00357C8D" w:rsidRPr="007A5CE1" w:rsidRDefault="00357C8D" w:rsidP="00065CFE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3A2C19" w:rsidRPr="00770821" w14:paraId="2B1B26F5" w14:textId="77777777" w:rsidTr="00D235B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07539C26" w14:textId="77777777" w:rsidR="003A2C19" w:rsidRPr="00904B95" w:rsidRDefault="006D3297" w:rsidP="00770821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904B95">
            <w:rPr>
              <w:rFonts w:eastAsia="DengXian"/>
              <w:b/>
              <w:bCs/>
            </w:rPr>
            <w:drawing>
              <wp:inline distT="0" distB="0" distL="0" distR="0" wp14:anchorId="634EC34E" wp14:editId="5FA77D1F">
                <wp:extent cx="1676400" cy="429260"/>
                <wp:effectExtent l="0" t="0" r="0" b="0"/>
                <wp:docPr id="1" name="Picture 5" descr="C:\Users\home\Desktop\logos\png\jcm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png\jcm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6400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D9A1A80" w14:textId="77777777" w:rsidR="003A2C19" w:rsidRPr="00904B95" w:rsidRDefault="003A2C19" w:rsidP="00770821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0BF758ED" w14:textId="77777777" w:rsidR="003A2C19" w:rsidRPr="00904B95" w:rsidRDefault="00D235B1" w:rsidP="00D235B1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3777FCC8" wp14:editId="11295B6D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4BB25AF2" w14:textId="77777777" w:rsidR="00357C8D" w:rsidRPr="003A2C19" w:rsidRDefault="00357C8D" w:rsidP="00065CFE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2535D4"/>
    <w:multiLevelType w:val="hybridMultilevel"/>
    <w:tmpl w:val="A13E45C0"/>
    <w:lvl w:ilvl="0" w:tplc="5B2ACBB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66A66"/>
    <w:multiLevelType w:val="hybridMultilevel"/>
    <w:tmpl w:val="CEA4112E"/>
    <w:lvl w:ilvl="0" w:tplc="72162196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2" w15:restartNumberingAfterBreak="0">
    <w:nsid w:val="18B468F5"/>
    <w:multiLevelType w:val="hybridMultilevel"/>
    <w:tmpl w:val="62585B20"/>
    <w:lvl w:ilvl="0" w:tplc="964C53AC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7A135E"/>
    <w:multiLevelType w:val="hybridMultilevel"/>
    <w:tmpl w:val="C554B7C0"/>
    <w:lvl w:ilvl="0" w:tplc="CFE896B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3567DB"/>
    <w:multiLevelType w:val="hybridMultilevel"/>
    <w:tmpl w:val="043A95D6"/>
    <w:lvl w:ilvl="0" w:tplc="6706E808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80D36"/>
    <w:multiLevelType w:val="hybridMultilevel"/>
    <w:tmpl w:val="66D8D638"/>
    <w:lvl w:ilvl="0" w:tplc="5D8AD65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3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045729"/>
    <w:multiLevelType w:val="hybridMultilevel"/>
    <w:tmpl w:val="2DA477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1654251">
    <w:abstractNumId w:val="5"/>
  </w:num>
  <w:num w:numId="2" w16cid:durableId="2137333301">
    <w:abstractNumId w:val="8"/>
  </w:num>
  <w:num w:numId="3" w16cid:durableId="320550436">
    <w:abstractNumId w:val="4"/>
  </w:num>
  <w:num w:numId="4" w16cid:durableId="205673695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9157635">
    <w:abstractNumId w:val="6"/>
  </w:num>
  <w:num w:numId="6" w16cid:durableId="1735935483">
    <w:abstractNumId w:val="12"/>
  </w:num>
  <w:num w:numId="7" w16cid:durableId="1050036064">
    <w:abstractNumId w:val="3"/>
  </w:num>
  <w:num w:numId="8" w16cid:durableId="315689290">
    <w:abstractNumId w:val="12"/>
  </w:num>
  <w:num w:numId="9" w16cid:durableId="2033871437">
    <w:abstractNumId w:val="3"/>
  </w:num>
  <w:num w:numId="10" w16cid:durableId="1059474275">
    <w:abstractNumId w:val="12"/>
  </w:num>
  <w:num w:numId="11" w16cid:durableId="1333221269">
    <w:abstractNumId w:val="3"/>
  </w:num>
  <w:num w:numId="12" w16cid:durableId="84570771">
    <w:abstractNumId w:val="13"/>
  </w:num>
  <w:num w:numId="13" w16cid:durableId="1538011042">
    <w:abstractNumId w:val="12"/>
  </w:num>
  <w:num w:numId="14" w16cid:durableId="1382751463">
    <w:abstractNumId w:val="3"/>
  </w:num>
  <w:num w:numId="15" w16cid:durableId="1610353785">
    <w:abstractNumId w:val="2"/>
  </w:num>
  <w:num w:numId="16" w16cid:durableId="220950079">
    <w:abstractNumId w:val="11"/>
  </w:num>
  <w:num w:numId="17" w16cid:durableId="1281034192">
    <w:abstractNumId w:val="1"/>
  </w:num>
  <w:num w:numId="18" w16cid:durableId="2048138815">
    <w:abstractNumId w:val="12"/>
  </w:num>
  <w:num w:numId="19" w16cid:durableId="956067179">
    <w:abstractNumId w:val="3"/>
  </w:num>
  <w:num w:numId="20" w16cid:durableId="1903324207">
    <w:abstractNumId w:val="2"/>
  </w:num>
  <w:num w:numId="21" w16cid:durableId="923341448">
    <w:abstractNumId w:val="7"/>
  </w:num>
  <w:num w:numId="22" w16cid:durableId="1865903494">
    <w:abstractNumId w:val="1"/>
  </w:num>
  <w:num w:numId="23" w16cid:durableId="461580579">
    <w:abstractNumId w:val="9"/>
  </w:num>
  <w:num w:numId="24" w16cid:durableId="438840568">
    <w:abstractNumId w:val="10"/>
  </w:num>
  <w:num w:numId="25" w16cid:durableId="1181697559">
    <w:abstractNumId w:val="0"/>
  </w:num>
  <w:num w:numId="26" w16cid:durableId="11116337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CAF"/>
    <w:rsid w:val="000019D8"/>
    <w:rsid w:val="00006F9A"/>
    <w:rsid w:val="0001560B"/>
    <w:rsid w:val="000302D9"/>
    <w:rsid w:val="00041D95"/>
    <w:rsid w:val="00065CFE"/>
    <w:rsid w:val="00085770"/>
    <w:rsid w:val="000A7316"/>
    <w:rsid w:val="000B7CBD"/>
    <w:rsid w:val="000C0FC2"/>
    <w:rsid w:val="000C6424"/>
    <w:rsid w:val="000E2866"/>
    <w:rsid w:val="000F5CAF"/>
    <w:rsid w:val="00123D92"/>
    <w:rsid w:val="00152F6D"/>
    <w:rsid w:val="001710B7"/>
    <w:rsid w:val="00172385"/>
    <w:rsid w:val="00177AA9"/>
    <w:rsid w:val="00180583"/>
    <w:rsid w:val="001C4EF2"/>
    <w:rsid w:val="001D1C27"/>
    <w:rsid w:val="001D25D3"/>
    <w:rsid w:val="001E2AEB"/>
    <w:rsid w:val="001E6B6B"/>
    <w:rsid w:val="001F462D"/>
    <w:rsid w:val="00274D95"/>
    <w:rsid w:val="00280F25"/>
    <w:rsid w:val="00280FC4"/>
    <w:rsid w:val="00287BE6"/>
    <w:rsid w:val="0029303F"/>
    <w:rsid w:val="002B5FEA"/>
    <w:rsid w:val="002C1762"/>
    <w:rsid w:val="002C2ACB"/>
    <w:rsid w:val="002C5B08"/>
    <w:rsid w:val="002C74FC"/>
    <w:rsid w:val="002E235C"/>
    <w:rsid w:val="00314B6E"/>
    <w:rsid w:val="003207B3"/>
    <w:rsid w:val="00325CF8"/>
    <w:rsid w:val="00326141"/>
    <w:rsid w:val="0034278A"/>
    <w:rsid w:val="0034365E"/>
    <w:rsid w:val="00357C8D"/>
    <w:rsid w:val="00362F34"/>
    <w:rsid w:val="003977A3"/>
    <w:rsid w:val="003A2C19"/>
    <w:rsid w:val="003D37C7"/>
    <w:rsid w:val="003D4857"/>
    <w:rsid w:val="003D55AB"/>
    <w:rsid w:val="003E2FD7"/>
    <w:rsid w:val="003F2DA1"/>
    <w:rsid w:val="003F4ECB"/>
    <w:rsid w:val="00401D30"/>
    <w:rsid w:val="00412261"/>
    <w:rsid w:val="004142C7"/>
    <w:rsid w:val="004225B0"/>
    <w:rsid w:val="0045182C"/>
    <w:rsid w:val="0046295C"/>
    <w:rsid w:val="004B1358"/>
    <w:rsid w:val="004B7429"/>
    <w:rsid w:val="004D54CC"/>
    <w:rsid w:val="004D5F4D"/>
    <w:rsid w:val="004F5B4C"/>
    <w:rsid w:val="005123DF"/>
    <w:rsid w:val="00547A54"/>
    <w:rsid w:val="005577F2"/>
    <w:rsid w:val="005963C5"/>
    <w:rsid w:val="005A06CB"/>
    <w:rsid w:val="00610A30"/>
    <w:rsid w:val="00616F82"/>
    <w:rsid w:val="00622838"/>
    <w:rsid w:val="006300CB"/>
    <w:rsid w:val="00637CD2"/>
    <w:rsid w:val="006532ED"/>
    <w:rsid w:val="00664C48"/>
    <w:rsid w:val="00667913"/>
    <w:rsid w:val="00685F96"/>
    <w:rsid w:val="00691DEB"/>
    <w:rsid w:val="00692393"/>
    <w:rsid w:val="00694025"/>
    <w:rsid w:val="006A11B0"/>
    <w:rsid w:val="006A5D76"/>
    <w:rsid w:val="006B1D13"/>
    <w:rsid w:val="006C3990"/>
    <w:rsid w:val="006D3297"/>
    <w:rsid w:val="006E1776"/>
    <w:rsid w:val="007018DC"/>
    <w:rsid w:val="00705D61"/>
    <w:rsid w:val="00706D77"/>
    <w:rsid w:val="00770821"/>
    <w:rsid w:val="0079312A"/>
    <w:rsid w:val="007C0C29"/>
    <w:rsid w:val="008022F9"/>
    <w:rsid w:val="00816BBE"/>
    <w:rsid w:val="00821EF1"/>
    <w:rsid w:val="008337EC"/>
    <w:rsid w:val="00851192"/>
    <w:rsid w:val="00853B85"/>
    <w:rsid w:val="00865A31"/>
    <w:rsid w:val="008676DA"/>
    <w:rsid w:val="008D0B41"/>
    <w:rsid w:val="008E63F1"/>
    <w:rsid w:val="008F1228"/>
    <w:rsid w:val="008F3CDC"/>
    <w:rsid w:val="008F6E8C"/>
    <w:rsid w:val="009035B8"/>
    <w:rsid w:val="00904B95"/>
    <w:rsid w:val="00914275"/>
    <w:rsid w:val="00915CAE"/>
    <w:rsid w:val="00936D19"/>
    <w:rsid w:val="00943EE6"/>
    <w:rsid w:val="00945A8C"/>
    <w:rsid w:val="00970559"/>
    <w:rsid w:val="00970888"/>
    <w:rsid w:val="009709FF"/>
    <w:rsid w:val="00995F53"/>
    <w:rsid w:val="00996419"/>
    <w:rsid w:val="009C5893"/>
    <w:rsid w:val="009D3806"/>
    <w:rsid w:val="009F70E6"/>
    <w:rsid w:val="00A637A9"/>
    <w:rsid w:val="00A73B50"/>
    <w:rsid w:val="00AB2F7D"/>
    <w:rsid w:val="00AC3FDF"/>
    <w:rsid w:val="00AD3640"/>
    <w:rsid w:val="00AD4E9B"/>
    <w:rsid w:val="00AE0F2C"/>
    <w:rsid w:val="00AF63F6"/>
    <w:rsid w:val="00AF66CF"/>
    <w:rsid w:val="00B24D42"/>
    <w:rsid w:val="00B27BDC"/>
    <w:rsid w:val="00B71BC2"/>
    <w:rsid w:val="00B84BC1"/>
    <w:rsid w:val="00BB2253"/>
    <w:rsid w:val="00BB7AA1"/>
    <w:rsid w:val="00BC2D10"/>
    <w:rsid w:val="00BD5379"/>
    <w:rsid w:val="00BE4E1F"/>
    <w:rsid w:val="00BF5D96"/>
    <w:rsid w:val="00BF6F8B"/>
    <w:rsid w:val="00C06920"/>
    <w:rsid w:val="00C078B3"/>
    <w:rsid w:val="00C1439D"/>
    <w:rsid w:val="00C144B6"/>
    <w:rsid w:val="00C17D2C"/>
    <w:rsid w:val="00C76749"/>
    <w:rsid w:val="00CA6FBF"/>
    <w:rsid w:val="00CB3CFA"/>
    <w:rsid w:val="00CB5986"/>
    <w:rsid w:val="00CC4494"/>
    <w:rsid w:val="00D03F63"/>
    <w:rsid w:val="00D0452F"/>
    <w:rsid w:val="00D06DB4"/>
    <w:rsid w:val="00D15FBD"/>
    <w:rsid w:val="00D235B1"/>
    <w:rsid w:val="00D537C4"/>
    <w:rsid w:val="00D72E82"/>
    <w:rsid w:val="00D76EFE"/>
    <w:rsid w:val="00DB5D84"/>
    <w:rsid w:val="00DB65CB"/>
    <w:rsid w:val="00DC5308"/>
    <w:rsid w:val="00E1293B"/>
    <w:rsid w:val="00E548E8"/>
    <w:rsid w:val="00E571F9"/>
    <w:rsid w:val="00E62446"/>
    <w:rsid w:val="00E6298A"/>
    <w:rsid w:val="00E917C0"/>
    <w:rsid w:val="00E917EF"/>
    <w:rsid w:val="00E9417E"/>
    <w:rsid w:val="00EA792D"/>
    <w:rsid w:val="00EB730D"/>
    <w:rsid w:val="00EC2CB7"/>
    <w:rsid w:val="00EE3D95"/>
    <w:rsid w:val="00F1352D"/>
    <w:rsid w:val="00F159D6"/>
    <w:rsid w:val="00F20DC0"/>
    <w:rsid w:val="00F41D77"/>
    <w:rsid w:val="00F61547"/>
    <w:rsid w:val="00F733DC"/>
    <w:rsid w:val="00FA2DB6"/>
    <w:rsid w:val="00FA4695"/>
    <w:rsid w:val="00FC70BF"/>
    <w:rsid w:val="00FD4789"/>
    <w:rsid w:val="00FD6CA7"/>
    <w:rsid w:val="00FD76C7"/>
    <w:rsid w:val="00FE6943"/>
    <w:rsid w:val="00FF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C8D8C13"/>
  <w15:chartTrackingRefBased/>
  <w15:docId w15:val="{EA07BADE-0F5B-4834-A782-CFA263507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5CAF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5CAF"/>
    <w:pPr>
      <w:keepNext/>
      <w:keepLines/>
      <w:spacing w:before="480" w:after="120" w:line="276" w:lineRule="auto"/>
      <w:jc w:val="left"/>
      <w:outlineLvl w:val="0"/>
    </w:pPr>
    <w:rPr>
      <w:rFonts w:ascii="Arial" w:eastAsia="Arial" w:hAnsi="Arial" w:cs="Arial"/>
      <w:b/>
      <w:noProof w:val="0"/>
      <w:color w:val="auto"/>
      <w:sz w:val="48"/>
      <w:szCs w:val="48"/>
      <w:lang w:val="en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F5CAF"/>
    <w:pPr>
      <w:keepNext/>
      <w:keepLines/>
      <w:spacing w:before="360" w:after="120" w:line="276" w:lineRule="auto"/>
      <w:jc w:val="left"/>
      <w:outlineLvl w:val="1"/>
    </w:pPr>
    <w:rPr>
      <w:rFonts w:ascii="Arial" w:eastAsia="Times New Roman" w:hAnsi="Arial" w:cs="Arial"/>
      <w:noProof w:val="0"/>
      <w:color w:val="auto"/>
      <w:sz w:val="32"/>
      <w:szCs w:val="32"/>
      <w:lang w:val="en"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5CAF"/>
    <w:pPr>
      <w:keepNext/>
      <w:keepLines/>
      <w:spacing w:before="280" w:after="80" w:line="276" w:lineRule="auto"/>
      <w:jc w:val="left"/>
      <w:outlineLvl w:val="2"/>
    </w:pPr>
    <w:rPr>
      <w:rFonts w:ascii="Arial" w:eastAsia="Arial" w:hAnsi="Arial" w:cs="Arial"/>
      <w:b/>
      <w:noProof w:val="0"/>
      <w:color w:val="auto"/>
      <w:sz w:val="28"/>
      <w:szCs w:val="28"/>
      <w:lang w:val="en"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5CAF"/>
    <w:pPr>
      <w:keepNext/>
      <w:keepLines/>
      <w:spacing w:before="240" w:after="40" w:line="276" w:lineRule="auto"/>
      <w:jc w:val="left"/>
      <w:outlineLvl w:val="3"/>
    </w:pPr>
    <w:rPr>
      <w:rFonts w:ascii="Arial" w:eastAsia="Arial" w:hAnsi="Arial" w:cs="Arial"/>
      <w:b/>
      <w:noProof w:val="0"/>
      <w:color w:val="auto"/>
      <w:sz w:val="24"/>
      <w:szCs w:val="24"/>
      <w:lang w:val="en" w:eastAsia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5CAF"/>
    <w:pPr>
      <w:keepNext/>
      <w:keepLines/>
      <w:spacing w:before="220" w:after="40" w:line="276" w:lineRule="auto"/>
      <w:jc w:val="left"/>
      <w:outlineLvl w:val="4"/>
    </w:pPr>
    <w:rPr>
      <w:rFonts w:ascii="Arial" w:eastAsia="Arial" w:hAnsi="Arial" w:cs="Arial"/>
      <w:b/>
      <w:noProof w:val="0"/>
      <w:color w:val="auto"/>
      <w:sz w:val="22"/>
      <w:szCs w:val="22"/>
      <w:lang w:val="en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5CAF"/>
    <w:pPr>
      <w:keepNext/>
      <w:keepLines/>
      <w:spacing w:before="200" w:after="40" w:line="276" w:lineRule="auto"/>
      <w:jc w:val="left"/>
      <w:outlineLvl w:val="5"/>
    </w:pPr>
    <w:rPr>
      <w:rFonts w:ascii="Arial" w:eastAsia="Arial" w:hAnsi="Arial" w:cs="Arial"/>
      <w:b/>
      <w:noProof w:val="0"/>
      <w:color w:val="auto"/>
      <w:lang w:val="en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FE6943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FE6943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FE6943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FE6943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FE6943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FE6943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FE694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paragraph" w:styleId="Footer">
    <w:name w:val="footer"/>
    <w:basedOn w:val="Normal"/>
    <w:link w:val="FooterChar"/>
    <w:uiPriority w:val="99"/>
    <w:rsid w:val="00FE6943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FE69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FE6943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FE6943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FE6943"/>
    <w:pPr>
      <w:ind w:firstLine="0"/>
    </w:pPr>
  </w:style>
  <w:style w:type="paragraph" w:customStyle="1" w:styleId="MDPI31text">
    <w:name w:val="MDPI_3.1_text"/>
    <w:qFormat/>
    <w:rsid w:val="00AC3FD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FE694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4textspacebefore">
    <w:name w:val="MDPI_3.4_text_space_before"/>
    <w:qFormat/>
    <w:rsid w:val="00FE6943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FE6943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FE6943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D235B1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D235B1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FE694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FE6943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FE6943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4B742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FE6943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FE6943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81theorem">
    <w:name w:val="MDPI_8.1_theorem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FE6943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firstpage">
    <w:name w:val="MDPI_footer_firstpage"/>
    <w:qFormat/>
    <w:rsid w:val="00FE6943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23heading3">
    <w:name w:val="MDPI_2.3_heading3"/>
    <w:qFormat/>
    <w:rsid w:val="00FE694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FE694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FE694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022F9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FE6943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FE6943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F20DC0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FE6943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FE694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4278A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E6943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853B8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61Citation">
    <w:name w:val="MDPI_6.1_Citation"/>
    <w:qFormat/>
    <w:rsid w:val="00FE6943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FE694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FE6943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6532ED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FE6943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FE6943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FE6943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FE694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FE6943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FE6943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header">
    <w:name w:val="MDPI_header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FE6943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FE6943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FE6943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FE6943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FE694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FE6943"/>
  </w:style>
  <w:style w:type="paragraph" w:styleId="Bibliography">
    <w:name w:val="Bibliography"/>
    <w:basedOn w:val="Normal"/>
    <w:next w:val="Normal"/>
    <w:uiPriority w:val="37"/>
    <w:semiHidden/>
    <w:unhideWhenUsed/>
    <w:rsid w:val="00FE6943"/>
  </w:style>
  <w:style w:type="paragraph" w:styleId="BodyText">
    <w:name w:val="Body Text"/>
    <w:link w:val="BodyTextChar"/>
    <w:rsid w:val="00FE6943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FE6943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uiPriority w:val="99"/>
    <w:rsid w:val="00FE6943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FE6943"/>
  </w:style>
  <w:style w:type="character" w:customStyle="1" w:styleId="CommentTextChar">
    <w:name w:val="Comment Text Char"/>
    <w:link w:val="CommentText"/>
    <w:uiPriority w:val="99"/>
    <w:rsid w:val="00FE6943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E694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E6943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FE694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FE6943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FE6943"/>
    <w:rPr>
      <w:rFonts w:ascii="Palatino Linotype" w:hAnsi="Palatino Linotype"/>
      <w:noProof/>
      <w:color w:val="000000"/>
    </w:rPr>
  </w:style>
  <w:style w:type="character" w:styleId="FollowedHyperlink">
    <w:name w:val="FollowedHyperlink"/>
    <w:uiPriority w:val="99"/>
    <w:rsid w:val="00FE6943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FE6943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FE6943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FE6943"/>
    <w:rPr>
      <w:szCs w:val="24"/>
    </w:rPr>
  </w:style>
  <w:style w:type="paragraph" w:customStyle="1" w:styleId="MsoFootnoteText0">
    <w:name w:val="MsoFootnoteText"/>
    <w:basedOn w:val="NormalWeb"/>
    <w:qFormat/>
    <w:rsid w:val="00FE6943"/>
    <w:rPr>
      <w:rFonts w:ascii="Times New Roman" w:hAnsi="Times New Roman"/>
    </w:rPr>
  </w:style>
  <w:style w:type="character" w:styleId="PageNumber">
    <w:name w:val="page number"/>
    <w:rsid w:val="00FE6943"/>
  </w:style>
  <w:style w:type="character" w:styleId="PlaceholderText">
    <w:name w:val="Placeholder Text"/>
    <w:uiPriority w:val="99"/>
    <w:semiHidden/>
    <w:rsid w:val="00FE6943"/>
    <w:rPr>
      <w:color w:val="808080"/>
    </w:rPr>
  </w:style>
  <w:style w:type="paragraph" w:customStyle="1" w:styleId="MDPI71FootNotes">
    <w:name w:val="MDPI_7.1_FootNotes"/>
    <w:qFormat/>
    <w:rsid w:val="002C1762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0F5CAF"/>
    <w:rPr>
      <w:rFonts w:ascii="Arial" w:eastAsia="Arial" w:hAnsi="Arial" w:cs="Arial"/>
      <w:b/>
      <w:sz w:val="48"/>
      <w:szCs w:val="48"/>
      <w:lang w:val="en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F5CAF"/>
    <w:rPr>
      <w:rFonts w:ascii="Arial" w:eastAsia="Times New Roman" w:hAnsi="Arial" w:cs="Arial"/>
      <w:sz w:val="32"/>
      <w:szCs w:val="32"/>
      <w:lang w:val="en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5CAF"/>
    <w:rPr>
      <w:rFonts w:ascii="Arial" w:eastAsia="Arial" w:hAnsi="Arial" w:cs="Arial"/>
      <w:b/>
      <w:sz w:val="28"/>
      <w:szCs w:val="28"/>
      <w:lang w:val="en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5CAF"/>
    <w:rPr>
      <w:rFonts w:ascii="Arial" w:eastAsia="Arial" w:hAnsi="Arial" w:cs="Arial"/>
      <w:b/>
      <w:sz w:val="24"/>
      <w:szCs w:val="24"/>
      <w:lang w:val="en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5CAF"/>
    <w:rPr>
      <w:rFonts w:ascii="Arial" w:eastAsia="Arial" w:hAnsi="Arial" w:cs="Arial"/>
      <w:b/>
      <w:sz w:val="22"/>
      <w:szCs w:val="22"/>
      <w:lang w:val="en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5CAF"/>
    <w:rPr>
      <w:rFonts w:ascii="Arial" w:eastAsia="Arial" w:hAnsi="Arial" w:cs="Arial"/>
      <w:b/>
      <w:lang w:val="en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0F5CAF"/>
    <w:pPr>
      <w:keepNext/>
      <w:keepLines/>
      <w:spacing w:before="480" w:after="120" w:line="276" w:lineRule="auto"/>
      <w:jc w:val="left"/>
    </w:pPr>
    <w:rPr>
      <w:rFonts w:ascii="Arial" w:eastAsia="Arial" w:hAnsi="Arial" w:cs="Arial"/>
      <w:b/>
      <w:noProof w:val="0"/>
      <w:color w:val="auto"/>
      <w:sz w:val="72"/>
      <w:szCs w:val="72"/>
      <w:lang w:val="en" w:eastAsia="en-US"/>
    </w:rPr>
  </w:style>
  <w:style w:type="character" w:customStyle="1" w:styleId="TitleChar">
    <w:name w:val="Title Char"/>
    <w:basedOn w:val="DefaultParagraphFont"/>
    <w:link w:val="Title"/>
    <w:uiPriority w:val="10"/>
    <w:rsid w:val="000F5CAF"/>
    <w:rPr>
      <w:rFonts w:ascii="Arial" w:eastAsia="Arial" w:hAnsi="Arial" w:cs="Arial"/>
      <w:b/>
      <w:sz w:val="72"/>
      <w:szCs w:val="72"/>
      <w:lang w:val="en" w:eastAsia="en-US"/>
    </w:rPr>
  </w:style>
  <w:style w:type="paragraph" w:customStyle="1" w:styleId="EndNoteBibliographyTitle">
    <w:name w:val="EndNote Bibliography Title"/>
    <w:basedOn w:val="Normal"/>
    <w:link w:val="EndNoteBibliographyTitleChar"/>
    <w:rsid w:val="000F5CAF"/>
    <w:pPr>
      <w:spacing w:line="276" w:lineRule="auto"/>
      <w:jc w:val="center"/>
    </w:pPr>
    <w:rPr>
      <w:rFonts w:ascii="Arial" w:eastAsia="Arial" w:hAnsi="Arial" w:cs="Arial"/>
      <w:noProof w:val="0"/>
      <w:color w:val="auto"/>
      <w:sz w:val="22"/>
      <w:szCs w:val="22"/>
      <w:lang w:eastAsia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0F5CAF"/>
    <w:rPr>
      <w:rFonts w:ascii="Arial" w:eastAsia="Arial" w:hAnsi="Arial" w:cs="Arial"/>
      <w:sz w:val="22"/>
      <w:szCs w:val="22"/>
      <w:lang w:eastAsia="en-US"/>
    </w:rPr>
  </w:style>
  <w:style w:type="paragraph" w:customStyle="1" w:styleId="EndNoteBibliography">
    <w:name w:val="EndNote Bibliography"/>
    <w:basedOn w:val="Normal"/>
    <w:link w:val="EndNoteBibliographyChar"/>
    <w:rsid w:val="000F5CAF"/>
    <w:pPr>
      <w:spacing w:line="240" w:lineRule="auto"/>
      <w:jc w:val="left"/>
    </w:pPr>
    <w:rPr>
      <w:rFonts w:ascii="Arial" w:eastAsia="Arial" w:hAnsi="Arial" w:cs="Arial"/>
      <w:noProof w:val="0"/>
      <w:color w:val="auto"/>
      <w:sz w:val="22"/>
      <w:szCs w:val="22"/>
      <w:lang w:eastAsia="en-US"/>
    </w:rPr>
  </w:style>
  <w:style w:type="character" w:customStyle="1" w:styleId="EndNoteBibliographyChar">
    <w:name w:val="EndNote Bibliography Char"/>
    <w:basedOn w:val="DefaultParagraphFont"/>
    <w:link w:val="EndNoteBibliography"/>
    <w:rsid w:val="000F5CAF"/>
    <w:rPr>
      <w:rFonts w:ascii="Arial" w:eastAsia="Arial" w:hAnsi="Arial" w:cs="Ari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0F5CAF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noProof w:val="0"/>
      <w:color w:val="auto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0F5CAF"/>
    <w:pPr>
      <w:spacing w:line="276" w:lineRule="auto"/>
    </w:pPr>
    <w:rPr>
      <w:rFonts w:ascii="Arial" w:eastAsia="Arial" w:hAnsi="Arial" w:cs="Arial"/>
      <w:sz w:val="22"/>
      <w:szCs w:val="22"/>
      <w:lang w:val="en" w:eastAsia="en-US"/>
    </w:rPr>
  </w:style>
  <w:style w:type="character" w:customStyle="1" w:styleId="ref-journal">
    <w:name w:val="ref-journal"/>
    <w:basedOn w:val="DefaultParagraphFont"/>
    <w:rsid w:val="000F5CA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5CAF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0F5CAF"/>
    <w:pPr>
      <w:spacing w:after="200" w:line="240" w:lineRule="auto"/>
      <w:jc w:val="left"/>
    </w:pPr>
    <w:rPr>
      <w:rFonts w:ascii="Arial" w:eastAsia="Arial" w:hAnsi="Arial" w:cs="Arial"/>
      <w:b/>
      <w:bCs/>
      <w:noProof w:val="0"/>
      <w:color w:val="4472C4" w:themeColor="accent1"/>
      <w:sz w:val="18"/>
      <w:szCs w:val="18"/>
      <w:lang w:val="en"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0F5CAF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0F5CAF"/>
    <w:rPr>
      <w:rFonts w:ascii="Segoe UI" w:hAnsi="Segoe UI" w:cs="Segoe UI" w:hint="default"/>
      <w:sz w:val="18"/>
      <w:szCs w:val="18"/>
    </w:rPr>
  </w:style>
  <w:style w:type="character" w:styleId="Strong">
    <w:name w:val="Strong"/>
    <w:basedOn w:val="DefaultParagraphFont"/>
    <w:uiPriority w:val="22"/>
    <w:qFormat/>
    <w:rsid w:val="000F5CAF"/>
    <w:rPr>
      <w:b/>
      <w:bCs/>
    </w:rPr>
  </w:style>
  <w:style w:type="character" w:customStyle="1" w:styleId="doi">
    <w:name w:val="doi"/>
    <w:basedOn w:val="DefaultParagraphFont"/>
    <w:rsid w:val="000F5CAF"/>
  </w:style>
  <w:style w:type="character" w:styleId="Emphasis">
    <w:name w:val="Emphasis"/>
    <w:basedOn w:val="DefaultParagraphFont"/>
    <w:uiPriority w:val="20"/>
    <w:qFormat/>
    <w:rsid w:val="000F5CAF"/>
    <w:rPr>
      <w:i/>
      <w:iCs/>
    </w:rPr>
  </w:style>
  <w:style w:type="paragraph" w:styleId="Subtitle">
    <w:name w:val="Subtitle"/>
    <w:basedOn w:val="Normal"/>
    <w:next w:val="Normal"/>
    <w:link w:val="SubtitleChar"/>
    <w:uiPriority w:val="11"/>
    <w:qFormat/>
    <w:rsid w:val="000F5CAF"/>
    <w:pPr>
      <w:keepNext/>
      <w:keepLines/>
      <w:spacing w:before="360" w:after="80" w:line="276" w:lineRule="auto"/>
      <w:jc w:val="left"/>
    </w:pPr>
    <w:rPr>
      <w:rFonts w:ascii="Georgia" w:eastAsia="Georgia" w:hAnsi="Georgia" w:cs="Georgia"/>
      <w:i/>
      <w:noProof w:val="0"/>
      <w:color w:val="666666"/>
      <w:sz w:val="48"/>
      <w:szCs w:val="48"/>
      <w:lang w:val="en"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0F5CAF"/>
    <w:rPr>
      <w:rFonts w:ascii="Georgia" w:eastAsia="Georgia" w:hAnsi="Georgia" w:cs="Georgia"/>
      <w:i/>
      <w:color w:val="666666"/>
      <w:sz w:val="48"/>
      <w:szCs w:val="48"/>
      <w:lang w:val="en" w:eastAsia="en-US"/>
    </w:rPr>
  </w:style>
  <w:style w:type="paragraph" w:customStyle="1" w:styleId="xmsonormal">
    <w:name w:val="x_msonormal"/>
    <w:basedOn w:val="Normal"/>
    <w:rsid w:val="000F5CAF"/>
    <w:pPr>
      <w:spacing w:line="240" w:lineRule="auto"/>
      <w:jc w:val="left"/>
    </w:pPr>
    <w:rPr>
      <w:rFonts w:ascii="Calibri" w:eastAsiaTheme="minorHAnsi" w:hAnsi="Calibri" w:cs="Calibri"/>
      <w:noProof w:val="0"/>
      <w:color w:val="auto"/>
      <w:sz w:val="22"/>
      <w:szCs w:val="22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E1293B"/>
  </w:style>
  <w:style w:type="table" w:customStyle="1" w:styleId="MDPI41threelinetable1">
    <w:name w:val="MDPI_4.1_three_line_table1"/>
    <w:basedOn w:val="TableNormal"/>
    <w:uiPriority w:val="99"/>
    <w:rsid w:val="00E1293B"/>
    <w:pPr>
      <w:adjustRightInd w:val="0"/>
      <w:snapToGrid w:val="0"/>
      <w:jc w:val="center"/>
    </w:pPr>
    <w:rPr>
      <w:rFonts w:ascii="Palatino Linotype" w:eastAsia="Palatino Linotype" w:hAnsi="Palatino Linotype" w:cs="Palatino Linotype"/>
      <w:color w:val="000000"/>
      <w:lang w:eastAsia="en-US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table" w:customStyle="1" w:styleId="TableGrid1">
    <w:name w:val="Table Grid1"/>
    <w:basedOn w:val="TableNormal"/>
    <w:next w:val="TableGrid"/>
    <w:uiPriority w:val="59"/>
    <w:rsid w:val="00E1293B"/>
    <w:pPr>
      <w:spacing w:line="260" w:lineRule="atLeast"/>
      <w:jc w:val="both"/>
    </w:pPr>
    <w:rPr>
      <w:rFonts w:ascii="Palatino Linotype" w:eastAsia="Palatino Linotype" w:hAnsi="Palatino Linotype" w:cs="Palatino Linotype"/>
      <w:color w:val="00000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next w:val="PlainTable4"/>
    <w:uiPriority w:val="44"/>
    <w:rsid w:val="00E1293B"/>
    <w:pPr>
      <w:jc w:val="both"/>
    </w:pPr>
    <w:rPr>
      <w:rFonts w:ascii="Palatino Linotype" w:eastAsia="Palatino Linotype" w:hAnsi="Palatino Linotype" w:cs="Palatino Linotype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MDPITable1">
    <w:name w:val="MDPI_Table1"/>
    <w:basedOn w:val="TableNormal"/>
    <w:uiPriority w:val="99"/>
    <w:rsid w:val="00E1293B"/>
    <w:pPr>
      <w:jc w:val="both"/>
    </w:pPr>
    <w:rPr>
      <w:rFonts w:ascii="Palatino Linotype" w:eastAsia="Palatino Linotype" w:hAnsi="Palatino Linotype" w:cs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OneDrive%20-%20MDPI%20AG\Desktop\jcm%20template\jcm-template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jcm-template 2.dot</Template>
  <TotalTime>1</TotalTime>
  <Pages>16</Pages>
  <Words>4118</Words>
  <Characters>23475</Characters>
  <Application>Microsoft Office Word</Application>
  <DocSecurity>0</DocSecurity>
  <Lines>195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27538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Admin</dc:creator>
  <cp:keywords/>
  <dc:description/>
  <cp:lastModifiedBy>Milana Ruzicic</cp:lastModifiedBy>
  <cp:revision>2</cp:revision>
  <dcterms:created xsi:type="dcterms:W3CDTF">2024-07-25T12:49:00Z</dcterms:created>
  <dcterms:modified xsi:type="dcterms:W3CDTF">2024-07-25T12:49:00Z</dcterms:modified>
</cp:coreProperties>
</file>