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F3513" w14:textId="69E06025" w:rsidR="009851EB" w:rsidRPr="00B13548" w:rsidRDefault="005A6A0F">
      <w:pPr>
        <w:rPr>
          <w:b/>
          <w:bCs/>
          <w:lang w:val="en-US"/>
        </w:rPr>
      </w:pPr>
      <w:r w:rsidRPr="00B13548">
        <w:rPr>
          <w:b/>
          <w:bCs/>
          <w:lang w:val="en-US"/>
        </w:rPr>
        <w:t xml:space="preserve">Dot-plot presentation of </w:t>
      </w:r>
      <w:r w:rsidRPr="00B13548">
        <w:rPr>
          <w:b/>
          <w:bCs/>
          <w:i/>
          <w:iCs/>
          <w:lang w:val="en-US"/>
        </w:rPr>
        <w:t>PADI4</w:t>
      </w:r>
      <w:r w:rsidRPr="00B13548">
        <w:rPr>
          <w:b/>
          <w:bCs/>
          <w:lang w:val="en-US"/>
        </w:rPr>
        <w:t xml:space="preserve"> methylation and anti-PAD4 </w:t>
      </w:r>
      <w:r w:rsidR="008E187E">
        <w:rPr>
          <w:b/>
          <w:bCs/>
          <w:lang w:val="en-US"/>
        </w:rPr>
        <w:t>serum levels.</w:t>
      </w:r>
    </w:p>
    <w:p w14:paraId="5D10730B" w14:textId="77777777" w:rsidR="00B13548" w:rsidRPr="005A6A0F" w:rsidRDefault="00B13548">
      <w:pPr>
        <w:rPr>
          <w:lang w:val="en-US"/>
        </w:rPr>
      </w:pPr>
    </w:p>
    <w:p w14:paraId="13D39251" w14:textId="02C3A54B" w:rsidR="00041A8C" w:rsidRPr="00B13548" w:rsidRDefault="00B13548">
      <w:pPr>
        <w:rPr>
          <w:i/>
          <w:iCs/>
          <w:lang w:val="en-US"/>
        </w:rPr>
      </w:pPr>
      <w:r w:rsidRPr="00B13548">
        <w:rPr>
          <w:i/>
          <w:iCs/>
          <w:lang w:val="en-US"/>
        </w:rPr>
        <w:t>Figure S1. Dot-plot presentation of PADI4 gene methylation.</w:t>
      </w:r>
      <w:r>
        <w:rPr>
          <w:i/>
          <w:iCs/>
          <w:lang w:val="en-US"/>
        </w:rPr>
        <w:t xml:space="preserve"> </w:t>
      </w:r>
    </w:p>
    <w:p w14:paraId="3C25DEE7" w14:textId="31B10A02" w:rsidR="00041A8C" w:rsidRPr="00B13548" w:rsidRDefault="00B13548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8B4E3EF" wp14:editId="7E3E28D2">
            <wp:extent cx="5761355" cy="4322445"/>
            <wp:effectExtent l="0" t="0" r="0" b="190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32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33EEE6" w14:textId="2760B9E9" w:rsidR="00907675" w:rsidRPr="00B13548" w:rsidRDefault="00907675">
      <w:pPr>
        <w:rPr>
          <w:lang w:val="en-US"/>
        </w:rPr>
      </w:pPr>
    </w:p>
    <w:p w14:paraId="44C8D6A4" w14:textId="67DF37DA" w:rsidR="00907675" w:rsidRPr="00B13548" w:rsidRDefault="00907675">
      <w:pPr>
        <w:rPr>
          <w:lang w:val="en-US"/>
        </w:rPr>
      </w:pPr>
    </w:p>
    <w:p w14:paraId="796EA412" w14:textId="24994CBD" w:rsidR="00907675" w:rsidRPr="00B13548" w:rsidRDefault="00907675">
      <w:pPr>
        <w:rPr>
          <w:lang w:val="en-US"/>
        </w:rPr>
      </w:pPr>
    </w:p>
    <w:p w14:paraId="2821AE6D" w14:textId="2F2D552E" w:rsidR="00907675" w:rsidRPr="00B13548" w:rsidRDefault="00907675">
      <w:pPr>
        <w:rPr>
          <w:lang w:val="en-US"/>
        </w:rPr>
      </w:pPr>
    </w:p>
    <w:p w14:paraId="7929876B" w14:textId="493D1F8A" w:rsidR="00907675" w:rsidRPr="00B13548" w:rsidRDefault="00907675">
      <w:pPr>
        <w:rPr>
          <w:lang w:val="en-US"/>
        </w:rPr>
      </w:pPr>
    </w:p>
    <w:p w14:paraId="48EFBAC9" w14:textId="608401B1" w:rsidR="00907675" w:rsidRDefault="00907675">
      <w:pPr>
        <w:rPr>
          <w:lang w:val="en-US"/>
        </w:rPr>
      </w:pPr>
    </w:p>
    <w:p w14:paraId="07CE3171" w14:textId="30FAF7E9" w:rsidR="00041A8C" w:rsidRPr="00B13548" w:rsidRDefault="00B13548">
      <w:pPr>
        <w:rPr>
          <w:i/>
          <w:iCs/>
          <w:lang w:val="en-US"/>
        </w:rPr>
      </w:pPr>
      <w:r w:rsidRPr="00B13548">
        <w:rPr>
          <w:i/>
          <w:iCs/>
          <w:lang w:val="en-US"/>
        </w:rPr>
        <w:lastRenderedPageBreak/>
        <w:t>Figure S2. Dot-plots presentation of anti-PAD4 antibodies</w:t>
      </w:r>
      <w:r w:rsidR="009E6E73">
        <w:rPr>
          <w:i/>
          <w:iCs/>
          <w:lang w:val="en-US"/>
        </w:rPr>
        <w:t xml:space="preserve"> serum</w:t>
      </w:r>
      <w:r w:rsidRPr="00B13548">
        <w:rPr>
          <w:i/>
          <w:iCs/>
          <w:lang w:val="en-US"/>
        </w:rPr>
        <w:t xml:space="preserve"> </w:t>
      </w:r>
      <w:r w:rsidR="009E6E73">
        <w:rPr>
          <w:i/>
          <w:iCs/>
          <w:lang w:val="en-US"/>
        </w:rPr>
        <w:t>levels.</w:t>
      </w:r>
    </w:p>
    <w:p w14:paraId="788D45ED" w14:textId="05EC42B4" w:rsidR="00B13548" w:rsidRDefault="00B13548">
      <w:r>
        <w:rPr>
          <w:noProof/>
        </w:rPr>
        <w:drawing>
          <wp:inline distT="0" distB="0" distL="0" distR="0" wp14:anchorId="53C7B181" wp14:editId="226E5257">
            <wp:extent cx="5760720" cy="4321810"/>
            <wp:effectExtent l="0" t="0" r="0" b="254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3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8C"/>
    <w:rsid w:val="00041A8C"/>
    <w:rsid w:val="005A6A0F"/>
    <w:rsid w:val="008E187E"/>
    <w:rsid w:val="00907675"/>
    <w:rsid w:val="009851EB"/>
    <w:rsid w:val="009A37CD"/>
    <w:rsid w:val="009E6E73"/>
    <w:rsid w:val="00B13548"/>
    <w:rsid w:val="00EB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36D5E"/>
  <w15:chartTrackingRefBased/>
  <w15:docId w15:val="{94D22A27-2F20-4E80-B41B-D7DAE2A3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7CD"/>
    <w:pPr>
      <w:spacing w:line="480" w:lineRule="auto"/>
      <w:jc w:val="both"/>
    </w:pPr>
    <w:rPr>
      <w:rFonts w:ascii="Times New Roman" w:hAnsi="Times New Roman"/>
      <w:color w:val="000000" w:themeColor="text1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37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9A37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37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A37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A37CD"/>
    <w:rPr>
      <w:i/>
      <w:iCs/>
    </w:rPr>
  </w:style>
  <w:style w:type="paragraph" w:styleId="Akapitzlist">
    <w:name w:val="List Paragraph"/>
    <w:basedOn w:val="Normalny"/>
    <w:uiPriority w:val="34"/>
    <w:qFormat/>
    <w:rsid w:val="009A37CD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B13548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08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</Words>
  <Characters>185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Kolarz</dc:creator>
  <cp:keywords/>
  <dc:description/>
  <cp:lastModifiedBy>Bogdan Kolarz</cp:lastModifiedBy>
  <cp:revision>3</cp:revision>
  <dcterms:created xsi:type="dcterms:W3CDTF">2020-06-23T19:45:00Z</dcterms:created>
  <dcterms:modified xsi:type="dcterms:W3CDTF">2020-06-23T19:46:00Z</dcterms:modified>
</cp:coreProperties>
</file>