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121E4" w14:textId="14BAD3CE" w:rsidR="00AA46DE" w:rsidRDefault="00A00139" w:rsidP="00AA46DE">
      <w:pPr>
        <w:spacing w:line="240" w:lineRule="auto"/>
        <w:ind w:right="4937"/>
        <w:rPr>
          <w:rFonts w:ascii="Times New Roman" w:hAnsi="Times New Roman" w:cs="Times New Roman"/>
          <w:b/>
        </w:rPr>
      </w:pPr>
      <w:r>
        <w:rPr>
          <w:noProof/>
          <w:lang w:eastAsia="en-GB"/>
        </w:rPr>
        <w:drawing>
          <wp:inline distT="0" distB="0" distL="0" distR="0" wp14:anchorId="0CD73927" wp14:editId="53E813BE">
            <wp:extent cx="3545239" cy="67373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332" cy="673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DE904" w14:textId="7EC8B37C" w:rsidR="00AA46DE" w:rsidRPr="00781977" w:rsidRDefault="00AA46DE" w:rsidP="00AA46DE">
      <w:pPr>
        <w:spacing w:line="240" w:lineRule="auto"/>
        <w:ind w:right="4937"/>
        <w:rPr>
          <w:rFonts w:ascii="Times New Roman" w:hAnsi="Times New Roman" w:cs="Times New Roman"/>
          <w:sz w:val="24"/>
          <w:szCs w:val="24"/>
        </w:rPr>
      </w:pPr>
      <w:r w:rsidRPr="00816F9C">
        <w:rPr>
          <w:rFonts w:ascii="Times New Roman" w:hAnsi="Times New Roman" w:cs="Times New Roman"/>
          <w:b/>
        </w:rPr>
        <w:t xml:space="preserve">Fig. </w:t>
      </w:r>
      <w:r w:rsidR="00B647C6">
        <w:rPr>
          <w:rFonts w:ascii="Times New Roman" w:hAnsi="Times New Roman" w:cs="Times New Roman"/>
          <w:b/>
        </w:rPr>
        <w:t>1S</w:t>
      </w:r>
      <w:r w:rsidRPr="00816F9C">
        <w:rPr>
          <w:rFonts w:ascii="Times New Roman" w:hAnsi="Times New Roman" w:cs="Times New Roman"/>
          <w:b/>
        </w:rPr>
        <w:t xml:space="preserve">. </w:t>
      </w:r>
      <w:r w:rsidR="0044709C" w:rsidRPr="0044709C">
        <w:rPr>
          <w:rFonts w:ascii="Times New Roman" w:hAnsi="Times New Roman" w:cs="Times New Roman"/>
        </w:rPr>
        <w:t xml:space="preserve">The evolution of soil moisture (a), electrical conductivity (b) and soil temperature (c) (mean and ± standard error) </w:t>
      </w:r>
      <w:r w:rsidR="0044709C" w:rsidRPr="0044709C">
        <w:rPr>
          <w:rFonts w:ascii="Times New Roman" w:hAnsi="Times New Roman" w:cs="Times New Roman"/>
          <w:shd w:val="clear" w:color="auto" w:fill="FFFFFF"/>
        </w:rPr>
        <w:t>in each of four treatment conditions: soil only (</w:t>
      </w:r>
      <w:r w:rsidR="0044709C" w:rsidRPr="0044709C">
        <w:rPr>
          <w:rFonts w:ascii="Times New Roman" w:hAnsi="Times New Roman" w:cs="Times New Roman"/>
        </w:rPr>
        <w:t>Control), soil mixed with oilseed rape residues (OR), soil mixed with rye residues (Rye), soil mixed with wheat straw (WS),</w:t>
      </w:r>
      <w:r w:rsidR="0044709C" w:rsidRPr="0044709C">
        <w:rPr>
          <w:rFonts w:ascii="Times New Roman" w:hAnsi="Times New Roman" w:cs="Times New Roman"/>
          <w:shd w:val="clear" w:color="auto" w:fill="FFFFFF"/>
        </w:rPr>
        <w:t xml:space="preserve"> over a 105-day incubation period</w:t>
      </w:r>
      <w:r w:rsidR="0044709C" w:rsidRPr="0044709C">
        <w:rPr>
          <w:rFonts w:ascii="Times New Roman" w:hAnsi="Times New Roman" w:cs="Times New Roman"/>
        </w:rPr>
        <w:t xml:space="preserve">. </w:t>
      </w:r>
      <w:r w:rsidR="0044709C" w:rsidRPr="0044709C">
        <w:rPr>
          <w:rFonts w:ascii="Times New Roman" w:hAnsi="Times New Roman" w:cs="Times New Roman"/>
          <w:szCs w:val="18"/>
        </w:rPr>
        <w:t xml:space="preserve">Stars indicate significant differences between treatments within the same day according to one-way ANOVA (* </w:t>
      </w:r>
      <w:r w:rsidR="0044709C" w:rsidRPr="0044709C">
        <w:rPr>
          <w:rFonts w:ascii="Times New Roman" w:hAnsi="Times New Roman" w:cs="Times New Roman"/>
          <w:i/>
          <w:iCs/>
          <w:szCs w:val="18"/>
        </w:rPr>
        <w:t>p</w:t>
      </w:r>
      <w:r w:rsidR="0044709C" w:rsidRPr="0044709C">
        <w:rPr>
          <w:rFonts w:ascii="Times New Roman" w:hAnsi="Times New Roman" w:cs="Times New Roman"/>
          <w:szCs w:val="18"/>
        </w:rPr>
        <w:t xml:space="preserve"> &lt; 0.05, ** </w:t>
      </w:r>
      <w:r w:rsidR="0044709C" w:rsidRPr="0044709C">
        <w:rPr>
          <w:rFonts w:ascii="Times New Roman" w:hAnsi="Times New Roman" w:cs="Times New Roman"/>
          <w:i/>
          <w:iCs/>
          <w:szCs w:val="18"/>
        </w:rPr>
        <w:t>p</w:t>
      </w:r>
      <w:r w:rsidR="0044709C" w:rsidRPr="0044709C">
        <w:rPr>
          <w:rFonts w:ascii="Times New Roman" w:hAnsi="Times New Roman" w:cs="Times New Roman"/>
          <w:szCs w:val="18"/>
        </w:rPr>
        <w:t xml:space="preserve"> &lt; 0.01, and *** </w:t>
      </w:r>
      <w:r w:rsidR="0044709C" w:rsidRPr="0044709C">
        <w:rPr>
          <w:rFonts w:ascii="Times New Roman" w:hAnsi="Times New Roman" w:cs="Times New Roman"/>
          <w:i/>
          <w:iCs/>
          <w:szCs w:val="18"/>
        </w:rPr>
        <w:t>p</w:t>
      </w:r>
      <w:r w:rsidR="0044709C" w:rsidRPr="0044709C">
        <w:rPr>
          <w:rFonts w:ascii="Times New Roman" w:hAnsi="Times New Roman" w:cs="Times New Roman"/>
          <w:szCs w:val="18"/>
        </w:rPr>
        <w:t xml:space="preserve"> &lt; 0.001).</w:t>
      </w:r>
      <w:bookmarkStart w:id="0" w:name="_GoBack"/>
      <w:bookmarkEnd w:id="0"/>
    </w:p>
    <w:p w14:paraId="2ED11958" w14:textId="77777777" w:rsidR="00AE5B56" w:rsidRDefault="00AE5B56"/>
    <w:sectPr w:rsidR="00AE5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681"/>
    <w:rsid w:val="00404681"/>
    <w:rsid w:val="0044709C"/>
    <w:rsid w:val="00A00139"/>
    <w:rsid w:val="00AA46DE"/>
    <w:rsid w:val="00AE5B56"/>
    <w:rsid w:val="00B6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B1819"/>
  <w15:chartTrackingRefBased/>
  <w15:docId w15:val="{11E36D03-2790-4102-B5A4-A30BF189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6D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415</Characters>
  <Application>Microsoft Office Word</Application>
  <DocSecurity>0</DocSecurity>
  <Lines>3</Lines>
  <Paragraphs>1</Paragraphs>
  <ScaleCrop>false</ScaleCrop>
  <Company>EMU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 1</dc:creator>
  <cp:keywords/>
  <dc:description/>
  <cp:lastModifiedBy>Author 1</cp:lastModifiedBy>
  <cp:revision>6</cp:revision>
  <dcterms:created xsi:type="dcterms:W3CDTF">2020-10-02T11:54:00Z</dcterms:created>
  <dcterms:modified xsi:type="dcterms:W3CDTF">2020-11-04T07:08:00Z</dcterms:modified>
</cp:coreProperties>
</file>