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348D5" w14:textId="17914BDF" w:rsidR="00055DDB" w:rsidRDefault="00352FEC" w:rsidP="00325C08">
      <w:r>
        <w:drawing>
          <wp:inline distT="0" distB="0" distL="0" distR="0" wp14:anchorId="56DD36AF" wp14:editId="5FE24C08">
            <wp:extent cx="4944110" cy="2914015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291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187B16" w14:textId="62649645" w:rsidR="00352FEC" w:rsidRPr="00E06592" w:rsidRDefault="00352FEC" w:rsidP="00352FEC">
      <w:pPr>
        <w:pStyle w:val="MDPI51figurecaption"/>
        <w:ind w:left="425" w:right="425"/>
        <w:jc w:val="both"/>
      </w:pPr>
      <w:r w:rsidRPr="00352FEC">
        <w:rPr>
          <w:b/>
          <w:bCs/>
        </w:rPr>
        <w:t xml:space="preserve">Figure </w:t>
      </w:r>
      <w:r w:rsidR="00C5728A">
        <w:rPr>
          <w:b/>
          <w:bCs/>
        </w:rPr>
        <w:t>S</w:t>
      </w:r>
      <w:bookmarkStart w:id="0" w:name="_GoBack"/>
      <w:bookmarkEnd w:id="0"/>
      <w:r w:rsidRPr="00352FEC">
        <w:rPr>
          <w:b/>
          <w:bCs/>
        </w:rPr>
        <w:t xml:space="preserve">1. </w:t>
      </w:r>
      <w:r w:rsidRPr="00DB7324">
        <w:t>Tobramycin and vancomycin exposure via antibiotic administration methods to the system at 2, 12, 24 and 48 hrs. N= 4 replicates for Spacerv+t and CSBv+tplusSpacerv+t and 3 for VP; mean ± SE. (* P &lt; 0.05, ** P &lt; 0.01)</w:t>
      </w:r>
      <w:r>
        <w:t>.</w:t>
      </w:r>
    </w:p>
    <w:sectPr w:rsidR="00352FEC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83E47" w14:textId="77777777" w:rsidR="001D6580" w:rsidRDefault="001D6580" w:rsidP="00C1340D">
      <w:r>
        <w:separator/>
      </w:r>
    </w:p>
  </w:endnote>
  <w:endnote w:type="continuationSeparator" w:id="0">
    <w:p w14:paraId="30C7D22F" w14:textId="77777777" w:rsidR="001D6580" w:rsidRDefault="001D658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580AE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25C2D586" w14:textId="77777777" w:rsidR="00E27016" w:rsidRDefault="001D658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3E864089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02402" w14:textId="77777777" w:rsidR="001D6580" w:rsidRDefault="001D6580" w:rsidP="00C1340D">
      <w:r>
        <w:separator/>
      </w:r>
    </w:p>
  </w:footnote>
  <w:footnote w:type="continuationSeparator" w:id="0">
    <w:p w14:paraId="386ACF08" w14:textId="77777777" w:rsidR="001D6580" w:rsidRDefault="001D658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DDF0F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1F88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6"/>
  </w:num>
  <w:num w:numId="11">
    <w:abstractNumId w:val="0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1C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580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2FEC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21C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28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1FF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35A5E877-52E4-4769-AA07-0F09EA1E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366A66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adjustRightInd w:val="0"/>
      <w:snapToGrid w:val="0"/>
      <w:spacing w:before="240" w:after="240" w:line="200" w:lineRule="atLeast"/>
      <w:jc w:val="left"/>
    </w:pPr>
    <w:rPr>
      <w:rFonts w:eastAsia="宋体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A9E44-41B8-4196-AD34-33F91921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187</Characters>
  <Application>Microsoft Office Word</Application>
  <DocSecurity>0</DocSecurity>
  <Lines>4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2021-03-04T01:51:00Z</dcterms:created>
  <dcterms:modified xsi:type="dcterms:W3CDTF">2021-03-04T01:52:00Z</dcterms:modified>
</cp:coreProperties>
</file>