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3F" w:rsidRPr="00526351" w:rsidRDefault="00526351" w:rsidP="002A7B2F">
      <w:pPr>
        <w:bidi w:val="0"/>
        <w:spacing w:line="480" w:lineRule="auto"/>
        <w:rPr>
          <w:rFonts w:ascii="Times New Roman" w:hAnsi="Times New Roman" w:cs="Times New Roman"/>
          <w:b/>
          <w:bCs/>
          <w:highlight w:val="white"/>
        </w:rPr>
      </w:pPr>
      <w:r w:rsidRPr="00332832">
        <w:rPr>
          <w:rFonts w:ascii="Times New Roman" w:hAnsi="Times New Roman" w:cs="Times New Roman"/>
          <w:b/>
          <w:bCs/>
          <w:highlight w:val="white"/>
        </w:rPr>
        <w:t xml:space="preserve">Table </w:t>
      </w:r>
      <w:r w:rsidR="00194757" w:rsidRPr="002A7B2F">
        <w:rPr>
          <w:rFonts w:ascii="Times New Roman" w:hAnsi="Times New Roman" w:cs="Times New Roman"/>
          <w:b/>
          <w:bCs/>
          <w:highlight w:val="white"/>
        </w:rPr>
        <w:t>S</w:t>
      </w:r>
      <w:r w:rsidRPr="00332832">
        <w:rPr>
          <w:rFonts w:ascii="Times New Roman" w:hAnsi="Times New Roman" w:cs="Times New Roman"/>
          <w:b/>
          <w:bCs/>
          <w:highlight w:val="white"/>
        </w:rPr>
        <w:t>1</w:t>
      </w:r>
      <w:r w:rsidRPr="00332832">
        <w:rPr>
          <w:rFonts w:ascii="Times New Roman" w:hAnsi="Times New Roman" w:cs="Times New Roman"/>
          <w:highlight w:val="white"/>
        </w:rPr>
        <w:t xml:space="preserve">. Genetic characteristics of genomes found in outbreaks of ESBL-producing </w:t>
      </w:r>
      <w:r w:rsidRPr="00332832">
        <w:rPr>
          <w:rFonts w:ascii="Times New Roman" w:hAnsi="Times New Roman" w:cs="Times New Roman"/>
          <w:i/>
          <w:iCs/>
          <w:highlight w:val="white"/>
        </w:rPr>
        <w:t>K. pneumoniae</w:t>
      </w:r>
      <w:r w:rsidRPr="00332832">
        <w:rPr>
          <w:rFonts w:ascii="Times New Roman" w:hAnsi="Times New Roman" w:cs="Times New Roman"/>
          <w:highlight w:val="white"/>
        </w:rPr>
        <w:t xml:space="preserve"> in three neonatal intensive care units.</w:t>
      </w:r>
      <w:r w:rsidR="002A7B2F">
        <w:rPr>
          <w:rFonts w:ascii="Times New Roman" w:hAnsi="Times New Roman" w:cs="Times New Roman"/>
          <w:highlight w:val="white"/>
        </w:rPr>
        <w:t xml:space="preserve"> Grey marked numbering indicates the number of found genes while a blank box indicates absence</w:t>
      </w:r>
      <w:bookmarkStart w:id="0" w:name="_GoBack"/>
      <w:bookmarkEnd w:id="0"/>
      <w:r w:rsidR="002A7B2F">
        <w:rPr>
          <w:rFonts w:ascii="Times New Roman" w:hAnsi="Times New Roman" w:cs="Times New Roman"/>
          <w:highlight w:val="white"/>
        </w:rPr>
        <w:t xml:space="preserve">. </w:t>
      </w:r>
      <w:r w:rsidRPr="00332832">
        <w:rPr>
          <w:rFonts w:ascii="Times New Roman" w:hAnsi="Times New Roman" w:cs="Times New Roman"/>
          <w:highlight w:val="white"/>
        </w:rPr>
        <w:t xml:space="preserve"> </w:t>
      </w:r>
    </w:p>
    <w:tbl>
      <w:tblPr>
        <w:tblW w:w="15170" w:type="dxa"/>
        <w:tblInd w:w="-512" w:type="dxa"/>
        <w:tblLook w:val="04A0" w:firstRow="1" w:lastRow="0" w:firstColumn="1" w:lastColumn="0" w:noHBand="0" w:noVBand="1"/>
      </w:tblPr>
      <w:tblGrid>
        <w:gridCol w:w="460"/>
        <w:gridCol w:w="723"/>
        <w:gridCol w:w="768"/>
        <w:gridCol w:w="715"/>
        <w:gridCol w:w="483"/>
        <w:gridCol w:w="483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75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</w:tblGrid>
      <w:tr w:rsidR="00526351" w:rsidRPr="00526351" w:rsidTr="000C18E5">
        <w:trPr>
          <w:cantSplit/>
          <w:trHeight w:val="1417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Sample number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Capsule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Siderophores</w:t>
            </w:r>
            <w:proofErr w:type="spellEnd"/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Fluoroquinolones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Tetracyclines</w:t>
            </w:r>
            <w:proofErr w:type="spellEnd"/>
          </w:p>
        </w:tc>
        <w:tc>
          <w:tcPr>
            <w:tcW w:w="28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Aminoglycosides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Sulfonamides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Chloramphenicol</w:t>
            </w:r>
          </w:p>
        </w:tc>
        <w:tc>
          <w:tcPr>
            <w:tcW w:w="499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Beta-lactamases</w:t>
            </w:r>
          </w:p>
        </w:tc>
      </w:tr>
      <w:tr w:rsidR="00526351" w:rsidRPr="00526351" w:rsidTr="000C18E5">
        <w:trPr>
          <w:cantSplit/>
          <w:trHeight w:val="1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K-locus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O-antigen type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Yersiniabactin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ICEKp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QnrB1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QnrS1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TetA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TetB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TetD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StrA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StrB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aph</w:t>
            </w:r>
            <w:proofErr w:type="spellEnd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(3')-</w:t>
            </w: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Iia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aac</w:t>
            </w:r>
            <w:proofErr w:type="spellEnd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(6')-</w:t>
            </w: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Ib</w:t>
            </w:r>
            <w:proofErr w:type="spellEnd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aac</w:t>
            </w:r>
            <w:proofErr w:type="spellEnd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(3)-</w:t>
            </w: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IIa</w:t>
            </w:r>
            <w:proofErr w:type="spellEnd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11" w:type="dxa"/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aac</w:t>
            </w:r>
            <w:proofErr w:type="spellEnd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(3)-</w:t>
            </w:r>
            <w:proofErr w:type="spellStart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IId</w:t>
            </w:r>
            <w:proofErr w:type="spellEnd"/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aadA2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sul1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sul2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CatA2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catB3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LAP-2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OXA-1*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TEM-1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SHV-1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SHV-11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SHV-27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SHV-28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SHV-33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SHV-38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SHV-187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CTX-M-14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CTX-M-15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ST985</w:t>
            </w:r>
            <w:r w:rsidR="00D9462D">
              <w:rPr>
                <w:rFonts w:ascii="Times New Roman" w:eastAsia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KL39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ST985</w:t>
            </w:r>
            <w:r w:rsidR="00D9462D">
              <w:rPr>
                <w:rFonts w:ascii="Times New Roman" w:eastAsia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KL39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ST464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KL17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ST985</w:t>
            </w:r>
            <w:r w:rsidR="00D9462D">
              <w:rPr>
                <w:rFonts w:ascii="Times New Roman" w:eastAsia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KL39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ST13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ST464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KL17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ST985</w:t>
            </w:r>
            <w:r w:rsidR="00D9462D">
              <w:rPr>
                <w:rFonts w:ascii="Times New Roman" w:eastAsia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KL39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ST46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KL64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ST37</w:t>
            </w:r>
            <w:r w:rsidR="00D9462D">
              <w:rPr>
                <w:rFonts w:ascii="Times New Roman" w:eastAsia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KL15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ST35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ST37</w:t>
            </w:r>
            <w:r w:rsidR="00D9462D">
              <w:rPr>
                <w:rFonts w:ascii="Times New Roman" w:eastAsia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KL15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ST37</w:t>
            </w:r>
            <w:r w:rsidR="00D9462D">
              <w:rPr>
                <w:rFonts w:ascii="Times New Roman" w:eastAsia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KL15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ST37</w:t>
            </w:r>
            <w:r w:rsidR="00D9462D">
              <w:rPr>
                <w:rFonts w:ascii="Times New Roman" w:eastAsia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KL15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ST37</w:t>
            </w:r>
            <w:r w:rsidR="00D9462D">
              <w:rPr>
                <w:rFonts w:ascii="Times New Roman" w:eastAsia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KL15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ST105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KL102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ST35</w:t>
            </w:r>
            <w:r w:rsidR="00D9462D">
              <w:rPr>
                <w:rFonts w:ascii="Times New Roman" w:eastAsia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ST35</w:t>
            </w:r>
            <w:r w:rsidR="00D9462D">
              <w:rPr>
                <w:rFonts w:ascii="Times New Roman" w:eastAsia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6351" w:rsidRPr="00526351" w:rsidTr="000C18E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ST268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O2V1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6351" w:rsidRPr="00526351" w:rsidTr="000C18E5">
        <w:trPr>
          <w:trHeight w:val="37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ST15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KL57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O1V2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526351" w:rsidRPr="00526351" w:rsidRDefault="00526351" w:rsidP="0052635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635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:rsidR="00526351" w:rsidRDefault="00526351" w:rsidP="00526351">
      <w:pPr>
        <w:bidi w:val="0"/>
        <w:ind w:left="-1134" w:right="-1210"/>
      </w:pPr>
    </w:p>
    <w:p w:rsidR="00526351" w:rsidRPr="00526351" w:rsidRDefault="00526351" w:rsidP="00D9462D">
      <w:pPr>
        <w:bidi w:val="0"/>
        <w:spacing w:line="480" w:lineRule="auto"/>
        <w:rPr>
          <w:rFonts w:ascii="Times New Roman" w:hAnsi="Times New Roman" w:cs="Times New Roman"/>
          <w:b/>
          <w:bCs/>
          <w:highlight w:val="white"/>
        </w:rPr>
      </w:pPr>
      <w:r w:rsidRPr="00332832">
        <w:rPr>
          <w:rFonts w:ascii="Times New Roman" w:hAnsi="Times New Roman" w:cs="Times New Roman"/>
          <w:highlight w:val="white"/>
        </w:rPr>
        <w:t xml:space="preserve">* Identified using raw </w:t>
      </w:r>
      <w:proofErr w:type="spellStart"/>
      <w:r w:rsidRPr="00332832">
        <w:rPr>
          <w:rFonts w:ascii="Times New Roman" w:hAnsi="Times New Roman" w:cs="Times New Roman"/>
          <w:highlight w:val="white"/>
        </w:rPr>
        <w:t>Fastq</w:t>
      </w:r>
      <w:proofErr w:type="spellEnd"/>
      <w:r w:rsidRPr="00332832">
        <w:rPr>
          <w:rFonts w:ascii="Times New Roman" w:hAnsi="Times New Roman" w:cs="Times New Roman"/>
          <w:highlight w:val="white"/>
        </w:rPr>
        <w:t xml:space="preserve"> data and dual </w:t>
      </w:r>
      <w:r w:rsidR="00D9462D">
        <w:rPr>
          <w:rFonts w:ascii="Times New Roman" w:hAnsi="Times New Roman" w:cs="Times New Roman"/>
          <w:highlight w:val="white"/>
        </w:rPr>
        <w:t xml:space="preserve">sequencing </w:t>
      </w:r>
      <w:r w:rsidRPr="00332832">
        <w:rPr>
          <w:rFonts w:ascii="Times New Roman" w:hAnsi="Times New Roman" w:cs="Times New Roman"/>
          <w:highlight w:val="white"/>
        </w:rPr>
        <w:t>technology assembly but failed to assemble with only Illumina reads. #</w:t>
      </w:r>
      <w:r w:rsidR="00D9462D">
        <w:rPr>
          <w:rFonts w:ascii="Times New Roman" w:hAnsi="Times New Roman" w:cs="Times New Roman"/>
          <w:highlight w:val="white"/>
        </w:rPr>
        <w:t>dominant outbreak clonal group</w:t>
      </w:r>
      <w:r w:rsidRPr="00332832">
        <w:rPr>
          <w:rFonts w:ascii="Times New Roman" w:hAnsi="Times New Roman" w:cs="Times New Roman"/>
          <w:highlight w:val="white"/>
        </w:rPr>
        <w:t>.</w:t>
      </w:r>
    </w:p>
    <w:sectPr w:rsidR="00526351" w:rsidRPr="00526351" w:rsidSect="00526351">
      <w:pgSz w:w="16838" w:h="11906" w:orient="landscape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351"/>
    <w:rsid w:val="00050FE2"/>
    <w:rsid w:val="000C18E5"/>
    <w:rsid w:val="00194757"/>
    <w:rsid w:val="002A7B2F"/>
    <w:rsid w:val="00332C31"/>
    <w:rsid w:val="00507C44"/>
    <w:rsid w:val="00526351"/>
    <w:rsid w:val="008F7D06"/>
    <w:rsid w:val="00D9462D"/>
    <w:rsid w:val="00DF2899"/>
    <w:rsid w:val="00ED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4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7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7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7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4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7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7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7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TASMC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2020-09-30T12:24:00Z</cp:lastPrinted>
  <dcterms:created xsi:type="dcterms:W3CDTF">2020-10-04T08:16:00Z</dcterms:created>
  <dcterms:modified xsi:type="dcterms:W3CDTF">2020-10-05T08:09:00Z</dcterms:modified>
</cp:coreProperties>
</file>