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27FE" w:rsidRDefault="00907F26">
      <w:r w:rsidRPr="00907F26">
        <w:rPr>
          <w:noProof/>
          <w:lang w:eastAsia="es-ES"/>
        </w:rPr>
        <w:drawing>
          <wp:inline distT="0" distB="0" distL="0" distR="0">
            <wp:extent cx="5400040" cy="2120840"/>
            <wp:effectExtent l="0" t="0" r="0" b="0"/>
            <wp:docPr id="105" name="Imagen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12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4D7B" w:rsidRPr="00194D7B" w:rsidRDefault="00194D7B" w:rsidP="00194D7B">
      <w:pPr>
        <w:rPr>
          <w:lang w:val="en-US"/>
        </w:rPr>
      </w:pPr>
      <w:r>
        <w:rPr>
          <w:rFonts w:ascii="Palatino Linotype" w:hAnsi="Palatino Linotype"/>
          <w:b/>
          <w:sz w:val="18"/>
          <w:szCs w:val="18"/>
          <w:lang w:val="pt-PT"/>
        </w:rPr>
        <w:t xml:space="preserve">Figure S2. </w:t>
      </w:r>
      <w:r w:rsidRPr="00194D7B">
        <w:rPr>
          <w:rFonts w:ascii="Palatino Linotype" w:hAnsi="Palatino Linotype"/>
          <w:sz w:val="18"/>
          <w:szCs w:val="18"/>
          <w:lang w:val="en-US"/>
        </w:rPr>
        <w:t>Polyacrylamide gels</w:t>
      </w:r>
      <w:r>
        <w:rPr>
          <w:rFonts w:ascii="Palatino Linotype" w:hAnsi="Palatino Linotype"/>
          <w:sz w:val="18"/>
          <w:szCs w:val="18"/>
          <w:lang w:val="en-US"/>
        </w:rPr>
        <w:t xml:space="preserve"> corresponding to</w:t>
      </w:r>
      <w:r w:rsidR="008A6022">
        <w:rPr>
          <w:rFonts w:ascii="Palatino Linotype" w:hAnsi="Palatino Linotype"/>
          <w:sz w:val="18"/>
          <w:szCs w:val="18"/>
          <w:lang w:val="en-US"/>
        </w:rPr>
        <w:t xml:space="preserve"> the whole gels of</w:t>
      </w:r>
      <w:r w:rsidR="00CB49CF">
        <w:rPr>
          <w:rFonts w:ascii="Palatino Linotype" w:hAnsi="Palatino Linotype"/>
          <w:sz w:val="18"/>
          <w:szCs w:val="18"/>
          <w:lang w:val="en-US"/>
        </w:rPr>
        <w:t xml:space="preserve"> Figure 4. The cropped lanes with their respective numbers are denoted by </w:t>
      </w:r>
      <w:r w:rsidR="00CB49CF" w:rsidRPr="00927B75">
        <w:rPr>
          <w:rFonts w:ascii="Palatino Linotype" w:hAnsi="Palatino Linotype" w:cstheme="minorHAnsi"/>
          <w:color w:val="000000"/>
          <w:sz w:val="18"/>
          <w:szCs w:val="18"/>
          <w:lang w:val="en-GB"/>
        </w:rPr>
        <w:t xml:space="preserve">dashed </w:t>
      </w:r>
      <w:r w:rsidR="00CB49CF">
        <w:rPr>
          <w:rFonts w:ascii="Palatino Linotype" w:hAnsi="Palatino Linotype" w:cstheme="minorHAnsi"/>
          <w:color w:val="000000"/>
          <w:sz w:val="18"/>
          <w:szCs w:val="18"/>
          <w:lang w:val="en-GB"/>
        </w:rPr>
        <w:t xml:space="preserve">boxes for </w:t>
      </w:r>
      <w:proofErr w:type="spellStart"/>
      <w:r w:rsidR="00CB49CF">
        <w:rPr>
          <w:rFonts w:ascii="Palatino Linotype" w:hAnsi="Palatino Linotype" w:cstheme="minorHAnsi"/>
          <w:color w:val="000000"/>
          <w:sz w:val="18"/>
          <w:szCs w:val="18"/>
          <w:lang w:val="en-GB"/>
        </w:rPr>
        <w:t>Coomassie</w:t>
      </w:r>
      <w:proofErr w:type="spellEnd"/>
      <w:r w:rsidR="00CB49CF">
        <w:rPr>
          <w:rFonts w:ascii="Palatino Linotype" w:hAnsi="Palatino Linotype" w:cstheme="minorHAnsi"/>
          <w:color w:val="000000"/>
          <w:sz w:val="18"/>
          <w:szCs w:val="18"/>
          <w:lang w:val="en-GB"/>
        </w:rPr>
        <w:t xml:space="preserve"> and </w:t>
      </w:r>
      <w:proofErr w:type="spellStart"/>
      <w:r w:rsidR="00CB49CF">
        <w:rPr>
          <w:rFonts w:ascii="Palatino Linotype" w:hAnsi="Palatino Linotype" w:cstheme="minorHAnsi"/>
          <w:color w:val="000000"/>
          <w:sz w:val="18"/>
          <w:szCs w:val="18"/>
          <w:lang w:val="en-GB"/>
        </w:rPr>
        <w:t>Lugol</w:t>
      </w:r>
      <w:proofErr w:type="spellEnd"/>
      <w:r w:rsidR="00CB49CF">
        <w:rPr>
          <w:rFonts w:ascii="Palatino Linotype" w:hAnsi="Palatino Linotype" w:cstheme="minorHAnsi"/>
          <w:color w:val="000000"/>
          <w:sz w:val="18"/>
          <w:szCs w:val="18"/>
          <w:lang w:val="en-GB"/>
        </w:rPr>
        <w:t xml:space="preserve"> s</w:t>
      </w:r>
      <w:bookmarkStart w:id="0" w:name="_GoBack"/>
      <w:bookmarkEnd w:id="0"/>
      <w:r w:rsidR="00CB49CF">
        <w:rPr>
          <w:rFonts w:ascii="Palatino Linotype" w:hAnsi="Palatino Linotype" w:cstheme="minorHAnsi"/>
          <w:color w:val="000000"/>
          <w:sz w:val="18"/>
          <w:szCs w:val="18"/>
          <w:lang w:val="en-GB"/>
        </w:rPr>
        <w:t xml:space="preserve">taining. </w:t>
      </w:r>
      <w:r>
        <w:rPr>
          <w:rFonts w:ascii="Palatino Linotype" w:hAnsi="Palatino Linotype"/>
          <w:sz w:val="18"/>
          <w:szCs w:val="18"/>
          <w:lang w:val="en-US"/>
        </w:rPr>
        <w:t xml:space="preserve"> </w:t>
      </w:r>
    </w:p>
    <w:sectPr w:rsidR="00194D7B" w:rsidRPr="00194D7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2324"/>
    <w:rsid w:val="00194D7B"/>
    <w:rsid w:val="006A2324"/>
    <w:rsid w:val="00721DD5"/>
    <w:rsid w:val="00850233"/>
    <w:rsid w:val="008A6022"/>
    <w:rsid w:val="00907F26"/>
    <w:rsid w:val="00CB49CF"/>
    <w:rsid w:val="00E62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D42413"/>
  <w15:chartTrackingRefBased/>
  <w15:docId w15:val="{382F1D63-D767-48A1-BAE4-4CB1696DF8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10E3BD-E08F-4700-9A71-32806F5AC9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29</Words>
  <Characters>161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</dc:creator>
  <cp:keywords/>
  <dc:description/>
  <cp:lastModifiedBy>Patricia</cp:lastModifiedBy>
  <cp:revision>5</cp:revision>
  <dcterms:created xsi:type="dcterms:W3CDTF">2021-03-25T10:14:00Z</dcterms:created>
  <dcterms:modified xsi:type="dcterms:W3CDTF">2021-03-31T17:36:00Z</dcterms:modified>
</cp:coreProperties>
</file>