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CD0A96" w14:textId="3429A245" w:rsidR="00AE586C" w:rsidRPr="003D2E9A" w:rsidRDefault="0019458B" w:rsidP="003D2E9A">
      <w:pPr>
        <w:pStyle w:val="MDPI51figurecaption"/>
      </w:pPr>
      <w:commentRangeStart w:id="0"/>
      <w:commentRangeStart w:id="1"/>
      <w:commentRangeStart w:id="2"/>
      <w:r w:rsidRPr="003D2E9A">
        <w:t>Tabl</w:t>
      </w:r>
      <w:r w:rsidR="00B974E3" w:rsidRPr="003D2E9A">
        <w:t>e</w:t>
      </w:r>
      <w:r w:rsidRPr="003D2E9A">
        <w:t xml:space="preserve"> </w:t>
      </w:r>
      <w:r w:rsidR="00DA08A3" w:rsidRPr="003D2E9A">
        <w:t>S1</w:t>
      </w:r>
      <w:r w:rsidRPr="003D2E9A">
        <w:t xml:space="preserve">. </w:t>
      </w:r>
      <w:commentRangeEnd w:id="0"/>
      <w:r w:rsidR="001E37EB">
        <w:rPr>
          <w:rStyle w:val="Refdecomentario"/>
          <w:rFonts w:asciiTheme="minorHAnsi" w:eastAsiaTheme="minorEastAsia" w:hAnsiTheme="minorHAnsi" w:cstheme="minorBidi"/>
          <w:color w:val="auto"/>
          <w:lang w:val="es-MX" w:eastAsia="en-US" w:bidi="ar-SA"/>
        </w:rPr>
        <w:commentReference w:id="0"/>
      </w:r>
      <w:commentRangeEnd w:id="1"/>
      <w:r w:rsidR="001B6E56">
        <w:rPr>
          <w:rStyle w:val="Refdecomentario"/>
          <w:rFonts w:asciiTheme="minorHAnsi" w:eastAsiaTheme="minorEastAsia" w:hAnsiTheme="minorHAnsi" w:cstheme="minorBidi"/>
          <w:color w:val="auto"/>
          <w:lang w:val="es-MX" w:eastAsia="en-US" w:bidi="ar-SA"/>
        </w:rPr>
        <w:commentReference w:id="1"/>
      </w:r>
      <w:commentRangeEnd w:id="2"/>
      <w:r w:rsidR="00D800E7">
        <w:rPr>
          <w:rStyle w:val="Refdecomentario"/>
          <w:rFonts w:asciiTheme="minorHAnsi" w:eastAsiaTheme="minorEastAsia" w:hAnsiTheme="minorHAnsi" w:cstheme="minorBidi"/>
          <w:color w:val="auto"/>
          <w:lang w:val="es-MX" w:eastAsia="en-US" w:bidi="ar-SA"/>
        </w:rPr>
        <w:commentReference w:id="2"/>
      </w:r>
      <w:r w:rsidR="004C12E2" w:rsidRPr="003D2E9A">
        <w:t>Biodiver</w:t>
      </w:r>
      <w:r w:rsidR="001F581F" w:rsidRPr="003D2E9A">
        <w:t>si</w:t>
      </w:r>
      <w:r w:rsidR="004C12E2" w:rsidRPr="003D2E9A">
        <w:t>ty data from participatory mapping in SJZ</w:t>
      </w:r>
      <w:r w:rsidRPr="003D2E9A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0"/>
        <w:gridCol w:w="1920"/>
        <w:gridCol w:w="2193"/>
        <w:gridCol w:w="580"/>
      </w:tblGrid>
      <w:tr w:rsidR="00692D32" w:rsidRPr="00B974E3" w14:paraId="3B9F2B15" w14:textId="77777777" w:rsidTr="00D800E7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5152984" w14:textId="3F6834F3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>Group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E67542" w14:textId="4FFD38C3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>Species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2D49AF" w14:textId="325D8E3B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 xml:space="preserve">Common name in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>spanish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8C261F" w14:textId="0A80F0A3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>Use</w:t>
            </w:r>
          </w:p>
        </w:tc>
      </w:tr>
      <w:tr w:rsidR="00692D32" w:rsidRPr="00B974E3" w14:paraId="1592A9B7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F9DD10D" w14:textId="083B4136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Bird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9C567" w14:textId="7E67FB55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 xml:space="preserve">Buteo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jamaicen</w:t>
            </w:r>
            <w:r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Yes</w:t>
            </w:r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s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C6C68D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Aguililla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 cola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roja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FFDB72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  <w:tr w:rsidR="00692D32" w:rsidRPr="00B974E3" w14:paraId="5AD452F7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76B9A5E" w14:textId="3D06A999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Bird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0DCAFC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Sayornis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 xml:space="preserve"> nigricans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310049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Mosquero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 negro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031F4A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  <w:tr w:rsidR="00692D32" w:rsidRPr="00B974E3" w14:paraId="2AC6B578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1846AC5" w14:textId="30D451DC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Bird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00C89B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Haemorhous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 xml:space="preserve"> mexicanus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1CAF42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Pinzón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mexicano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572F85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  <w:tr w:rsidR="00692D32" w:rsidRPr="00B974E3" w14:paraId="4864D446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E4D2D65" w14:textId="49D4B8DC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Bird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D327C0" w14:textId="0F95A5EE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proofErr w:type="spellStart"/>
            <w:r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Yes</w:t>
            </w:r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alia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 xml:space="preserve">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mexicana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A8C318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Azulejo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14BB5E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  <w:tr w:rsidR="00692D32" w:rsidRPr="00B974E3" w14:paraId="1EB11C73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D41718B" w14:textId="16970E26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Bird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ADD87C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 xml:space="preserve">Accipiter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striatus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56D19B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Gavilán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C4F329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  <w:tr w:rsidR="00692D32" w:rsidRPr="00B974E3" w14:paraId="2DBA4CB3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08B14B3" w14:textId="6146C439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Bird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A5D316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Corvus corax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9FA9B9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Cuervo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93D75F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  <w:tr w:rsidR="00692D32" w:rsidRPr="00B974E3" w14:paraId="0909907C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A5ADC5E" w14:textId="5C5C0130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Mammal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C4E0DD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Otospermophilus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 xml:space="preserve">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beecheyi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F3392F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Ardilla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3B8927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</w:tr>
      <w:tr w:rsidR="00692D32" w:rsidRPr="00B974E3" w14:paraId="15C7D026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856A394" w14:textId="7BE8CEAC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Bird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CE4ECA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Chondestes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 xml:space="preserve">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grammacus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B1761F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Gorrión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arlequín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8A250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  <w:tr w:rsidR="00692D32" w:rsidRPr="00B974E3" w14:paraId="4D28F6B6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6FBCCAA" w14:textId="148F688D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Bird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E77D3C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Falco sparverius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BC3AB7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Cernícalo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3DF690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  <w:tr w:rsidR="00692D32" w:rsidRPr="00B974E3" w14:paraId="6E69D73A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F350D6D" w14:textId="1966E3E6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Bird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50D556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Cathartes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 xml:space="preserve"> aura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14E357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Zopilote aura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A56D96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  <w:tr w:rsidR="00692D32" w:rsidRPr="00B974E3" w14:paraId="2B2A5D7A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BCABA65" w14:textId="00B81C05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Reptile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5D5FFF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Trimorphodon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 xml:space="preserve">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lyrophanes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38B964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Culebra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ojo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 de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gato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579636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  <w:tr w:rsidR="00692D32" w:rsidRPr="00B974E3" w14:paraId="755B2586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6F8A039" w14:textId="54763179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Arthropod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2777A8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Diplocentridae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2656C7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Alacrán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9E4F76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  <w:tr w:rsidR="00692D32" w:rsidRPr="00B974E3" w14:paraId="2E78D569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992D1DC" w14:textId="41FA272C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Bird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89AF07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Aphelocoma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 xml:space="preserve"> californica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0C6BAB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Chara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azul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0582D4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  <w:tr w:rsidR="00692D32" w:rsidRPr="00B974E3" w14:paraId="6FDBE66F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0BF26A1" w14:textId="08427A66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Amphibian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39A364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Pseudacris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 xml:space="preserve">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hypochondriaca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3DEFF3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Rana de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coro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155146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  <w:tr w:rsidR="00692D32" w:rsidRPr="00B974E3" w14:paraId="77762CB4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5E51F2D" w14:textId="66985A75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Bird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E9A863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Pyrocephalus rubinus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EDA9CB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Cardenalito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6F9A0F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  <w:tr w:rsidR="00692D32" w:rsidRPr="00B974E3" w14:paraId="438514DF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788483D" w14:textId="6BC582DE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Plant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483CC8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 xml:space="preserve">Platanus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racemosa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0785B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Aliso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E5373E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  <w:tr w:rsidR="00692D32" w:rsidRPr="00B974E3" w14:paraId="1233C284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032A408" w14:textId="190ECEBC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Reptile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CB8CF8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 xml:space="preserve">Uta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stansburiana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EBB333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Lagartija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76F8CD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  <w:tr w:rsidR="00692D32" w:rsidRPr="00B974E3" w14:paraId="3161AB48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4041470" w14:textId="34C6FC52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Arthropod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90E69B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Pardosa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 xml:space="preserve"> sp.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EB7A96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Araña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 lobo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AC8470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  <w:tr w:rsidR="00692D32" w:rsidRPr="00B974E3" w14:paraId="03B952EA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1866C68" w14:textId="083F8201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Arthropod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F98D34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Latrodectus mactans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AB8F1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Viuda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negra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E0D788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  <w:tr w:rsidR="00692D32" w:rsidRPr="00B974E3" w14:paraId="7DA6C40B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B5631EB" w14:textId="22CA56E0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Amphibian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C5F117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Anaxyrus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 xml:space="preserve">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californicus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BEEEC7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Sapo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8C1FA5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  <w:tr w:rsidR="00692D32" w:rsidRPr="00B974E3" w14:paraId="44E27508" w14:textId="77777777" w:rsidTr="00B974E3">
        <w:trPr>
          <w:trHeight w:val="228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08D5AD1" w14:textId="4394C039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Plant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E1E4BB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Eriogonum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 xml:space="preserve">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fasciculatum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10CDD9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Valeriana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1CD349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3</w:t>
            </w:r>
          </w:p>
        </w:tc>
      </w:tr>
      <w:tr w:rsidR="00692D32" w:rsidRPr="00B974E3" w14:paraId="0AAA0AC6" w14:textId="77777777" w:rsidTr="00B974E3">
        <w:trPr>
          <w:trHeight w:val="248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609A8C4" w14:textId="426EE7D5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Plant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9C4624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Rhus ovata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3B8BE0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Lentisco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1669A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3,4</w:t>
            </w:r>
          </w:p>
        </w:tc>
      </w:tr>
      <w:tr w:rsidR="00692D32" w:rsidRPr="00B974E3" w14:paraId="6E0CC7EA" w14:textId="77777777" w:rsidTr="00B974E3">
        <w:trPr>
          <w:trHeight w:val="31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CE0D999" w14:textId="7F2A290F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Plant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0890E3" w14:textId="7BE01EDB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 xml:space="preserve">Salix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la</w:t>
            </w:r>
            <w:r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Yes</w:t>
            </w:r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olepis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AB00D2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Sauco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, sauce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A86A90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3,4</w:t>
            </w:r>
          </w:p>
        </w:tc>
      </w:tr>
      <w:tr w:rsidR="00692D32" w:rsidRPr="00B974E3" w14:paraId="5C43F857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120076B" w14:textId="1ACA5FAA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Mammal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C99425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 xml:space="preserve">Sylvilagus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audubonii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454E71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Conejo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C42820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</w:tr>
      <w:tr w:rsidR="00692D32" w:rsidRPr="00B974E3" w14:paraId="40020CD8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1C1F72A" w14:textId="25DA247B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Bird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33D54F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Callipepla californica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8B0360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Codorniz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F206F7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</w:tr>
      <w:tr w:rsidR="00692D32" w:rsidRPr="00B974E3" w14:paraId="3B047DCF" w14:textId="77777777" w:rsidTr="00B974E3">
        <w:trPr>
          <w:trHeight w:val="37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8A8D8E6" w14:textId="42FB85E5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Plant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95CC2B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 xml:space="preserve">Salvia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apiana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C65494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Salvia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B7AA13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2,3</w:t>
            </w:r>
          </w:p>
        </w:tc>
      </w:tr>
      <w:tr w:rsidR="00692D32" w:rsidRPr="00B974E3" w14:paraId="6DC195C0" w14:textId="77777777" w:rsidTr="00B974E3">
        <w:trPr>
          <w:trHeight w:val="262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823DBD9" w14:textId="7E8438FB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Plant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B5DB78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Cuscuta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 xml:space="preserve">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subinclusa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B13096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Tripa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 de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cachora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BD35B0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</w:tr>
      <w:tr w:rsidR="00692D32" w:rsidRPr="00B974E3" w14:paraId="428E39D8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C3BA239" w14:textId="581A7701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Fungi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CB4CEF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Agaricaceae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5339B3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Hongo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A2FB43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</w:tr>
      <w:tr w:rsidR="00692D32" w:rsidRPr="00B974E3" w14:paraId="52DBB95E" w14:textId="77777777" w:rsidTr="00B974E3">
        <w:trPr>
          <w:trHeight w:val="264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6D0C945" w14:textId="7581EA0F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Plant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C62798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Quercus agrifolia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E9CFA7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Encino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71B28F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1,2,4,5</w:t>
            </w:r>
          </w:p>
        </w:tc>
      </w:tr>
      <w:tr w:rsidR="00692D32" w:rsidRPr="00B974E3" w14:paraId="169CF86C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80BF71D" w14:textId="31252D38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Fungi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13BA46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Russula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 xml:space="preserve"> sp.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DDE5BF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Hongo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D63430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</w:tr>
      <w:tr w:rsidR="00692D32" w:rsidRPr="00B974E3" w14:paraId="7735D617" w14:textId="77777777" w:rsidTr="00B974E3">
        <w:trPr>
          <w:trHeight w:val="244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01098BB" w14:textId="72A4B9D4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Plant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BFDBAF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Quercus agrifolia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5B8053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Encino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AB0042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</w:tr>
      <w:tr w:rsidR="00692D32" w:rsidRPr="00B974E3" w14:paraId="469C8E76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0A70425" w14:textId="356B1304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Bird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56AAFA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Zonotrichia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 xml:space="preserve">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leucophrys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A00C0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Gorrión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rayado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7758F5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  <w:tr w:rsidR="00692D32" w:rsidRPr="00B974E3" w14:paraId="2B701268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3882706" w14:textId="176B14D6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Bird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4E07CA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Streptopelia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 xml:space="preserve">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decaocto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8DBED4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Paloma de collar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EBC84C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</w:tr>
      <w:tr w:rsidR="00692D32" w:rsidRPr="00B974E3" w14:paraId="3FA15162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D94BE7B" w14:textId="7F7B57D6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Bird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5C1A9A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 xml:space="preserve">Melanerpes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formiscivorus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7535F9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Carpintero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bellotero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3057B4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  <w:tr w:rsidR="00692D32" w:rsidRPr="00B974E3" w14:paraId="6FAFE16F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A88CAD6" w14:textId="79586989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Mammal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DA70DF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Spilogale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 xml:space="preserve">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gracilis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29020B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Zorrillo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D36AAA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  <w:tr w:rsidR="00692D32" w:rsidRPr="00B974E3" w14:paraId="5A6005B4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5B06FA1" w14:textId="0AD3A792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Reptile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B72BE8" w14:textId="62E7061A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Hyp</w:t>
            </w:r>
            <w:r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Yes</w:t>
            </w:r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glena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 xml:space="preserve">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ochrorhyncha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1C5ADF" w14:textId="77777777" w:rsidR="00692D32" w:rsidRPr="003D2E9A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eastAsia="es-ES"/>
              </w:rPr>
            </w:pPr>
            <w:r w:rsidRPr="003D2E9A">
              <w:rPr>
                <w:rFonts w:ascii="Palatino Linotype" w:eastAsia="Times New Roman" w:hAnsi="Palatino Linotype" w:cstheme="minorHAnsi"/>
                <w:sz w:val="16"/>
                <w:szCs w:val="16"/>
                <w:lang w:eastAsia="es-ES"/>
              </w:rPr>
              <w:t>Ojo de gato culebra nocturna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73A3CE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  <w:tr w:rsidR="00692D32" w:rsidRPr="00B974E3" w14:paraId="08031F79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E872D97" w14:textId="26177CAC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Reptile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ECEC93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Masticophis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 xml:space="preserve">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fuliginosus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3C7A79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Chirrionera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24DB70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  <w:tr w:rsidR="00692D32" w:rsidRPr="00B974E3" w14:paraId="4B517D20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85C2A60" w14:textId="5319726B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Plant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D24EFC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 xml:space="preserve">Opuntia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oricola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2CF688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Nopal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3A1C03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  <w:tr w:rsidR="00692D32" w:rsidRPr="00B974E3" w14:paraId="79D1E336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21A139C" w14:textId="4C102F3E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Reptile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6EE7AB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Sceloporus occidentalis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BA541A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Lagartija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 de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cerco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D0D6EC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  <w:tr w:rsidR="00692D32" w:rsidRPr="00B974E3" w14:paraId="09921190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344FDAA" w14:textId="479C7466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lastRenderedPageBreak/>
              <w:t>Fungi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C43D32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Russula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 xml:space="preserve"> sp.1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6C8A38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Hongo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D77435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  <w:tr w:rsidR="00692D32" w:rsidRPr="00B974E3" w14:paraId="62D34D84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6B9C458" w14:textId="002272C8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Amphibian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AE2708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Pseudacris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 xml:space="preserve">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hypochondriaca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1C2730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Rana de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coro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DBEB00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  <w:tr w:rsidR="00692D32" w:rsidRPr="00B974E3" w14:paraId="27CD58C4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27731A8" w14:textId="481D6074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Amphibian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B8B946" w14:textId="39D577DA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Pseudacris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 xml:space="preserve">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cadBirdrina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A87198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Ranita del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pacífico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495EF9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  <w:tr w:rsidR="00692D32" w:rsidRPr="00B974E3" w14:paraId="7F9E3D6A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73E93FF" w14:textId="56AF78C2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Plant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C08170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Dudleya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 xml:space="preserve">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pulverulenta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32A3CB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Suculentas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7D6BD2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  <w:tr w:rsidR="00692D32" w:rsidRPr="00B974E3" w14:paraId="1864EEC8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005A457" w14:textId="487A8FF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Fungi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E441E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Xerocomus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 xml:space="preserve"> sp.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081AAD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Cemitas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CDCE01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  <w:tr w:rsidR="00692D32" w:rsidRPr="00B974E3" w14:paraId="1DB7CB77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E20CD33" w14:textId="0380B0D6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Bird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6CEC0D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Zenaida macroura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A89658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Paloma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huilota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0631F9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  <w:tr w:rsidR="00692D32" w:rsidRPr="00B974E3" w14:paraId="50BBDCF4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E392976" w14:textId="343A385E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Bird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F8A0F4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Tyrannus sp.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43B20A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Tirano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1B5C97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  <w:tr w:rsidR="00692D32" w:rsidRPr="00B974E3" w14:paraId="219258CE" w14:textId="77777777" w:rsidTr="00B974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60912B9" w14:textId="58CF6588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Plant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1FE60D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i/>
                <w:iCs/>
                <w:sz w:val="16"/>
                <w:szCs w:val="16"/>
                <w:lang w:val="en-US" w:eastAsia="es-ES"/>
              </w:rPr>
              <w:t>Nicotiana glauca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C945F5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Tabaquillo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953801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</w:tr>
    </w:tbl>
    <w:p w14:paraId="1FD1F81C" w14:textId="39AC04C7" w:rsidR="0019458B" w:rsidRPr="00B974E3" w:rsidRDefault="00B974E3" w:rsidP="00931382">
      <w:pPr>
        <w:jc w:val="center"/>
        <w:rPr>
          <w:rFonts w:ascii="Palatino Linotype" w:hAnsi="Palatino Linotype" w:cstheme="minorHAnsi"/>
          <w:sz w:val="20"/>
          <w:szCs w:val="20"/>
          <w:lang w:val="en-US"/>
        </w:rPr>
      </w:pPr>
      <w:r w:rsidRPr="00B974E3">
        <w:rPr>
          <w:rFonts w:ascii="Palatino Linotype" w:hAnsi="Palatino Linotype" w:cstheme="minorHAnsi"/>
          <w:sz w:val="20"/>
          <w:szCs w:val="20"/>
          <w:lang w:val="en-US"/>
        </w:rPr>
        <w:t>Use category</w:t>
      </w:r>
      <w:r w:rsidR="00726838" w:rsidRPr="00B974E3">
        <w:rPr>
          <w:rFonts w:ascii="Palatino Linotype" w:hAnsi="Palatino Linotype" w:cstheme="minorHAnsi"/>
          <w:sz w:val="20"/>
          <w:szCs w:val="20"/>
          <w:lang w:val="en-US"/>
        </w:rPr>
        <w:t xml:space="preserve">: 1 </w:t>
      </w:r>
      <w:r w:rsidRPr="00B974E3">
        <w:rPr>
          <w:rFonts w:ascii="Palatino Linotype" w:hAnsi="Palatino Linotype" w:cstheme="minorHAnsi"/>
          <w:sz w:val="20"/>
          <w:szCs w:val="20"/>
          <w:lang w:val="en-US"/>
        </w:rPr>
        <w:t>food</w:t>
      </w:r>
      <w:r w:rsidR="00726838" w:rsidRPr="00B974E3">
        <w:rPr>
          <w:rFonts w:ascii="Palatino Linotype" w:hAnsi="Palatino Linotype" w:cstheme="minorHAnsi"/>
          <w:sz w:val="20"/>
          <w:szCs w:val="20"/>
          <w:lang w:val="en-US"/>
        </w:rPr>
        <w:t xml:space="preserve">; 2 </w:t>
      </w:r>
      <w:r w:rsidRPr="00B974E3">
        <w:rPr>
          <w:rFonts w:ascii="Palatino Linotype" w:hAnsi="Palatino Linotype" w:cstheme="minorHAnsi"/>
          <w:sz w:val="20"/>
          <w:szCs w:val="20"/>
          <w:lang w:val="en-US"/>
        </w:rPr>
        <w:t>cul</w:t>
      </w:r>
      <w:r>
        <w:rPr>
          <w:rFonts w:ascii="Palatino Linotype" w:hAnsi="Palatino Linotype" w:cstheme="minorHAnsi"/>
          <w:sz w:val="20"/>
          <w:szCs w:val="20"/>
          <w:lang w:val="en-US"/>
        </w:rPr>
        <w:t>tural</w:t>
      </w:r>
      <w:r w:rsidR="00726838" w:rsidRPr="00B974E3">
        <w:rPr>
          <w:rFonts w:ascii="Palatino Linotype" w:hAnsi="Palatino Linotype" w:cstheme="minorHAnsi"/>
          <w:sz w:val="20"/>
          <w:szCs w:val="20"/>
          <w:lang w:val="en-US"/>
        </w:rPr>
        <w:t xml:space="preserve">; 3 medicinal; 4 </w:t>
      </w:r>
      <w:r w:rsidR="0053020A">
        <w:rPr>
          <w:rFonts w:ascii="Palatino Linotype" w:hAnsi="Palatino Linotype" w:cstheme="minorHAnsi"/>
          <w:sz w:val="20"/>
          <w:szCs w:val="20"/>
          <w:lang w:val="en-US"/>
        </w:rPr>
        <w:t>handicrafts</w:t>
      </w:r>
      <w:r w:rsidR="00726838" w:rsidRPr="00B974E3">
        <w:rPr>
          <w:rFonts w:ascii="Palatino Linotype" w:hAnsi="Palatino Linotype" w:cstheme="minorHAnsi"/>
          <w:sz w:val="20"/>
          <w:szCs w:val="20"/>
          <w:lang w:val="en-US"/>
        </w:rPr>
        <w:t xml:space="preserve">; 5 </w:t>
      </w:r>
      <w:r>
        <w:rPr>
          <w:rFonts w:ascii="Palatino Linotype" w:hAnsi="Palatino Linotype" w:cstheme="minorHAnsi"/>
          <w:sz w:val="20"/>
          <w:szCs w:val="20"/>
          <w:lang w:val="en-US"/>
        </w:rPr>
        <w:t>diverse</w:t>
      </w:r>
      <w:r w:rsidR="00726838" w:rsidRPr="00B974E3">
        <w:rPr>
          <w:rFonts w:ascii="Palatino Linotype" w:hAnsi="Palatino Linotype" w:cstheme="minorHAnsi"/>
          <w:sz w:val="20"/>
          <w:szCs w:val="20"/>
          <w:lang w:val="en-US"/>
        </w:rPr>
        <w:t>.</w:t>
      </w:r>
    </w:p>
    <w:p w14:paraId="32E15215" w14:textId="77777777" w:rsidR="00B33A73" w:rsidRPr="00B974E3" w:rsidRDefault="00B33A73" w:rsidP="0019458B">
      <w:pPr>
        <w:jc w:val="center"/>
        <w:rPr>
          <w:rFonts w:cstheme="minorHAnsi"/>
          <w:sz w:val="24"/>
          <w:szCs w:val="24"/>
          <w:lang w:val="en-US"/>
        </w:rPr>
      </w:pPr>
    </w:p>
    <w:p w14:paraId="4917D97D" w14:textId="113D541D" w:rsidR="0019458B" w:rsidRPr="00B974E3" w:rsidRDefault="0019458B" w:rsidP="00B33A73">
      <w:pPr>
        <w:pStyle w:val="MDPI51figurecaption"/>
        <w:rPr>
          <w:color w:val="auto"/>
        </w:rPr>
      </w:pPr>
      <w:r w:rsidRPr="00B974E3">
        <w:rPr>
          <w:color w:val="auto"/>
        </w:rPr>
        <w:t>Tabl</w:t>
      </w:r>
      <w:r w:rsidR="0053020A">
        <w:rPr>
          <w:color w:val="auto"/>
        </w:rPr>
        <w:t>e</w:t>
      </w:r>
      <w:r w:rsidRPr="00B974E3">
        <w:rPr>
          <w:color w:val="auto"/>
        </w:rPr>
        <w:t xml:space="preserve"> </w:t>
      </w:r>
      <w:r w:rsidR="00DA08A3" w:rsidRPr="00B974E3">
        <w:rPr>
          <w:color w:val="auto"/>
        </w:rPr>
        <w:t>S2</w:t>
      </w:r>
      <w:r w:rsidRPr="00B974E3">
        <w:rPr>
          <w:color w:val="auto"/>
        </w:rPr>
        <w:t xml:space="preserve">. </w:t>
      </w:r>
      <w:r w:rsidR="00B974E3">
        <w:rPr>
          <w:color w:val="auto"/>
        </w:rPr>
        <w:t>SJZ community demographic and cultural data, each register represents a commoner house.</w:t>
      </w:r>
    </w:p>
    <w:tbl>
      <w:tblPr>
        <w:tblW w:w="713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9"/>
        <w:gridCol w:w="736"/>
        <w:gridCol w:w="1299"/>
        <w:gridCol w:w="585"/>
        <w:gridCol w:w="1299"/>
        <w:gridCol w:w="594"/>
        <w:gridCol w:w="1582"/>
      </w:tblGrid>
      <w:tr w:rsidR="00692D32" w:rsidRPr="00B974E3" w14:paraId="4D87C2B4" w14:textId="77777777" w:rsidTr="00D800E7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CFC42" w14:textId="2660EBAC" w:rsidR="00692D32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>Total habitants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64263" w14:textId="69974B9F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>Females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6CA50" w14:textId="77777777" w:rsidR="00692D32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 xml:space="preserve">Female </w:t>
            </w:r>
          </w:p>
          <w:p w14:paraId="20ED7907" w14:textId="2F65017C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>Kumiai</w:t>
            </w:r>
            <w:r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 xml:space="preserve"> speaker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8C9B3" w14:textId="0EB8ADA6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>Males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2B1DE" w14:textId="77777777" w:rsidR="00692D32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 xml:space="preserve">Male </w:t>
            </w:r>
          </w:p>
          <w:p w14:paraId="706EAECB" w14:textId="26BC457E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>Kumiai</w:t>
            </w:r>
            <w:r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 xml:space="preserve"> speaker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8722E" w14:textId="77777777" w:rsidR="00692D32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 xml:space="preserve">SJZ </w:t>
            </w:r>
          </w:p>
          <w:p w14:paraId="376A24BD" w14:textId="0B2E42E1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>native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02C7D" w14:textId="3645B574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>House classification</w:t>
            </w:r>
          </w:p>
        </w:tc>
      </w:tr>
      <w:tr w:rsidR="00692D32" w:rsidRPr="00B974E3" w14:paraId="0EC3864D" w14:textId="77777777" w:rsidTr="00692D32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C8C4F" w14:textId="6EB3F99D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241B7" w14:textId="787484EE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FF36E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A96A8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80BF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7C30C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No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2B0BF" w14:textId="3F012BCC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Artisan house</w:t>
            </w:r>
          </w:p>
        </w:tc>
      </w:tr>
      <w:tr w:rsidR="00692D32" w:rsidRPr="00B974E3" w14:paraId="76FE4E7C" w14:textId="77777777" w:rsidTr="00692D32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72C07C" w14:textId="097BFD71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19273" w14:textId="72533705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C083E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4EA6B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1F80C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3591" w14:textId="7801EE7D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Yes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B777" w14:textId="559CCB2C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Artisan house</w:t>
            </w:r>
          </w:p>
        </w:tc>
      </w:tr>
      <w:tr w:rsidR="00692D32" w:rsidRPr="00B974E3" w14:paraId="2332CA9A" w14:textId="77777777" w:rsidTr="00692D32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1D49B" w14:textId="74B67FD6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C3CCD" w14:textId="3D6B895F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55ADD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BD1B0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81B17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C632E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No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95DC" w14:textId="4264872E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Artisan house</w:t>
            </w:r>
          </w:p>
        </w:tc>
      </w:tr>
      <w:tr w:rsidR="00692D32" w:rsidRPr="00B974E3" w14:paraId="6FF0FEAF" w14:textId="77777777" w:rsidTr="00692D32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DE1F7" w14:textId="18531FE4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64CD" w14:textId="0B6EA21D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8E6FC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23B92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42AC7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08239" w14:textId="6103A419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Yes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09780" w14:textId="6F494CD8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Artisan house</w:t>
            </w:r>
          </w:p>
        </w:tc>
      </w:tr>
      <w:tr w:rsidR="00692D32" w:rsidRPr="00B974E3" w14:paraId="1776EB90" w14:textId="77777777" w:rsidTr="00692D32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6DBE17" w14:textId="47FB3E13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3DE2E" w14:textId="1FC526C9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F654D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E059A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9BB7D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28A80" w14:textId="20101BE4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Yes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8349A" w14:textId="64BD9294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Artisan house</w:t>
            </w:r>
          </w:p>
        </w:tc>
      </w:tr>
      <w:tr w:rsidR="00692D32" w:rsidRPr="00B974E3" w14:paraId="5B555F3C" w14:textId="77777777" w:rsidTr="00692D32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3BE36" w14:textId="0C894D5A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18C2B" w14:textId="5E21562C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B29EE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48745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64CFD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22D1A" w14:textId="2637148B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Yes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9155D" w14:textId="297A2B9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Artisan house</w:t>
            </w:r>
          </w:p>
        </w:tc>
      </w:tr>
      <w:tr w:rsidR="00692D32" w:rsidRPr="00B974E3" w14:paraId="1A74BA74" w14:textId="77777777" w:rsidTr="00692D32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645CF" w14:textId="0A691F22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5B1FB" w14:textId="3F71A9A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BB1B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BDB3E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6AA98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7A4B0" w14:textId="0AF93844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Yes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BCB1" w14:textId="0EB2A2CD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Artisan house</w:t>
            </w:r>
          </w:p>
        </w:tc>
      </w:tr>
      <w:tr w:rsidR="00692D32" w:rsidRPr="00B974E3" w14:paraId="28BB60F2" w14:textId="77777777" w:rsidTr="00692D32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DB94F" w14:textId="7DDC1FFC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C8F09" w14:textId="4C7167F3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80392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DAD77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47544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CDA73" w14:textId="3C80BF8A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Yes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55F72" w14:textId="3812D1AA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Artisan house</w:t>
            </w:r>
          </w:p>
        </w:tc>
      </w:tr>
      <w:tr w:rsidR="00692D32" w:rsidRPr="00B974E3" w14:paraId="6D3B8A13" w14:textId="77777777" w:rsidTr="00692D32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C7C260" w14:textId="00C3EF13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FE008" w14:textId="11A5B2C4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26687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417CC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19CEB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A1C01" w14:textId="7D5B3CF5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Yes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13499" w14:textId="7E926BFF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Artisan house</w:t>
            </w:r>
          </w:p>
        </w:tc>
      </w:tr>
      <w:tr w:rsidR="00692D32" w:rsidRPr="00B974E3" w14:paraId="4B50FAF0" w14:textId="77777777" w:rsidTr="00692D32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F4ACC" w14:textId="77B76E5C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36A5A" w14:textId="178DAA69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3C08E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EFAD3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5895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D340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No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062E" w14:textId="66A6A081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Artisan house</w:t>
            </w:r>
          </w:p>
        </w:tc>
      </w:tr>
      <w:tr w:rsidR="00692D32" w:rsidRPr="00B974E3" w14:paraId="01A895DA" w14:textId="77777777" w:rsidTr="00692D32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D767C" w14:textId="5311C40C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3295D" w14:textId="5733AFD6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8F88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D1777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A1FDF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E1D30" w14:textId="6703339B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Yes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A8F5" w14:textId="3CF01AE9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Artisan house</w:t>
            </w:r>
          </w:p>
        </w:tc>
      </w:tr>
      <w:tr w:rsidR="00692D32" w:rsidRPr="00B974E3" w14:paraId="7877747E" w14:textId="77777777" w:rsidTr="00692D32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F89146" w14:textId="6B9AD2B4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C7B2C" w14:textId="1658065B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E2480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AE9FE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F5E30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B3909" w14:textId="1FD69561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Yes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1AC2" w14:textId="15FFD0EF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Artisan house</w:t>
            </w:r>
          </w:p>
        </w:tc>
      </w:tr>
      <w:tr w:rsidR="00692D32" w:rsidRPr="00B974E3" w14:paraId="44744EE6" w14:textId="77777777" w:rsidTr="00692D32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AA647" w14:textId="2D923522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6D6F1" w14:textId="492B1CBF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0BED6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5CA2A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9B6D3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990DC" w14:textId="1A257C78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Yes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6F867" w14:textId="04E81B0D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Artisan house</w:t>
            </w:r>
          </w:p>
        </w:tc>
      </w:tr>
      <w:tr w:rsidR="00692D32" w:rsidRPr="00B974E3" w14:paraId="585D7DC5" w14:textId="77777777" w:rsidTr="00692D32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B5036" w14:textId="5D0D2900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BF036" w14:textId="2A222893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B262C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46F07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441ED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C1C5C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No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A1A1" w14:textId="74D8727C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Artisan house</w:t>
            </w:r>
          </w:p>
        </w:tc>
      </w:tr>
      <w:tr w:rsidR="00692D32" w:rsidRPr="00B974E3" w14:paraId="22EDA209" w14:textId="77777777" w:rsidTr="00692D32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42F13" w14:textId="5CEAC20F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921AD" w14:textId="0258161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DE02A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D578B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43062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8E1CE" w14:textId="3D3BCB5A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Yes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B86C2" w14:textId="3BCC42F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Artisan house</w:t>
            </w:r>
          </w:p>
        </w:tc>
      </w:tr>
      <w:tr w:rsidR="00692D32" w:rsidRPr="00B974E3" w14:paraId="1DC0A5E0" w14:textId="77777777" w:rsidTr="00692D32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6FF20" w14:textId="3523AA38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7CC10" w14:textId="32887180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C88D5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3982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CF9E1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A8D7" w14:textId="0860C054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Yes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B0A23" w14:textId="5B04AF8D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Commoner house</w:t>
            </w:r>
          </w:p>
        </w:tc>
      </w:tr>
      <w:tr w:rsidR="00692D32" w:rsidRPr="00B974E3" w14:paraId="1E9B12E1" w14:textId="77777777" w:rsidTr="00692D32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B61F1" w14:textId="3445E7FB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5869" w14:textId="2C373866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3A3CA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F4896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071EA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06DCE" w14:textId="768A5FF5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Yes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8513" w14:textId="0138CE94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Commoner house</w:t>
            </w:r>
          </w:p>
        </w:tc>
      </w:tr>
      <w:tr w:rsidR="00692D32" w:rsidRPr="00B974E3" w14:paraId="0B65B937" w14:textId="77777777" w:rsidTr="00692D32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DA0C7" w14:textId="78E16684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20746" w14:textId="5E14368D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DBF5A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2BF00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66501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EA1F4" w14:textId="7A29DF83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Yes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7BA60" w14:textId="3DA66260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Commoner house</w:t>
            </w:r>
          </w:p>
        </w:tc>
      </w:tr>
      <w:tr w:rsidR="00692D32" w:rsidRPr="00B974E3" w14:paraId="6AE3474B" w14:textId="77777777" w:rsidTr="00692D32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A5BC5" w14:textId="7A26CA1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8D128" w14:textId="1C19FDCD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CE764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5A48C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651B2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4EBFB" w14:textId="0035D68A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Yes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DF100" w14:textId="5AEC3C69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Commoner house</w:t>
            </w:r>
          </w:p>
        </w:tc>
      </w:tr>
      <w:tr w:rsidR="00692D32" w:rsidRPr="00B974E3" w14:paraId="38805724" w14:textId="77777777" w:rsidTr="00692D32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DFCA9" w14:textId="3D23C32D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E304D" w14:textId="59C83ECC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000C4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A56B7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D7975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E011C" w14:textId="7CE2215E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Yes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D73CD" w14:textId="43A4C4C5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Commoner house</w:t>
            </w:r>
          </w:p>
        </w:tc>
      </w:tr>
      <w:tr w:rsidR="00692D32" w:rsidRPr="00B974E3" w14:paraId="2B5E9ED7" w14:textId="77777777" w:rsidTr="00692D32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E52BD" w14:textId="200361B4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06449" w14:textId="1CB57A3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4034E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FCFC8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FCA8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ED17E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No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9728" w14:textId="3F9E9A9C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Commoner house</w:t>
            </w:r>
          </w:p>
        </w:tc>
      </w:tr>
      <w:tr w:rsidR="00692D32" w:rsidRPr="00B974E3" w14:paraId="3DC08969" w14:textId="77777777" w:rsidTr="00692D32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5E745" w14:textId="3CC7ED63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81CE5" w14:textId="0EBC9DFF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9754E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5EB68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4C5DA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8C581" w14:textId="1A267DF6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Yes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DD4FC" w14:textId="499CE992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Commoner house</w:t>
            </w:r>
          </w:p>
        </w:tc>
      </w:tr>
      <w:tr w:rsidR="00692D32" w:rsidRPr="00B974E3" w14:paraId="216F33A1" w14:textId="77777777" w:rsidTr="00692D32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E67F2" w14:textId="5CEAD53E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79A7" w14:textId="79072334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9AF71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C6F98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2097D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78C61" w14:textId="1031A110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Yes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51E2" w14:textId="1B213B15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Dancer house</w:t>
            </w:r>
          </w:p>
        </w:tc>
      </w:tr>
      <w:tr w:rsidR="00692D32" w:rsidRPr="00B974E3" w14:paraId="4CB539C2" w14:textId="77777777" w:rsidTr="00692D32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AB771" w14:textId="3803830A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5A40D" w14:textId="64B69A4F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352C6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B5DC8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9920E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485D" w14:textId="27384564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Yes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039B" w14:textId="2818DE2B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Dancer house</w:t>
            </w:r>
          </w:p>
        </w:tc>
      </w:tr>
      <w:tr w:rsidR="00692D32" w:rsidRPr="00B974E3" w14:paraId="6F93DB9E" w14:textId="77777777" w:rsidTr="00692D32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33F63" w14:textId="79C6F6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DAE2" w14:textId="2A87A0DE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CDFAD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DC5F2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7D13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C01E7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No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1B6F0" w14:textId="43D7F9C5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Dancer house</w:t>
            </w:r>
          </w:p>
        </w:tc>
      </w:tr>
      <w:tr w:rsidR="00692D32" w:rsidRPr="00B974E3" w14:paraId="5D4A012A" w14:textId="77777777" w:rsidTr="00692D32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8B62E" w14:textId="595F1F1D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 </w:t>
            </w: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11A18" w14:textId="5499DE79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2C9BD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201EB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07F4D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BBAA4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No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FD51" w14:textId="406FFD8F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Dancer house</w:t>
            </w:r>
          </w:p>
        </w:tc>
      </w:tr>
      <w:tr w:rsidR="00692D32" w:rsidRPr="00B974E3" w14:paraId="23B39FD2" w14:textId="77777777" w:rsidTr="00692D32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E4E9C" w14:textId="0FD8C849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453B8" w14:textId="66A8FBBC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CADAF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FE585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4FC14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0D703" w14:textId="6732CCDE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Yes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5914A" w14:textId="4C1160C1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Kumiai Speaker </w:t>
            </w:r>
          </w:p>
        </w:tc>
      </w:tr>
      <w:tr w:rsidR="00692D32" w:rsidRPr="00B974E3" w14:paraId="2E7B52E4" w14:textId="77777777" w:rsidTr="00692D32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9A283" w14:textId="0A8845EE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B9DE4" w14:textId="2BF0E1F8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51011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626A7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5C3A2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F301C" w14:textId="1375C9AC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Yes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8D51" w14:textId="51B99C70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Kumiai Speaker </w:t>
            </w:r>
          </w:p>
        </w:tc>
      </w:tr>
      <w:tr w:rsidR="00692D32" w:rsidRPr="00B974E3" w14:paraId="5889B58C" w14:textId="77777777" w:rsidTr="00692D32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56B02" w14:textId="28EF71C9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C8247" w14:textId="125E85F3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EA75F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7CF97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392CC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3D8E2" w14:textId="65966BC8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Yes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43748" w14:textId="58B343BC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Kumiai Speaker </w:t>
            </w:r>
          </w:p>
        </w:tc>
      </w:tr>
      <w:tr w:rsidR="00692D32" w:rsidRPr="00B974E3" w14:paraId="16C93547" w14:textId="77777777" w:rsidTr="00692D32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950D0" w14:textId="04ECF9F3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BDB9C" w14:textId="513A833B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4EFF3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615EB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3ADA4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01BF2" w14:textId="7E17D715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Yes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CA4A" w14:textId="703A7556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Kumiai Speaker </w:t>
            </w:r>
          </w:p>
        </w:tc>
      </w:tr>
      <w:tr w:rsidR="00692D32" w:rsidRPr="00B974E3" w14:paraId="6C069A31" w14:textId="77777777" w:rsidTr="00692D32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C61E9" w14:textId="123D8F29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04186" w14:textId="68400C15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EA6B8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EB00B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46F9C" w14:textId="77777777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81C4C" w14:textId="5AFD860D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Yes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28A0C" w14:textId="0DB44F9E" w:rsidR="00692D32" w:rsidRPr="00B974E3" w:rsidRDefault="00692D32" w:rsidP="00D8084F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Kumiai Speaker </w:t>
            </w:r>
          </w:p>
        </w:tc>
      </w:tr>
    </w:tbl>
    <w:p w14:paraId="54562D9B" w14:textId="77777777" w:rsidR="0019458B" w:rsidRPr="00B974E3" w:rsidRDefault="0019458B" w:rsidP="0019458B">
      <w:pPr>
        <w:jc w:val="both"/>
        <w:rPr>
          <w:rFonts w:cstheme="minorHAnsi"/>
          <w:sz w:val="24"/>
          <w:szCs w:val="24"/>
          <w:lang w:val="en-US"/>
        </w:rPr>
      </w:pPr>
    </w:p>
    <w:p w14:paraId="3BB7A019" w14:textId="764DFC72" w:rsidR="0019458B" w:rsidRPr="00D8084F" w:rsidRDefault="0019458B" w:rsidP="00D8084F">
      <w:pPr>
        <w:pStyle w:val="MDPI51figurecaption"/>
      </w:pPr>
      <w:r w:rsidRPr="00B974E3">
        <w:t>Tabl</w:t>
      </w:r>
      <w:r w:rsidR="0053020A">
        <w:t>e</w:t>
      </w:r>
      <w:r w:rsidRPr="00B974E3">
        <w:t xml:space="preserve"> </w:t>
      </w:r>
      <w:r w:rsidR="00DA08A3" w:rsidRPr="00B974E3">
        <w:t>S3</w:t>
      </w:r>
      <w:r w:rsidRPr="00B974E3">
        <w:t xml:space="preserve">. </w:t>
      </w:r>
      <w:r w:rsidR="00D8084F" w:rsidRPr="00D8084F">
        <w:t>Cultural, public</w:t>
      </w:r>
      <w:r w:rsidR="00D8084F">
        <w:t>,</w:t>
      </w:r>
      <w:r w:rsidR="00D8084F" w:rsidRPr="00D8084F">
        <w:t xml:space="preserve"> and common use sites</w:t>
      </w:r>
      <w:r w:rsidRPr="00D8084F">
        <w:t xml:space="preserve"> </w:t>
      </w:r>
    </w:p>
    <w:tbl>
      <w:tblPr>
        <w:tblW w:w="55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4"/>
        <w:gridCol w:w="1869"/>
        <w:gridCol w:w="2269"/>
      </w:tblGrid>
      <w:tr w:rsidR="00692D32" w:rsidRPr="00B974E3" w14:paraId="0E90F1AE" w14:textId="77777777" w:rsidTr="00D800E7">
        <w:trPr>
          <w:trHeight w:val="403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02664" w14:textId="0B71F120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>Site type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D97CF" w14:textId="543B2EA4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>Site name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58CA1" w14:textId="3B5831F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>Us</w:t>
            </w:r>
            <w:r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>e</w:t>
            </w:r>
            <w:r w:rsidRPr="00B974E3"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 xml:space="preserve"> - Descrip</w:t>
            </w:r>
            <w:r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>t</w:t>
            </w:r>
            <w:r w:rsidRPr="00B974E3"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>i</w:t>
            </w:r>
            <w:r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>o</w:t>
            </w:r>
            <w:r w:rsidRPr="00B974E3"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>n</w:t>
            </w:r>
          </w:p>
        </w:tc>
      </w:tr>
      <w:tr w:rsidR="00692D32" w:rsidRPr="00B974E3" w14:paraId="7A9C98B7" w14:textId="77777777" w:rsidTr="00692D32">
        <w:trPr>
          <w:trHeight w:val="355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D6541" w14:textId="3BC9A072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Cultural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2270A" w14:textId="730AF13A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Igle</w:t>
            </w: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si</w:t>
            </w: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 de los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Encinos</w:t>
            </w:r>
            <w:proofErr w:type="spellEnd"/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557D" w14:textId="43C8842B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Church</w:t>
            </w:r>
          </w:p>
        </w:tc>
      </w:tr>
      <w:tr w:rsidR="00692D32" w:rsidRPr="00B974E3" w14:paraId="2CBEF5D3" w14:textId="77777777" w:rsidTr="00692D32">
        <w:trPr>
          <w:trHeight w:val="47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6F1E2" w14:textId="3EAD1CE5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Historic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A50C7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"Paredes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Vieja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 "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9CECB" w14:textId="7CE1CED5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First community house</w:t>
            </w:r>
          </w:p>
        </w:tc>
      </w:tr>
      <w:tr w:rsidR="00692D32" w:rsidRPr="00B974E3" w14:paraId="5CFA4C0C" w14:textId="77777777" w:rsidTr="00692D32">
        <w:trPr>
          <w:trHeight w:val="42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A0F56" w14:textId="72072D09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Historic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2C2F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El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Represo</w:t>
            </w:r>
            <w:proofErr w:type="spellEnd"/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EE06" w14:textId="4334E3FE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Ancient site</w:t>
            </w: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 </w:t>
            </w:r>
          </w:p>
        </w:tc>
      </w:tr>
      <w:tr w:rsidR="00692D32" w:rsidRPr="00D8084F" w14:paraId="3AFA4F0D" w14:textId="77777777" w:rsidTr="00692D32">
        <w:trPr>
          <w:trHeight w:val="667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DB734" w14:textId="55816684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Public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1278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Telesecundaria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 No 16. Indio Kumiai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517F" w14:textId="44A55942" w:rsidR="00692D32" w:rsidRPr="00D8084F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eastAsia="es-ES"/>
              </w:rPr>
            </w:pPr>
            <w:proofErr w:type="spellStart"/>
            <w:r>
              <w:rPr>
                <w:rFonts w:ascii="Palatino Linotype" w:eastAsia="Times New Roman" w:hAnsi="Palatino Linotype" w:cstheme="minorHAnsi"/>
                <w:sz w:val="16"/>
                <w:szCs w:val="16"/>
                <w:lang w:eastAsia="es-ES"/>
              </w:rPr>
              <w:t>Secondary</w:t>
            </w:r>
            <w:proofErr w:type="spellEnd"/>
            <w:r>
              <w:rPr>
                <w:rFonts w:ascii="Palatino Linotype" w:eastAsia="Times New Roman" w:hAnsi="Palatino Linotype" w:cstheme="minorHAnsi"/>
                <w:sz w:val="16"/>
                <w:szCs w:val="16"/>
                <w:lang w:eastAsia="es-ES"/>
              </w:rPr>
              <w:t xml:space="preserve"> </w:t>
            </w:r>
            <w:proofErr w:type="spellStart"/>
            <w:r>
              <w:rPr>
                <w:rFonts w:ascii="Palatino Linotype" w:eastAsia="Times New Roman" w:hAnsi="Palatino Linotype" w:cstheme="minorHAnsi"/>
                <w:sz w:val="16"/>
                <w:szCs w:val="16"/>
                <w:lang w:eastAsia="es-ES"/>
              </w:rPr>
              <w:t>school</w:t>
            </w:r>
            <w:proofErr w:type="spellEnd"/>
          </w:p>
        </w:tc>
      </w:tr>
      <w:tr w:rsidR="00692D32" w:rsidRPr="00B974E3" w14:paraId="09669ED1" w14:textId="77777777" w:rsidTr="00692D32">
        <w:trPr>
          <w:trHeight w:val="564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E66AF" w14:textId="3F4AAB86" w:rsidR="00692D32" w:rsidRPr="00B974E3" w:rsidRDefault="00692D32" w:rsidP="0053020A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0223D4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Public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362B" w14:textId="77777777" w:rsidR="00692D32" w:rsidRPr="003D2E9A" w:rsidRDefault="00692D32" w:rsidP="0053020A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es-ES"/>
              </w:rPr>
            </w:pPr>
            <w:r w:rsidRPr="003D2E9A">
              <w:rPr>
                <w:rFonts w:ascii="Palatino Linotype" w:eastAsia="Times New Roman" w:hAnsi="Palatino Linotype" w:cstheme="minorHAnsi"/>
                <w:sz w:val="16"/>
                <w:szCs w:val="16"/>
                <w:lang w:eastAsia="es-ES"/>
              </w:rPr>
              <w:t>Escuela Primaria Bilingüe Ricardo Flores Magón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8ED5B" w14:textId="08EA67F2" w:rsidR="00692D32" w:rsidRPr="00B974E3" w:rsidRDefault="00692D32" w:rsidP="0053020A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Primary school</w:t>
            </w:r>
          </w:p>
        </w:tc>
      </w:tr>
      <w:tr w:rsidR="00692D32" w:rsidRPr="00B974E3" w14:paraId="4FC5DE16" w14:textId="77777777" w:rsidTr="00692D32">
        <w:trPr>
          <w:trHeight w:val="558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5213A" w14:textId="40B1F455" w:rsidR="00692D32" w:rsidRPr="00B974E3" w:rsidRDefault="00692D32" w:rsidP="0053020A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0223D4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Public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85661" w14:textId="77777777" w:rsidR="00692D32" w:rsidRPr="00B974E3" w:rsidRDefault="00692D32" w:rsidP="0053020A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Clínica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 "Paulina Vega" 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6BCCD" w14:textId="3F9E7F4B" w:rsidR="00692D32" w:rsidRPr="00B974E3" w:rsidRDefault="00692D32" w:rsidP="0053020A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Medical attention</w:t>
            </w:r>
          </w:p>
        </w:tc>
      </w:tr>
      <w:tr w:rsidR="00692D32" w:rsidRPr="00B974E3" w14:paraId="0FB6DDBF" w14:textId="77777777" w:rsidTr="00692D32">
        <w:trPr>
          <w:trHeight w:val="609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422B4" w14:textId="7946AE7F" w:rsidR="00692D32" w:rsidRPr="00B974E3" w:rsidRDefault="00692D32" w:rsidP="0053020A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0223D4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Public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437A5" w14:textId="77777777" w:rsidR="00692D32" w:rsidRPr="00B974E3" w:rsidRDefault="00692D32" w:rsidP="0053020A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Comedor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 "Niño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indígena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"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79047" w14:textId="0F27D12A" w:rsidR="00692D32" w:rsidRPr="00B974E3" w:rsidRDefault="00692D32" w:rsidP="0053020A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Community food center</w:t>
            </w:r>
          </w:p>
        </w:tc>
      </w:tr>
      <w:tr w:rsidR="00692D32" w:rsidRPr="00B974E3" w14:paraId="1EBD447F" w14:textId="77777777" w:rsidTr="00692D32">
        <w:trPr>
          <w:trHeight w:val="282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FFF4B" w14:textId="6C048DD7" w:rsidR="00692D32" w:rsidRPr="00B974E3" w:rsidRDefault="00692D32" w:rsidP="0053020A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0223D4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Public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19E70" w14:textId="77777777" w:rsidR="00692D32" w:rsidRPr="00B974E3" w:rsidRDefault="00692D32" w:rsidP="0053020A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Kínder</w:t>
            </w:r>
            <w:proofErr w:type="spellEnd"/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FF63" w14:textId="3010FC04" w:rsidR="00692D32" w:rsidRPr="00B974E3" w:rsidRDefault="00692D32" w:rsidP="0053020A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Preschool</w:t>
            </w:r>
          </w:p>
        </w:tc>
      </w:tr>
      <w:tr w:rsidR="00692D32" w:rsidRPr="00B974E3" w14:paraId="582220DC" w14:textId="77777777" w:rsidTr="00692D32">
        <w:trPr>
          <w:trHeight w:val="414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AF2E5" w14:textId="0A770F98" w:rsidR="00692D32" w:rsidRPr="00B974E3" w:rsidRDefault="00692D32" w:rsidP="0053020A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0223D4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Public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1B67" w14:textId="71618F4A" w:rsidR="00692D32" w:rsidRPr="00B974E3" w:rsidRDefault="00692D32" w:rsidP="0053020A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Parque </w:t>
            </w:r>
            <w:proofErr w:type="spellStart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infantil</w:t>
            </w:r>
            <w:proofErr w:type="spellEnd"/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 Arro</w:t>
            </w: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y</w:t>
            </w: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o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FA95" w14:textId="59B52F01" w:rsidR="00692D32" w:rsidRPr="00B974E3" w:rsidRDefault="00692D32" w:rsidP="0053020A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Playground Primary school</w:t>
            </w:r>
          </w:p>
        </w:tc>
      </w:tr>
    </w:tbl>
    <w:p w14:paraId="357377D5" w14:textId="77777777" w:rsidR="00B33A73" w:rsidRPr="00B974E3" w:rsidRDefault="00B33A73" w:rsidP="00B33A73">
      <w:pPr>
        <w:pStyle w:val="MDPI31text"/>
        <w:rPr>
          <w:color w:val="auto"/>
        </w:rPr>
      </w:pPr>
    </w:p>
    <w:p w14:paraId="3CA3583D" w14:textId="2B0E8BCB" w:rsidR="0019458B" w:rsidRPr="003D2E9A" w:rsidRDefault="0019458B" w:rsidP="00B33A73">
      <w:pPr>
        <w:pStyle w:val="MDPI51figurecaption"/>
        <w:rPr>
          <w:color w:val="auto"/>
        </w:rPr>
      </w:pPr>
      <w:r w:rsidRPr="003D2E9A">
        <w:rPr>
          <w:color w:val="auto"/>
        </w:rPr>
        <w:t>Tabl</w:t>
      </w:r>
      <w:r w:rsidR="00400EEA">
        <w:rPr>
          <w:color w:val="auto"/>
        </w:rPr>
        <w:t>e</w:t>
      </w:r>
      <w:r w:rsidRPr="003D2E9A">
        <w:rPr>
          <w:color w:val="auto"/>
        </w:rPr>
        <w:t xml:space="preserve"> </w:t>
      </w:r>
      <w:r w:rsidR="00A522AD" w:rsidRPr="003D2E9A">
        <w:rPr>
          <w:color w:val="auto"/>
        </w:rPr>
        <w:t>S4</w:t>
      </w:r>
      <w:r w:rsidRPr="003D2E9A">
        <w:rPr>
          <w:color w:val="auto"/>
        </w:rPr>
        <w:t xml:space="preserve">. </w:t>
      </w:r>
      <w:r w:rsidR="0053020A" w:rsidRPr="003D2E9A">
        <w:rPr>
          <w:color w:val="auto"/>
        </w:rPr>
        <w:t xml:space="preserve">Agriculture activities in </w:t>
      </w:r>
      <w:r w:rsidRPr="003D2E9A">
        <w:rPr>
          <w:color w:val="auto"/>
        </w:rPr>
        <w:t>SJZ</w:t>
      </w:r>
    </w:p>
    <w:tbl>
      <w:tblPr>
        <w:tblpPr w:leftFromText="141" w:rightFromText="141" w:vertAnchor="text" w:tblpXSpec="center" w:tblpY="1"/>
        <w:tblOverlap w:val="never"/>
        <w:tblW w:w="565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1"/>
        <w:gridCol w:w="1873"/>
        <w:gridCol w:w="620"/>
        <w:gridCol w:w="949"/>
        <w:gridCol w:w="902"/>
      </w:tblGrid>
      <w:tr w:rsidR="00692D32" w:rsidRPr="00B974E3" w14:paraId="78C0CC92" w14:textId="77777777" w:rsidTr="00D800E7">
        <w:trPr>
          <w:trHeight w:val="689"/>
          <w:jc w:val="center"/>
        </w:trPr>
        <w:tc>
          <w:tcPr>
            <w:tcW w:w="13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17D038F" w14:textId="2A67CFD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>Economic activity</w:t>
            </w:r>
          </w:p>
        </w:tc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10112" w14:textId="21E558FB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>Produce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27E5B" w14:textId="623CEC9E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>Actual use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B265DB8" w14:textId="661EEFDD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>Year of last production</w:t>
            </w:r>
          </w:p>
        </w:tc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65500" w14:textId="1E1DE4F1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>Produce Market</w:t>
            </w:r>
          </w:p>
        </w:tc>
      </w:tr>
      <w:tr w:rsidR="00692D32" w:rsidRPr="00B974E3" w14:paraId="0CCA8012" w14:textId="77777777" w:rsidTr="00692D32">
        <w:trPr>
          <w:trHeight w:val="300"/>
          <w:jc w:val="center"/>
        </w:trPr>
        <w:tc>
          <w:tcPr>
            <w:tcW w:w="13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4F4C7" w14:textId="505E73A2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AGRICULTURE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E97E" w14:textId="7C8603D5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Garlic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EF03A" w14:textId="5051C053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Yes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2C8EB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n/a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2D623" w14:textId="110B7EA6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External</w:t>
            </w:r>
          </w:p>
        </w:tc>
      </w:tr>
      <w:tr w:rsidR="00692D32" w:rsidRPr="00B974E3" w14:paraId="0C7E82DA" w14:textId="77777777" w:rsidTr="00692D32">
        <w:trPr>
          <w:trHeight w:val="300"/>
          <w:jc w:val="center"/>
        </w:trPr>
        <w:tc>
          <w:tcPr>
            <w:tcW w:w="13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FF7EC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4D58" w14:textId="09A0AC18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Grapes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BB85A" w14:textId="62C89D2C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Yes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56B3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n/a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6CA33" w14:textId="6B02A716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External</w:t>
            </w:r>
          </w:p>
        </w:tc>
      </w:tr>
      <w:tr w:rsidR="00692D32" w:rsidRPr="00B974E3" w14:paraId="50D84D04" w14:textId="77777777" w:rsidTr="00692D32">
        <w:trPr>
          <w:trHeight w:val="300"/>
          <w:jc w:val="center"/>
        </w:trPr>
        <w:tc>
          <w:tcPr>
            <w:tcW w:w="13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EA987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92447" w14:textId="40476479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Fruits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0BD70" w14:textId="241DEEED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Yes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02DED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n/a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EDECC" w14:textId="6B667BF4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External</w:t>
            </w:r>
          </w:p>
        </w:tc>
      </w:tr>
      <w:tr w:rsidR="00692D32" w:rsidRPr="00B974E3" w14:paraId="7FEBEA4A" w14:textId="77777777" w:rsidTr="00692D32">
        <w:trPr>
          <w:trHeight w:val="600"/>
          <w:jc w:val="center"/>
        </w:trPr>
        <w:tc>
          <w:tcPr>
            <w:tcW w:w="13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F640E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8ABB" w14:textId="10BAF2B6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Willow</w:t>
            </w: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, </w:t>
            </w: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Oak</w:t>
            </w: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, </w:t>
            </w: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Sage</w:t>
            </w: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, </w:t>
            </w: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Spiny Rush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2E704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no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69D4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2016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9E100" w14:textId="14C661FB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External</w:t>
            </w:r>
          </w:p>
        </w:tc>
      </w:tr>
      <w:tr w:rsidR="00692D32" w:rsidRPr="00B974E3" w14:paraId="2DCCFE4E" w14:textId="77777777" w:rsidTr="00692D32">
        <w:trPr>
          <w:trHeight w:val="386"/>
          <w:jc w:val="center"/>
        </w:trPr>
        <w:tc>
          <w:tcPr>
            <w:tcW w:w="13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805C2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C008" w14:textId="57E97B09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Oat</w:t>
            </w: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033DC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no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3ACA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2017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363E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Local</w:t>
            </w:r>
          </w:p>
        </w:tc>
      </w:tr>
      <w:tr w:rsidR="00692D32" w:rsidRPr="00B974E3" w14:paraId="71CEFB85" w14:textId="77777777" w:rsidTr="00692D32">
        <w:trPr>
          <w:trHeight w:val="600"/>
          <w:jc w:val="center"/>
        </w:trPr>
        <w:tc>
          <w:tcPr>
            <w:tcW w:w="13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4B74D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8F5B9" w14:textId="6B32029B" w:rsidR="00692D32" w:rsidRPr="0053020A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53020A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Bean, Oat, Watermelon and Corn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EE1A1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no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2A3D9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2017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484D0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Local</w:t>
            </w:r>
          </w:p>
        </w:tc>
      </w:tr>
      <w:tr w:rsidR="00692D32" w:rsidRPr="00B974E3" w14:paraId="7B57AE5B" w14:textId="77777777" w:rsidTr="00692D32">
        <w:trPr>
          <w:trHeight w:val="300"/>
          <w:jc w:val="center"/>
        </w:trPr>
        <w:tc>
          <w:tcPr>
            <w:tcW w:w="13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40A57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E474" w14:textId="028C4F94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Grapes and Fruits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A7828" w14:textId="2F0E7823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Yes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06DC0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n/a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F22B6" w14:textId="196CF56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External</w:t>
            </w:r>
          </w:p>
        </w:tc>
      </w:tr>
      <w:tr w:rsidR="00692D32" w:rsidRPr="00B974E3" w14:paraId="761FF784" w14:textId="77777777" w:rsidTr="00692D32">
        <w:trPr>
          <w:trHeight w:val="300"/>
          <w:jc w:val="center"/>
        </w:trPr>
        <w:tc>
          <w:tcPr>
            <w:tcW w:w="13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8D357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F6A0" w14:textId="768E119B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Grapes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92E2" w14:textId="486FD24F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Yes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0C5B1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n/a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CC5C1" w14:textId="586D057C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External</w:t>
            </w:r>
          </w:p>
        </w:tc>
      </w:tr>
      <w:tr w:rsidR="00692D32" w:rsidRPr="00B974E3" w14:paraId="7B930E0C" w14:textId="77777777" w:rsidTr="00692D32">
        <w:trPr>
          <w:trHeight w:val="300"/>
          <w:jc w:val="center"/>
        </w:trPr>
        <w:tc>
          <w:tcPr>
            <w:tcW w:w="13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78BD9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5BD7C" w14:textId="0DB2E3FC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Grass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4E571" w14:textId="3BFAB02E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Yes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2F459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n/a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BB12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Local</w:t>
            </w:r>
          </w:p>
        </w:tc>
      </w:tr>
      <w:tr w:rsidR="00692D32" w:rsidRPr="00B974E3" w14:paraId="05348BD4" w14:textId="77777777" w:rsidTr="00692D32">
        <w:trPr>
          <w:trHeight w:val="315"/>
          <w:jc w:val="center"/>
        </w:trPr>
        <w:tc>
          <w:tcPr>
            <w:tcW w:w="13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ECC88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57532" w14:textId="4E3F910D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Grapes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5BFA" w14:textId="5B9C6503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Yes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0855A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n/a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872A" w14:textId="47FDB931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External</w:t>
            </w:r>
          </w:p>
        </w:tc>
      </w:tr>
    </w:tbl>
    <w:p w14:paraId="0B582F1D" w14:textId="77777777" w:rsidR="00BE2ADE" w:rsidRPr="00B974E3" w:rsidRDefault="00BE2ADE" w:rsidP="00B33A73">
      <w:pPr>
        <w:pStyle w:val="MDPI51figurecaption"/>
        <w:rPr>
          <w:color w:val="auto"/>
        </w:rPr>
      </w:pPr>
    </w:p>
    <w:p w14:paraId="790B5487" w14:textId="77777777" w:rsidR="0053020A" w:rsidRDefault="0053020A">
      <w:pPr>
        <w:rPr>
          <w:rFonts w:ascii="Palatino Linotype" w:eastAsia="Times New Roman" w:hAnsi="Palatino Linotype" w:cs="Times New Roman"/>
          <w:sz w:val="18"/>
          <w:szCs w:val="20"/>
          <w:lang w:val="en-US" w:eastAsia="de-DE" w:bidi="en-US"/>
        </w:rPr>
      </w:pPr>
      <w:r>
        <w:br w:type="page"/>
      </w:r>
    </w:p>
    <w:p w14:paraId="290E98EC" w14:textId="64001579" w:rsidR="0019458B" w:rsidRPr="003D2E9A" w:rsidRDefault="0019458B" w:rsidP="00B33A73">
      <w:pPr>
        <w:pStyle w:val="MDPI51figurecaption"/>
        <w:rPr>
          <w:color w:val="auto"/>
        </w:rPr>
      </w:pPr>
      <w:r w:rsidRPr="003D2E9A">
        <w:rPr>
          <w:color w:val="auto"/>
        </w:rPr>
        <w:lastRenderedPageBreak/>
        <w:t>Tabl</w:t>
      </w:r>
      <w:r w:rsidR="00B27A4C">
        <w:rPr>
          <w:color w:val="auto"/>
        </w:rPr>
        <w:t>e</w:t>
      </w:r>
      <w:r w:rsidRPr="003D2E9A">
        <w:rPr>
          <w:color w:val="auto"/>
        </w:rPr>
        <w:t xml:space="preserve"> </w:t>
      </w:r>
      <w:r w:rsidR="00A522AD" w:rsidRPr="003D2E9A">
        <w:rPr>
          <w:color w:val="auto"/>
        </w:rPr>
        <w:t>S5</w:t>
      </w:r>
      <w:r w:rsidRPr="003D2E9A">
        <w:rPr>
          <w:color w:val="auto"/>
        </w:rPr>
        <w:t xml:space="preserve">. </w:t>
      </w:r>
      <w:proofErr w:type="gramStart"/>
      <w:r w:rsidR="00CE3B51" w:rsidRPr="003D2E9A">
        <w:rPr>
          <w:color w:val="auto"/>
        </w:rPr>
        <w:t>Trades</w:t>
      </w:r>
      <w:proofErr w:type="gramEnd"/>
      <w:r w:rsidR="00CE3B51" w:rsidRPr="003D2E9A">
        <w:rPr>
          <w:color w:val="auto"/>
        </w:rPr>
        <w:t xml:space="preserve"> activities in </w:t>
      </w:r>
      <w:r w:rsidR="00AD4B48" w:rsidRPr="003D2E9A">
        <w:rPr>
          <w:color w:val="auto"/>
        </w:rPr>
        <w:t>SJZ</w:t>
      </w:r>
      <w:r w:rsidR="00CE3B51" w:rsidRPr="003D2E9A">
        <w:rPr>
          <w:color w:val="auto"/>
        </w:rPr>
        <w:t xml:space="preserve"> community</w:t>
      </w:r>
    </w:p>
    <w:tbl>
      <w:tblPr>
        <w:tblW w:w="346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0"/>
        <w:gridCol w:w="1911"/>
      </w:tblGrid>
      <w:tr w:rsidR="00692D32" w:rsidRPr="00B974E3" w14:paraId="6922A5F8" w14:textId="77777777" w:rsidTr="00D800E7">
        <w:trPr>
          <w:trHeight w:val="615"/>
          <w:jc w:val="center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00D63A9" w14:textId="3F48FC11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>Economic activity</w:t>
            </w:r>
          </w:p>
        </w:tc>
        <w:tc>
          <w:tcPr>
            <w:tcW w:w="1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5E713C" w14:textId="491B7E8D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>Produce</w:t>
            </w:r>
          </w:p>
        </w:tc>
      </w:tr>
      <w:tr w:rsidR="00692D32" w:rsidRPr="00B974E3" w14:paraId="159FBB5B" w14:textId="77777777" w:rsidTr="00692D32">
        <w:trPr>
          <w:trHeight w:val="300"/>
          <w:jc w:val="center"/>
        </w:trPr>
        <w:tc>
          <w:tcPr>
            <w:tcW w:w="15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46050A" w14:textId="2FF3D983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Product trade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CF7BD" w14:textId="021E74E4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Fruits, Wine</w:t>
            </w:r>
          </w:p>
        </w:tc>
      </w:tr>
      <w:tr w:rsidR="00692D32" w:rsidRPr="00B974E3" w14:paraId="5A94DE95" w14:textId="77777777" w:rsidTr="00692D32">
        <w:trPr>
          <w:trHeight w:val="300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35C2A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23C82" w14:textId="298281B0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Wine</w:t>
            </w:r>
          </w:p>
        </w:tc>
      </w:tr>
      <w:tr w:rsidR="00692D32" w:rsidRPr="00B974E3" w14:paraId="7DC7E90A" w14:textId="77777777" w:rsidTr="00692D32">
        <w:trPr>
          <w:trHeight w:val="300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BD146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ED824" w14:textId="2FA3A14D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Cheese, wine, and fruits</w:t>
            </w:r>
          </w:p>
        </w:tc>
      </w:tr>
      <w:tr w:rsidR="00692D32" w:rsidRPr="00B974E3" w14:paraId="443C6D9C" w14:textId="77777777" w:rsidTr="00692D32">
        <w:trPr>
          <w:trHeight w:val="300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415C5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FDEAE" w14:textId="1EADE8AD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Handicrafts</w:t>
            </w:r>
          </w:p>
        </w:tc>
      </w:tr>
      <w:tr w:rsidR="00692D32" w:rsidRPr="00B974E3" w14:paraId="51F967D8" w14:textId="77777777" w:rsidTr="00692D32">
        <w:trPr>
          <w:trHeight w:val="300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5D30F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7D3F2" w14:textId="6B1BCD06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Handicrafts and typical food</w:t>
            </w:r>
          </w:p>
        </w:tc>
      </w:tr>
      <w:tr w:rsidR="00692D32" w:rsidRPr="00B974E3" w14:paraId="61F18661" w14:textId="77777777" w:rsidTr="00692D32">
        <w:trPr>
          <w:trHeight w:val="300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19F1C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698CA" w14:textId="336FC191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Cheese, honey, and handicrafts</w:t>
            </w:r>
          </w:p>
        </w:tc>
      </w:tr>
      <w:tr w:rsidR="00692D32" w:rsidRPr="00B974E3" w14:paraId="75679100" w14:textId="77777777" w:rsidTr="00692D32">
        <w:trPr>
          <w:trHeight w:val="315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D2250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23FA1" w14:textId="5E647F60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Ecot</w:t>
            </w: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ou</w:t>
            </w: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rism</w:t>
            </w:r>
          </w:p>
        </w:tc>
      </w:tr>
    </w:tbl>
    <w:p w14:paraId="213296BA" w14:textId="77777777" w:rsidR="0019458B" w:rsidRPr="00B974E3" w:rsidRDefault="0019458B" w:rsidP="0019458B">
      <w:pPr>
        <w:rPr>
          <w:rFonts w:cstheme="minorHAnsi"/>
          <w:sz w:val="24"/>
          <w:szCs w:val="24"/>
          <w:lang w:val="en-US"/>
        </w:rPr>
      </w:pPr>
    </w:p>
    <w:p w14:paraId="2CCD1C70" w14:textId="7C68CC58" w:rsidR="0019458B" w:rsidRPr="00B974E3" w:rsidRDefault="0019458B" w:rsidP="00B33A73">
      <w:pPr>
        <w:pStyle w:val="MDPI51figurecaption"/>
        <w:rPr>
          <w:color w:val="auto"/>
        </w:rPr>
      </w:pPr>
      <w:r w:rsidRPr="00B974E3">
        <w:rPr>
          <w:color w:val="auto"/>
        </w:rPr>
        <w:t>Tabl</w:t>
      </w:r>
      <w:r w:rsidR="007F4ADE">
        <w:rPr>
          <w:color w:val="auto"/>
        </w:rPr>
        <w:t>e.</w:t>
      </w:r>
      <w:r w:rsidRPr="00B974E3">
        <w:rPr>
          <w:color w:val="auto"/>
        </w:rPr>
        <w:t xml:space="preserve"> </w:t>
      </w:r>
      <w:r w:rsidR="00A522AD" w:rsidRPr="00B974E3">
        <w:rPr>
          <w:color w:val="auto"/>
        </w:rPr>
        <w:t>S6</w:t>
      </w:r>
      <w:r w:rsidRPr="00B974E3">
        <w:rPr>
          <w:color w:val="auto"/>
        </w:rPr>
        <w:t xml:space="preserve">. </w:t>
      </w:r>
      <w:r w:rsidR="00221073">
        <w:rPr>
          <w:color w:val="auto"/>
        </w:rPr>
        <w:t>Livestock activities in SJZ community</w:t>
      </w:r>
    </w:p>
    <w:tbl>
      <w:tblPr>
        <w:tblW w:w="470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5"/>
        <w:gridCol w:w="1324"/>
        <w:gridCol w:w="1917"/>
      </w:tblGrid>
      <w:tr w:rsidR="00692D32" w:rsidRPr="00B974E3" w14:paraId="294469D8" w14:textId="77777777" w:rsidTr="00D800E7">
        <w:trPr>
          <w:trHeight w:val="615"/>
          <w:jc w:val="center"/>
        </w:trPr>
        <w:tc>
          <w:tcPr>
            <w:tcW w:w="14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8B75F" w14:textId="426D3BC6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>Economic activity</w:t>
            </w:r>
          </w:p>
        </w:tc>
        <w:tc>
          <w:tcPr>
            <w:tcW w:w="132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9AED94" w14:textId="26D0EECD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>Produce market</w:t>
            </w:r>
          </w:p>
        </w:tc>
        <w:tc>
          <w:tcPr>
            <w:tcW w:w="19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9946F9" w14:textId="692AD996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>Type of Livestock farming</w:t>
            </w:r>
          </w:p>
        </w:tc>
      </w:tr>
      <w:tr w:rsidR="00692D32" w:rsidRPr="00B974E3" w14:paraId="087E47E8" w14:textId="77777777" w:rsidTr="00692D32">
        <w:trPr>
          <w:trHeight w:val="300"/>
          <w:jc w:val="center"/>
        </w:trPr>
        <w:tc>
          <w:tcPr>
            <w:tcW w:w="14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9D3D77" w14:textId="01CF6D4A" w:rsidR="00692D32" w:rsidRPr="00086A75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4"/>
                <w:szCs w:val="14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Livestock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19FF8" w14:textId="522A351E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External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2B95E" w14:textId="241CAE25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Free</w:t>
            </w:r>
          </w:p>
        </w:tc>
      </w:tr>
      <w:tr w:rsidR="00692D32" w:rsidRPr="00B974E3" w14:paraId="60B54D21" w14:textId="77777777" w:rsidTr="00692D32">
        <w:trPr>
          <w:trHeight w:val="300"/>
          <w:jc w:val="center"/>
        </w:trPr>
        <w:tc>
          <w:tcPr>
            <w:tcW w:w="1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95350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D3612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Local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03384" w14:textId="5F722F25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Free</w:t>
            </w:r>
          </w:p>
        </w:tc>
      </w:tr>
      <w:tr w:rsidR="00692D32" w:rsidRPr="00B974E3" w14:paraId="726FFEFB" w14:textId="77777777" w:rsidTr="00692D32">
        <w:trPr>
          <w:trHeight w:val="300"/>
          <w:jc w:val="center"/>
        </w:trPr>
        <w:tc>
          <w:tcPr>
            <w:tcW w:w="1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CE6B2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C4F65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Local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E8E8F" w14:textId="40AAE549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Intensive (in pens)</w:t>
            </w:r>
          </w:p>
        </w:tc>
      </w:tr>
      <w:tr w:rsidR="00692D32" w:rsidRPr="00B974E3" w14:paraId="72720CA2" w14:textId="77777777" w:rsidTr="00692D32">
        <w:trPr>
          <w:trHeight w:val="300"/>
          <w:jc w:val="center"/>
        </w:trPr>
        <w:tc>
          <w:tcPr>
            <w:tcW w:w="1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5C6C3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FC0F9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Local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AB8D8" w14:textId="6BCF17A1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Free</w:t>
            </w:r>
          </w:p>
        </w:tc>
      </w:tr>
      <w:tr w:rsidR="00692D32" w:rsidRPr="00B974E3" w14:paraId="6E5C580E" w14:textId="77777777" w:rsidTr="00692D32">
        <w:trPr>
          <w:trHeight w:val="300"/>
          <w:jc w:val="center"/>
        </w:trPr>
        <w:tc>
          <w:tcPr>
            <w:tcW w:w="1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B9EB6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09902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Local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5AAAEE" w14:textId="2599EEF3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Intensive (in pens)</w:t>
            </w:r>
          </w:p>
        </w:tc>
      </w:tr>
      <w:tr w:rsidR="00692D32" w:rsidRPr="00B974E3" w14:paraId="46CC31BE" w14:textId="77777777" w:rsidTr="00692D32">
        <w:trPr>
          <w:trHeight w:val="300"/>
          <w:jc w:val="center"/>
        </w:trPr>
        <w:tc>
          <w:tcPr>
            <w:tcW w:w="1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B0AFE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07AE8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Local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B7D752" w14:textId="060040D6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Intensive (in pens)</w:t>
            </w:r>
          </w:p>
        </w:tc>
      </w:tr>
      <w:tr w:rsidR="00692D32" w:rsidRPr="00B974E3" w14:paraId="2C5BDB67" w14:textId="77777777" w:rsidTr="00692D32">
        <w:trPr>
          <w:trHeight w:val="300"/>
          <w:jc w:val="center"/>
        </w:trPr>
        <w:tc>
          <w:tcPr>
            <w:tcW w:w="1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D0E68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583AC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Local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93826" w14:textId="45C0FEBD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Intensive (in pens)</w:t>
            </w:r>
          </w:p>
        </w:tc>
      </w:tr>
      <w:tr w:rsidR="00692D32" w:rsidRPr="00B974E3" w14:paraId="0793A23E" w14:textId="77777777" w:rsidTr="00692D32">
        <w:trPr>
          <w:trHeight w:val="300"/>
          <w:jc w:val="center"/>
        </w:trPr>
        <w:tc>
          <w:tcPr>
            <w:tcW w:w="1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CD0D6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400D1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Local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D0211F" w14:textId="46F92A1C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Free</w:t>
            </w:r>
          </w:p>
        </w:tc>
      </w:tr>
      <w:tr w:rsidR="00692D32" w:rsidRPr="00B974E3" w14:paraId="27D35568" w14:textId="77777777" w:rsidTr="00692D32">
        <w:trPr>
          <w:trHeight w:val="315"/>
          <w:jc w:val="center"/>
        </w:trPr>
        <w:tc>
          <w:tcPr>
            <w:tcW w:w="1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3E14A" w14:textId="77777777" w:rsidR="00692D32" w:rsidRPr="00B974E3" w:rsidRDefault="00692D32" w:rsidP="00F9018D">
            <w:pPr>
              <w:spacing w:after="0" w:line="240" w:lineRule="auto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74CBE" w14:textId="77777777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 w:rsidRPr="00B974E3"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Local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7F875" w14:textId="662F1AFA" w:rsidR="00692D32" w:rsidRPr="00B974E3" w:rsidRDefault="00692D32" w:rsidP="00F9018D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sz w:val="16"/>
                <w:szCs w:val="16"/>
                <w:lang w:val="en-US" w:eastAsia="es-ES"/>
              </w:rPr>
              <w:t>Free</w:t>
            </w:r>
          </w:p>
        </w:tc>
      </w:tr>
    </w:tbl>
    <w:p w14:paraId="41CC04FD" w14:textId="77777777" w:rsidR="00587536" w:rsidRDefault="00587536" w:rsidP="009F666C">
      <w:pPr>
        <w:pStyle w:val="MDPI51figurecaption"/>
        <w:rPr>
          <w:color w:val="auto"/>
        </w:rPr>
      </w:pPr>
    </w:p>
    <w:p w14:paraId="0459E344" w14:textId="49B39298" w:rsidR="009F666C" w:rsidRPr="00B974E3" w:rsidRDefault="009F666C" w:rsidP="009F666C">
      <w:pPr>
        <w:pStyle w:val="MDPI51figurecaption"/>
        <w:rPr>
          <w:color w:val="auto"/>
        </w:rPr>
      </w:pPr>
      <w:r w:rsidRPr="00B974E3">
        <w:rPr>
          <w:color w:val="auto"/>
        </w:rPr>
        <w:t>Tabl</w:t>
      </w:r>
      <w:r>
        <w:rPr>
          <w:color w:val="auto"/>
        </w:rPr>
        <w:t>e.</w:t>
      </w:r>
      <w:r w:rsidRPr="00B974E3">
        <w:rPr>
          <w:color w:val="auto"/>
        </w:rPr>
        <w:t xml:space="preserve"> S</w:t>
      </w:r>
      <w:r>
        <w:rPr>
          <w:color w:val="auto"/>
        </w:rPr>
        <w:t>7</w:t>
      </w:r>
      <w:r w:rsidRPr="00B974E3">
        <w:rPr>
          <w:color w:val="auto"/>
        </w:rPr>
        <w:t xml:space="preserve">. </w:t>
      </w:r>
      <w:r w:rsidR="00C25DA7">
        <w:t xml:space="preserve">Links to San Jose de la Zorra </w:t>
      </w:r>
      <w:r w:rsidR="00587536">
        <w:t>cibera</w:t>
      </w:r>
      <w:r w:rsidR="00C25DA7">
        <w:t>tlas and Story maps.</w:t>
      </w:r>
    </w:p>
    <w:tbl>
      <w:tblPr>
        <w:tblW w:w="5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7"/>
        <w:gridCol w:w="2947"/>
      </w:tblGrid>
      <w:tr w:rsidR="00EA1E65" w:rsidRPr="00B974E3" w14:paraId="48F60F1D" w14:textId="77777777" w:rsidTr="00264437">
        <w:trPr>
          <w:trHeight w:val="615"/>
          <w:jc w:val="center"/>
        </w:trPr>
        <w:tc>
          <w:tcPr>
            <w:tcW w:w="2397" w:type="dxa"/>
            <w:shd w:val="clear" w:color="auto" w:fill="auto"/>
            <w:vAlign w:val="center"/>
            <w:hideMark/>
          </w:tcPr>
          <w:p w14:paraId="07705989" w14:textId="5E632753" w:rsidR="00EA1E65" w:rsidRPr="00B974E3" w:rsidRDefault="00EA1E65" w:rsidP="003C4A93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>Product</w:t>
            </w:r>
          </w:p>
        </w:tc>
        <w:tc>
          <w:tcPr>
            <w:tcW w:w="2947" w:type="dxa"/>
            <w:shd w:val="clear" w:color="auto" w:fill="auto"/>
            <w:noWrap/>
            <w:vAlign w:val="center"/>
            <w:hideMark/>
          </w:tcPr>
          <w:p w14:paraId="7C278839" w14:textId="00B1E7DE" w:rsidR="00EA1E65" w:rsidRPr="00B974E3" w:rsidRDefault="00EA1E65" w:rsidP="003C4A93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</w:pPr>
            <w:r>
              <w:rPr>
                <w:rFonts w:ascii="Palatino Linotype" w:eastAsia="Times New Roman" w:hAnsi="Palatino Linotype" w:cstheme="minorHAnsi"/>
                <w:b/>
                <w:bCs/>
                <w:sz w:val="16"/>
                <w:szCs w:val="16"/>
                <w:lang w:val="en-US" w:eastAsia="es-ES"/>
              </w:rPr>
              <w:t>Link</w:t>
            </w:r>
          </w:p>
        </w:tc>
      </w:tr>
      <w:tr w:rsidR="00EA1E65" w:rsidRPr="00B974E3" w14:paraId="71BCE45A" w14:textId="77777777" w:rsidTr="00B7733F">
        <w:trPr>
          <w:trHeight w:val="615"/>
          <w:jc w:val="center"/>
        </w:trPr>
        <w:tc>
          <w:tcPr>
            <w:tcW w:w="2397" w:type="dxa"/>
            <w:shd w:val="clear" w:color="auto" w:fill="auto"/>
            <w:vAlign w:val="center"/>
          </w:tcPr>
          <w:p w14:paraId="138E1749" w14:textId="10E6A8E0" w:rsidR="00EA1E65" w:rsidRPr="00EA1E65" w:rsidRDefault="00EA1E65" w:rsidP="003C4A93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es-ES"/>
              </w:rPr>
            </w:pPr>
            <w:r w:rsidRPr="00EA1E65">
              <w:rPr>
                <w:rFonts w:ascii="Palatino Linotype" w:eastAsia="Times New Roman" w:hAnsi="Palatino Linotype" w:cstheme="minorHAnsi"/>
                <w:sz w:val="16"/>
                <w:szCs w:val="16"/>
                <w:lang w:eastAsia="es-ES"/>
              </w:rPr>
              <w:t xml:space="preserve">San </w:t>
            </w:r>
            <w:proofErr w:type="spellStart"/>
            <w:r w:rsidRPr="00EA1E65">
              <w:rPr>
                <w:rFonts w:ascii="Palatino Linotype" w:eastAsia="Times New Roman" w:hAnsi="Palatino Linotype" w:cstheme="minorHAnsi"/>
                <w:sz w:val="16"/>
                <w:szCs w:val="16"/>
                <w:lang w:eastAsia="es-ES"/>
              </w:rPr>
              <w:t>Jose</w:t>
            </w:r>
            <w:proofErr w:type="spellEnd"/>
            <w:r w:rsidRPr="00EA1E65">
              <w:rPr>
                <w:rFonts w:ascii="Palatino Linotype" w:eastAsia="Times New Roman" w:hAnsi="Palatino Linotype" w:cstheme="minorHAnsi"/>
                <w:sz w:val="16"/>
                <w:szCs w:val="16"/>
                <w:lang w:eastAsia="es-ES"/>
              </w:rPr>
              <w:t xml:space="preserve"> de la Zorra </w:t>
            </w:r>
            <w:r w:rsidR="00375DA2">
              <w:rPr>
                <w:rFonts w:ascii="Palatino Linotype" w:eastAsia="Times New Roman" w:hAnsi="Palatino Linotype" w:cstheme="minorHAnsi"/>
                <w:sz w:val="16"/>
                <w:szCs w:val="16"/>
                <w:lang w:eastAsia="es-ES"/>
              </w:rPr>
              <w:t>Cy</w:t>
            </w:r>
            <w:r w:rsidRPr="00EA1E65">
              <w:rPr>
                <w:rFonts w:ascii="Palatino Linotype" w:eastAsia="Times New Roman" w:hAnsi="Palatino Linotype" w:cstheme="minorHAnsi"/>
                <w:sz w:val="16"/>
                <w:szCs w:val="16"/>
                <w:lang w:eastAsia="es-ES"/>
              </w:rPr>
              <w:t>beratlas</w:t>
            </w:r>
          </w:p>
        </w:tc>
        <w:tc>
          <w:tcPr>
            <w:tcW w:w="2947" w:type="dxa"/>
            <w:shd w:val="clear" w:color="auto" w:fill="auto"/>
            <w:noWrap/>
            <w:vAlign w:val="center"/>
          </w:tcPr>
          <w:p w14:paraId="4D1FFC13" w14:textId="1A147037" w:rsidR="00EA1E65" w:rsidRPr="00B7733F" w:rsidRDefault="001D648B" w:rsidP="00B7733F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hyperlink r:id="rId9" w:history="1">
              <w:r w:rsidR="00B7733F" w:rsidRPr="001E37EB">
                <w:rPr>
                  <w:rStyle w:val="Hipervnculo"/>
                  <w:rFonts w:ascii="Palatino Linotype" w:hAnsi="Palatino Linotype" w:cs="Times New Roman"/>
                  <w:sz w:val="16"/>
                  <w:szCs w:val="16"/>
                </w:rPr>
                <w:t>https://tinyurl.com/y7op57b9</w:t>
              </w:r>
            </w:hyperlink>
          </w:p>
        </w:tc>
      </w:tr>
      <w:tr w:rsidR="00EA1E65" w:rsidRPr="00B974E3" w14:paraId="29E532EC" w14:textId="77777777" w:rsidTr="00B7733F">
        <w:trPr>
          <w:trHeight w:val="615"/>
          <w:jc w:val="center"/>
        </w:trPr>
        <w:tc>
          <w:tcPr>
            <w:tcW w:w="2397" w:type="dxa"/>
            <w:shd w:val="clear" w:color="auto" w:fill="auto"/>
            <w:vAlign w:val="center"/>
          </w:tcPr>
          <w:p w14:paraId="0FBD22E4" w14:textId="5F6CB366" w:rsidR="00EA1E65" w:rsidRPr="00EA1E65" w:rsidRDefault="00EA1E65" w:rsidP="003C4A93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16"/>
                <w:szCs w:val="16"/>
                <w:lang w:eastAsia="es-ES"/>
              </w:rPr>
            </w:pPr>
            <w:r w:rsidRPr="00EA1E65">
              <w:rPr>
                <w:rFonts w:ascii="Palatino Linotype" w:eastAsia="Times New Roman" w:hAnsi="Palatino Linotype" w:cstheme="minorHAnsi"/>
                <w:sz w:val="16"/>
                <w:szCs w:val="16"/>
                <w:lang w:eastAsia="es-ES"/>
              </w:rPr>
              <w:t xml:space="preserve">San </w:t>
            </w:r>
            <w:proofErr w:type="spellStart"/>
            <w:r w:rsidRPr="00EA1E65">
              <w:rPr>
                <w:rFonts w:ascii="Palatino Linotype" w:eastAsia="Times New Roman" w:hAnsi="Palatino Linotype" w:cstheme="minorHAnsi"/>
                <w:sz w:val="16"/>
                <w:szCs w:val="16"/>
                <w:lang w:eastAsia="es-ES"/>
              </w:rPr>
              <w:t>Jose</w:t>
            </w:r>
            <w:proofErr w:type="spellEnd"/>
            <w:r w:rsidRPr="00EA1E65">
              <w:rPr>
                <w:rFonts w:ascii="Palatino Linotype" w:eastAsia="Times New Roman" w:hAnsi="Palatino Linotype" w:cstheme="minorHAnsi"/>
                <w:sz w:val="16"/>
                <w:szCs w:val="16"/>
                <w:lang w:eastAsia="es-ES"/>
              </w:rPr>
              <w:t xml:space="preserve"> de la Zorra </w:t>
            </w:r>
            <w:proofErr w:type="spellStart"/>
            <w:r w:rsidRPr="00EA1E65">
              <w:rPr>
                <w:rFonts w:ascii="Palatino Linotype" w:eastAsia="Times New Roman" w:hAnsi="Palatino Linotype" w:cstheme="minorHAnsi"/>
                <w:sz w:val="16"/>
                <w:szCs w:val="16"/>
                <w:lang w:eastAsia="es-ES"/>
              </w:rPr>
              <w:t>Story</w:t>
            </w:r>
            <w:proofErr w:type="spellEnd"/>
            <w:r w:rsidRPr="00EA1E65">
              <w:rPr>
                <w:rFonts w:ascii="Palatino Linotype" w:eastAsia="Times New Roman" w:hAnsi="Palatino Linotype" w:cstheme="minorHAnsi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EA1E65">
              <w:rPr>
                <w:rFonts w:ascii="Palatino Linotype" w:eastAsia="Times New Roman" w:hAnsi="Palatino Linotype" w:cstheme="minorHAnsi"/>
                <w:sz w:val="16"/>
                <w:szCs w:val="16"/>
                <w:lang w:eastAsia="es-ES"/>
              </w:rPr>
              <w:t>map</w:t>
            </w:r>
            <w:proofErr w:type="spellEnd"/>
          </w:p>
        </w:tc>
        <w:tc>
          <w:tcPr>
            <w:tcW w:w="2947" w:type="dxa"/>
            <w:shd w:val="clear" w:color="auto" w:fill="auto"/>
            <w:noWrap/>
            <w:vAlign w:val="center"/>
          </w:tcPr>
          <w:p w14:paraId="65F02B6A" w14:textId="6E6C3F41" w:rsidR="00EA1E65" w:rsidRPr="00587536" w:rsidRDefault="001D648B" w:rsidP="00587536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hyperlink r:id="rId10" w:history="1">
              <w:r w:rsidR="00587536" w:rsidRPr="001E37EB">
                <w:rPr>
                  <w:rStyle w:val="Hipervnculo"/>
                  <w:rFonts w:ascii="Palatino Linotype" w:hAnsi="Palatino Linotype" w:cs="Times New Roman"/>
                  <w:sz w:val="16"/>
                  <w:szCs w:val="16"/>
                </w:rPr>
                <w:t>https://tinyurl.com/ybao42ar</w:t>
              </w:r>
            </w:hyperlink>
          </w:p>
        </w:tc>
      </w:tr>
    </w:tbl>
    <w:p w14:paraId="71803365" w14:textId="77777777" w:rsidR="0019458B" w:rsidRPr="001E37EB" w:rsidRDefault="0019458B" w:rsidP="0019458B">
      <w:pPr>
        <w:rPr>
          <w:rFonts w:cstheme="minorHAnsi"/>
          <w:sz w:val="24"/>
          <w:szCs w:val="24"/>
        </w:rPr>
      </w:pPr>
    </w:p>
    <w:sectPr w:rsidR="0019458B" w:rsidRPr="001E37E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mdpi" w:date="2021-03-23T18:00:00Z" w:initials="m">
    <w:p w14:paraId="7FCFAB22" w14:textId="77777777" w:rsidR="001E37EB" w:rsidRPr="001B6E56" w:rsidRDefault="001E37EB">
      <w:pPr>
        <w:pStyle w:val="Textocomentario"/>
        <w:rPr>
          <w:lang w:val="en-US" w:eastAsia="zh-CN"/>
        </w:rPr>
      </w:pPr>
      <w:r>
        <w:rPr>
          <w:rStyle w:val="Refdecomentario"/>
        </w:rPr>
        <w:annotationRef/>
      </w:r>
      <w:r w:rsidRPr="001B6E56">
        <w:rPr>
          <w:lang w:val="en-US" w:eastAsia="zh-CN"/>
        </w:rPr>
        <w:t>Is the format of italic and shade necessary? If not, please remove. If yes, please add explanation as note for this table.</w:t>
      </w:r>
    </w:p>
    <w:p w14:paraId="6106EEF4" w14:textId="77777777" w:rsidR="001E37EB" w:rsidRPr="001B6E56" w:rsidRDefault="001E37EB">
      <w:pPr>
        <w:pStyle w:val="Textocomentario"/>
        <w:rPr>
          <w:lang w:val="en-US" w:eastAsia="zh-CN"/>
        </w:rPr>
      </w:pPr>
    </w:p>
    <w:p w14:paraId="38A2099A" w14:textId="7DAAFCE9" w:rsidR="001E37EB" w:rsidRPr="001B6E56" w:rsidRDefault="001E37EB">
      <w:pPr>
        <w:pStyle w:val="Textocomentario"/>
        <w:rPr>
          <w:lang w:val="en-US" w:eastAsia="zh-CN"/>
        </w:rPr>
      </w:pPr>
      <w:r w:rsidRPr="001B6E56">
        <w:rPr>
          <w:rFonts w:hint="eastAsia"/>
          <w:lang w:val="en-US" w:eastAsia="zh-CN"/>
        </w:rPr>
        <w:t>S</w:t>
      </w:r>
      <w:r w:rsidRPr="001B6E56">
        <w:rPr>
          <w:lang w:val="en-US" w:eastAsia="zh-CN"/>
        </w:rPr>
        <w:t>ame comments for all the tables below.</w:t>
      </w:r>
    </w:p>
  </w:comment>
  <w:comment w:id="1" w:author="Ricardo Eaton Gonzalez" w:date="2021-03-25T16:20:00Z" w:initials="REG">
    <w:p w14:paraId="2B7DDBDE" w14:textId="3D806765" w:rsidR="001B6E56" w:rsidRPr="00D800E7" w:rsidRDefault="001B6E56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D800E7">
        <w:rPr>
          <w:lang w:val="en-US"/>
        </w:rPr>
        <w:t xml:space="preserve">Italics are </w:t>
      </w:r>
      <w:proofErr w:type="gramStart"/>
      <w:r w:rsidR="00D800E7" w:rsidRPr="00D800E7">
        <w:rPr>
          <w:lang w:val="en-US"/>
        </w:rPr>
        <w:t>necessary, because</w:t>
      </w:r>
      <w:proofErr w:type="gramEnd"/>
      <w:r w:rsidR="00D800E7" w:rsidRPr="00D800E7">
        <w:rPr>
          <w:lang w:val="en-US"/>
        </w:rPr>
        <w:t xml:space="preserve"> these a</w:t>
      </w:r>
      <w:r w:rsidR="00D800E7">
        <w:rPr>
          <w:lang w:val="en-US"/>
        </w:rPr>
        <w:t>re scientific names.</w:t>
      </w:r>
    </w:p>
  </w:comment>
  <w:comment w:id="2" w:author="Ricardo Eaton Gonzalez" w:date="2021-03-25T16:20:00Z" w:initials="REG">
    <w:p w14:paraId="020B741F" w14:textId="0C72885B" w:rsidR="00D800E7" w:rsidRDefault="00D800E7">
      <w:pPr>
        <w:pStyle w:val="Textocomentario"/>
      </w:pPr>
      <w:r>
        <w:rPr>
          <w:rStyle w:val="Refdecomentario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8A2099A" w15:done="0"/>
  <w15:commentEx w15:paraId="2B7DDBDE" w15:paraIdParent="38A2099A" w15:done="0"/>
  <w15:commentEx w15:paraId="020B741F" w15:paraIdParent="38A2099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4AB4F" w16cex:dateUtc="2021-03-23T10:00:00Z"/>
  <w16cex:commentExtensible w16cex:durableId="240736B9" w16cex:dateUtc="2021-03-25T23:20:00Z"/>
  <w16cex:commentExtensible w16cex:durableId="240736D3" w16cex:dateUtc="2021-03-25T23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8A2099A" w16cid:durableId="2404AB4F"/>
  <w16cid:commentId w16cid:paraId="2B7DDBDE" w16cid:durableId="240736B9"/>
  <w16cid:commentId w16cid:paraId="020B741F" w16cid:durableId="240736D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dpi">
    <w15:presenceInfo w15:providerId="None" w15:userId="mdpi"/>
  </w15:person>
  <w15:person w15:author="Ricardo Eaton Gonzalez">
    <w15:presenceInfo w15:providerId="AD" w15:userId="S::bernardino.eaton@miutt.edu.mx::ae2a6c45-cf3e-4b81-9838-2bfe6c667b9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35B"/>
    <w:rsid w:val="00005C40"/>
    <w:rsid w:val="00010372"/>
    <w:rsid w:val="00011A22"/>
    <w:rsid w:val="0003258E"/>
    <w:rsid w:val="000471FD"/>
    <w:rsid w:val="000525F6"/>
    <w:rsid w:val="0005765A"/>
    <w:rsid w:val="0006090F"/>
    <w:rsid w:val="000645A3"/>
    <w:rsid w:val="000646DA"/>
    <w:rsid w:val="00070D13"/>
    <w:rsid w:val="00073A9B"/>
    <w:rsid w:val="00075518"/>
    <w:rsid w:val="00080505"/>
    <w:rsid w:val="00086A75"/>
    <w:rsid w:val="000912B7"/>
    <w:rsid w:val="000A1338"/>
    <w:rsid w:val="000A221C"/>
    <w:rsid w:val="000A23D5"/>
    <w:rsid w:val="000A45DD"/>
    <w:rsid w:val="000A6D46"/>
    <w:rsid w:val="000C3BBE"/>
    <w:rsid w:val="000D35E4"/>
    <w:rsid w:val="000D49D8"/>
    <w:rsid w:val="000D7F93"/>
    <w:rsid w:val="000E317E"/>
    <w:rsid w:val="000F112A"/>
    <w:rsid w:val="000F19B8"/>
    <w:rsid w:val="000F3F02"/>
    <w:rsid w:val="00111771"/>
    <w:rsid w:val="00120BC6"/>
    <w:rsid w:val="00122C7A"/>
    <w:rsid w:val="001248DF"/>
    <w:rsid w:val="001257AC"/>
    <w:rsid w:val="0012646C"/>
    <w:rsid w:val="00127C4D"/>
    <w:rsid w:val="00132B19"/>
    <w:rsid w:val="00151E3A"/>
    <w:rsid w:val="0017040E"/>
    <w:rsid w:val="00182535"/>
    <w:rsid w:val="00182B56"/>
    <w:rsid w:val="0018579E"/>
    <w:rsid w:val="00194444"/>
    <w:rsid w:val="0019458B"/>
    <w:rsid w:val="00196387"/>
    <w:rsid w:val="001A2299"/>
    <w:rsid w:val="001A54D1"/>
    <w:rsid w:val="001A5A7A"/>
    <w:rsid w:val="001B1B41"/>
    <w:rsid w:val="001B3344"/>
    <w:rsid w:val="001B58CD"/>
    <w:rsid w:val="001B6E56"/>
    <w:rsid w:val="001C4989"/>
    <w:rsid w:val="001C4A28"/>
    <w:rsid w:val="001C57CE"/>
    <w:rsid w:val="001C6434"/>
    <w:rsid w:val="001C7F50"/>
    <w:rsid w:val="001D4C6C"/>
    <w:rsid w:val="001E09EF"/>
    <w:rsid w:val="001E37EB"/>
    <w:rsid w:val="001E5275"/>
    <w:rsid w:val="001F18E2"/>
    <w:rsid w:val="001F581F"/>
    <w:rsid w:val="00207F33"/>
    <w:rsid w:val="00221073"/>
    <w:rsid w:val="00222EF0"/>
    <w:rsid w:val="002270C3"/>
    <w:rsid w:val="00232FBD"/>
    <w:rsid w:val="00234ABF"/>
    <w:rsid w:val="0023749A"/>
    <w:rsid w:val="00242BC3"/>
    <w:rsid w:val="002470E3"/>
    <w:rsid w:val="00260016"/>
    <w:rsid w:val="00263D80"/>
    <w:rsid w:val="00264437"/>
    <w:rsid w:val="002710D5"/>
    <w:rsid w:val="002738C4"/>
    <w:rsid w:val="00275175"/>
    <w:rsid w:val="002825E8"/>
    <w:rsid w:val="002875B7"/>
    <w:rsid w:val="00287E08"/>
    <w:rsid w:val="00290DB8"/>
    <w:rsid w:val="0029573D"/>
    <w:rsid w:val="002B181C"/>
    <w:rsid w:val="002C28F6"/>
    <w:rsid w:val="002C2D5F"/>
    <w:rsid w:val="002C7F3E"/>
    <w:rsid w:val="002D3695"/>
    <w:rsid w:val="002D39E0"/>
    <w:rsid w:val="002D656F"/>
    <w:rsid w:val="002E0CDB"/>
    <w:rsid w:val="002E7B35"/>
    <w:rsid w:val="00301F3A"/>
    <w:rsid w:val="00320522"/>
    <w:rsid w:val="00321668"/>
    <w:rsid w:val="00321C6E"/>
    <w:rsid w:val="0032771C"/>
    <w:rsid w:val="00333151"/>
    <w:rsid w:val="0033330D"/>
    <w:rsid w:val="003407AA"/>
    <w:rsid w:val="00342FD4"/>
    <w:rsid w:val="00346A8F"/>
    <w:rsid w:val="00361A6D"/>
    <w:rsid w:val="003632EA"/>
    <w:rsid w:val="00367FD3"/>
    <w:rsid w:val="00375DA2"/>
    <w:rsid w:val="00377946"/>
    <w:rsid w:val="00380D4F"/>
    <w:rsid w:val="0039447F"/>
    <w:rsid w:val="003A0B29"/>
    <w:rsid w:val="003A4C27"/>
    <w:rsid w:val="003A678E"/>
    <w:rsid w:val="003B0042"/>
    <w:rsid w:val="003B18DD"/>
    <w:rsid w:val="003B7E68"/>
    <w:rsid w:val="003C2A00"/>
    <w:rsid w:val="003C4CC5"/>
    <w:rsid w:val="003C5436"/>
    <w:rsid w:val="003C5B44"/>
    <w:rsid w:val="003D0059"/>
    <w:rsid w:val="003D2378"/>
    <w:rsid w:val="003D2E9A"/>
    <w:rsid w:val="003D3B04"/>
    <w:rsid w:val="003D5AE2"/>
    <w:rsid w:val="003E0449"/>
    <w:rsid w:val="003E58CF"/>
    <w:rsid w:val="003F13FE"/>
    <w:rsid w:val="00400EEA"/>
    <w:rsid w:val="00401CE9"/>
    <w:rsid w:val="0040301F"/>
    <w:rsid w:val="00404FE4"/>
    <w:rsid w:val="00411CB2"/>
    <w:rsid w:val="0044338E"/>
    <w:rsid w:val="004439C2"/>
    <w:rsid w:val="00444BBA"/>
    <w:rsid w:val="00446956"/>
    <w:rsid w:val="004526EB"/>
    <w:rsid w:val="00475E67"/>
    <w:rsid w:val="00480970"/>
    <w:rsid w:val="00480C7E"/>
    <w:rsid w:val="00484A7E"/>
    <w:rsid w:val="004B0B95"/>
    <w:rsid w:val="004B1025"/>
    <w:rsid w:val="004B11E6"/>
    <w:rsid w:val="004B19AE"/>
    <w:rsid w:val="004C12E2"/>
    <w:rsid w:val="004C13C4"/>
    <w:rsid w:val="004C1F0D"/>
    <w:rsid w:val="004C6F63"/>
    <w:rsid w:val="004D37E7"/>
    <w:rsid w:val="004E10BC"/>
    <w:rsid w:val="004E1EF7"/>
    <w:rsid w:val="004E3873"/>
    <w:rsid w:val="004F14FA"/>
    <w:rsid w:val="005016A4"/>
    <w:rsid w:val="00513328"/>
    <w:rsid w:val="00517C9F"/>
    <w:rsid w:val="005241FF"/>
    <w:rsid w:val="00526E37"/>
    <w:rsid w:val="0053020A"/>
    <w:rsid w:val="00532CD4"/>
    <w:rsid w:val="00545D2B"/>
    <w:rsid w:val="00550EE5"/>
    <w:rsid w:val="005536AB"/>
    <w:rsid w:val="005536FC"/>
    <w:rsid w:val="005549E9"/>
    <w:rsid w:val="00564944"/>
    <w:rsid w:val="00572FDC"/>
    <w:rsid w:val="00585EF4"/>
    <w:rsid w:val="005869F9"/>
    <w:rsid w:val="00587536"/>
    <w:rsid w:val="005978CA"/>
    <w:rsid w:val="005A15DA"/>
    <w:rsid w:val="005A556C"/>
    <w:rsid w:val="005B407A"/>
    <w:rsid w:val="005B68C2"/>
    <w:rsid w:val="005B7348"/>
    <w:rsid w:val="005E1C4F"/>
    <w:rsid w:val="005E72C4"/>
    <w:rsid w:val="005F0A86"/>
    <w:rsid w:val="005F52AF"/>
    <w:rsid w:val="006010F0"/>
    <w:rsid w:val="00602405"/>
    <w:rsid w:val="00614705"/>
    <w:rsid w:val="0061497D"/>
    <w:rsid w:val="00620359"/>
    <w:rsid w:val="006206EC"/>
    <w:rsid w:val="00621CEF"/>
    <w:rsid w:val="0062313C"/>
    <w:rsid w:val="006329C2"/>
    <w:rsid w:val="00635223"/>
    <w:rsid w:val="00651DA3"/>
    <w:rsid w:val="006534D0"/>
    <w:rsid w:val="006705CB"/>
    <w:rsid w:val="0069297F"/>
    <w:rsid w:val="00692D32"/>
    <w:rsid w:val="00693CA5"/>
    <w:rsid w:val="006944F9"/>
    <w:rsid w:val="006A628A"/>
    <w:rsid w:val="006B059C"/>
    <w:rsid w:val="006C4895"/>
    <w:rsid w:val="006C4DC5"/>
    <w:rsid w:val="006C60C7"/>
    <w:rsid w:val="006D3599"/>
    <w:rsid w:val="006E6B37"/>
    <w:rsid w:val="006E7CFB"/>
    <w:rsid w:val="007052A7"/>
    <w:rsid w:val="00711E88"/>
    <w:rsid w:val="00713E86"/>
    <w:rsid w:val="00720E37"/>
    <w:rsid w:val="00722990"/>
    <w:rsid w:val="00725D9F"/>
    <w:rsid w:val="00726838"/>
    <w:rsid w:val="00730D4E"/>
    <w:rsid w:val="007314D6"/>
    <w:rsid w:val="00733FFB"/>
    <w:rsid w:val="00736B41"/>
    <w:rsid w:val="00741D73"/>
    <w:rsid w:val="0074377E"/>
    <w:rsid w:val="00744237"/>
    <w:rsid w:val="00750950"/>
    <w:rsid w:val="00763279"/>
    <w:rsid w:val="00782149"/>
    <w:rsid w:val="00785F8D"/>
    <w:rsid w:val="007A1877"/>
    <w:rsid w:val="007A47A6"/>
    <w:rsid w:val="007B5B8A"/>
    <w:rsid w:val="007B5E0E"/>
    <w:rsid w:val="007C7F0E"/>
    <w:rsid w:val="007E063F"/>
    <w:rsid w:val="007E3932"/>
    <w:rsid w:val="007E4620"/>
    <w:rsid w:val="007F4ADE"/>
    <w:rsid w:val="007F6B37"/>
    <w:rsid w:val="00802535"/>
    <w:rsid w:val="0080752D"/>
    <w:rsid w:val="00810526"/>
    <w:rsid w:val="008121F9"/>
    <w:rsid w:val="00836662"/>
    <w:rsid w:val="008549B5"/>
    <w:rsid w:val="00867BE9"/>
    <w:rsid w:val="00872DD3"/>
    <w:rsid w:val="00874B4C"/>
    <w:rsid w:val="008755BC"/>
    <w:rsid w:val="00885E33"/>
    <w:rsid w:val="0089421D"/>
    <w:rsid w:val="008A70E6"/>
    <w:rsid w:val="008B0011"/>
    <w:rsid w:val="008B340C"/>
    <w:rsid w:val="008C0F5F"/>
    <w:rsid w:val="008D2AA0"/>
    <w:rsid w:val="008D7873"/>
    <w:rsid w:val="008E07C5"/>
    <w:rsid w:val="008E2DCE"/>
    <w:rsid w:val="008F49D3"/>
    <w:rsid w:val="008F7932"/>
    <w:rsid w:val="0090672D"/>
    <w:rsid w:val="00912463"/>
    <w:rsid w:val="009161B1"/>
    <w:rsid w:val="00930BFC"/>
    <w:rsid w:val="009310D4"/>
    <w:rsid w:val="00931382"/>
    <w:rsid w:val="00940107"/>
    <w:rsid w:val="00940FF2"/>
    <w:rsid w:val="009538F5"/>
    <w:rsid w:val="00954D8B"/>
    <w:rsid w:val="00957260"/>
    <w:rsid w:val="009807A1"/>
    <w:rsid w:val="00982C3F"/>
    <w:rsid w:val="0098349B"/>
    <w:rsid w:val="009913FE"/>
    <w:rsid w:val="00993FF5"/>
    <w:rsid w:val="009A4640"/>
    <w:rsid w:val="009A5B77"/>
    <w:rsid w:val="009A6F12"/>
    <w:rsid w:val="009B6B3E"/>
    <w:rsid w:val="009C2786"/>
    <w:rsid w:val="009C3EEE"/>
    <w:rsid w:val="009D0E10"/>
    <w:rsid w:val="009D4BDA"/>
    <w:rsid w:val="009E0EA7"/>
    <w:rsid w:val="009E6F78"/>
    <w:rsid w:val="009F666C"/>
    <w:rsid w:val="00A00609"/>
    <w:rsid w:val="00A024CA"/>
    <w:rsid w:val="00A04492"/>
    <w:rsid w:val="00A0533C"/>
    <w:rsid w:val="00A11B40"/>
    <w:rsid w:val="00A27F71"/>
    <w:rsid w:val="00A347B7"/>
    <w:rsid w:val="00A41AF0"/>
    <w:rsid w:val="00A522AD"/>
    <w:rsid w:val="00A55412"/>
    <w:rsid w:val="00A5545A"/>
    <w:rsid w:val="00A628B7"/>
    <w:rsid w:val="00A64DD5"/>
    <w:rsid w:val="00A6726A"/>
    <w:rsid w:val="00A70601"/>
    <w:rsid w:val="00A7534C"/>
    <w:rsid w:val="00A8122E"/>
    <w:rsid w:val="00A821F8"/>
    <w:rsid w:val="00A82B06"/>
    <w:rsid w:val="00A82B5A"/>
    <w:rsid w:val="00A83E11"/>
    <w:rsid w:val="00A849F1"/>
    <w:rsid w:val="00A87A8C"/>
    <w:rsid w:val="00A92B81"/>
    <w:rsid w:val="00AA4429"/>
    <w:rsid w:val="00AA47BB"/>
    <w:rsid w:val="00AA47CA"/>
    <w:rsid w:val="00AB57E7"/>
    <w:rsid w:val="00AC312D"/>
    <w:rsid w:val="00AC6234"/>
    <w:rsid w:val="00AD4438"/>
    <w:rsid w:val="00AD4B48"/>
    <w:rsid w:val="00AE4C20"/>
    <w:rsid w:val="00AE586C"/>
    <w:rsid w:val="00AF0FE0"/>
    <w:rsid w:val="00AF29B8"/>
    <w:rsid w:val="00B0235B"/>
    <w:rsid w:val="00B06932"/>
    <w:rsid w:val="00B077DE"/>
    <w:rsid w:val="00B12864"/>
    <w:rsid w:val="00B12A80"/>
    <w:rsid w:val="00B15F68"/>
    <w:rsid w:val="00B17F61"/>
    <w:rsid w:val="00B22259"/>
    <w:rsid w:val="00B27A4C"/>
    <w:rsid w:val="00B33A73"/>
    <w:rsid w:val="00B40017"/>
    <w:rsid w:val="00B427D1"/>
    <w:rsid w:val="00B50523"/>
    <w:rsid w:val="00B6045B"/>
    <w:rsid w:val="00B642A8"/>
    <w:rsid w:val="00B64EED"/>
    <w:rsid w:val="00B656BD"/>
    <w:rsid w:val="00B66462"/>
    <w:rsid w:val="00B7330A"/>
    <w:rsid w:val="00B7676D"/>
    <w:rsid w:val="00B7701F"/>
    <w:rsid w:val="00B7733F"/>
    <w:rsid w:val="00B80DE0"/>
    <w:rsid w:val="00B974E3"/>
    <w:rsid w:val="00BB4610"/>
    <w:rsid w:val="00BC0ED2"/>
    <w:rsid w:val="00BC677D"/>
    <w:rsid w:val="00BD011D"/>
    <w:rsid w:val="00BD0FE9"/>
    <w:rsid w:val="00BD1158"/>
    <w:rsid w:val="00BD2C74"/>
    <w:rsid w:val="00BE2ADE"/>
    <w:rsid w:val="00BE659A"/>
    <w:rsid w:val="00BF0326"/>
    <w:rsid w:val="00BF68BB"/>
    <w:rsid w:val="00C00806"/>
    <w:rsid w:val="00C10837"/>
    <w:rsid w:val="00C2187D"/>
    <w:rsid w:val="00C242A8"/>
    <w:rsid w:val="00C25DA7"/>
    <w:rsid w:val="00C346DB"/>
    <w:rsid w:val="00C402A2"/>
    <w:rsid w:val="00C43B24"/>
    <w:rsid w:val="00C4490B"/>
    <w:rsid w:val="00C502F1"/>
    <w:rsid w:val="00C54677"/>
    <w:rsid w:val="00C553FB"/>
    <w:rsid w:val="00C56764"/>
    <w:rsid w:val="00C65B59"/>
    <w:rsid w:val="00C76201"/>
    <w:rsid w:val="00C82FE3"/>
    <w:rsid w:val="00C87719"/>
    <w:rsid w:val="00C924CC"/>
    <w:rsid w:val="00CB005E"/>
    <w:rsid w:val="00CB4DF8"/>
    <w:rsid w:val="00CB59EA"/>
    <w:rsid w:val="00CC1523"/>
    <w:rsid w:val="00CC73B9"/>
    <w:rsid w:val="00CE3B51"/>
    <w:rsid w:val="00CE7C72"/>
    <w:rsid w:val="00CF3C33"/>
    <w:rsid w:val="00CF5FB9"/>
    <w:rsid w:val="00D051BC"/>
    <w:rsid w:val="00D063AB"/>
    <w:rsid w:val="00D07F0F"/>
    <w:rsid w:val="00D1088E"/>
    <w:rsid w:val="00D14418"/>
    <w:rsid w:val="00D15A2F"/>
    <w:rsid w:val="00D2031B"/>
    <w:rsid w:val="00D2069F"/>
    <w:rsid w:val="00D215B3"/>
    <w:rsid w:val="00D330C3"/>
    <w:rsid w:val="00D364F6"/>
    <w:rsid w:val="00D40466"/>
    <w:rsid w:val="00D44515"/>
    <w:rsid w:val="00D447AC"/>
    <w:rsid w:val="00D50EE4"/>
    <w:rsid w:val="00D567CF"/>
    <w:rsid w:val="00D61497"/>
    <w:rsid w:val="00D63845"/>
    <w:rsid w:val="00D65F28"/>
    <w:rsid w:val="00D765F1"/>
    <w:rsid w:val="00D77C32"/>
    <w:rsid w:val="00D800E7"/>
    <w:rsid w:val="00D8084F"/>
    <w:rsid w:val="00D8776E"/>
    <w:rsid w:val="00D924D9"/>
    <w:rsid w:val="00D97816"/>
    <w:rsid w:val="00DA08A3"/>
    <w:rsid w:val="00DA1983"/>
    <w:rsid w:val="00DA64E9"/>
    <w:rsid w:val="00DA727D"/>
    <w:rsid w:val="00DA73EE"/>
    <w:rsid w:val="00DB59F7"/>
    <w:rsid w:val="00DC00D7"/>
    <w:rsid w:val="00DC1757"/>
    <w:rsid w:val="00DC339F"/>
    <w:rsid w:val="00DC4004"/>
    <w:rsid w:val="00DD2E6C"/>
    <w:rsid w:val="00DD5865"/>
    <w:rsid w:val="00DE266D"/>
    <w:rsid w:val="00E10743"/>
    <w:rsid w:val="00E1564D"/>
    <w:rsid w:val="00E35B14"/>
    <w:rsid w:val="00E3695E"/>
    <w:rsid w:val="00E43B0F"/>
    <w:rsid w:val="00E516BD"/>
    <w:rsid w:val="00E67848"/>
    <w:rsid w:val="00E70EE2"/>
    <w:rsid w:val="00E91502"/>
    <w:rsid w:val="00E91CF2"/>
    <w:rsid w:val="00EA1E65"/>
    <w:rsid w:val="00EB5288"/>
    <w:rsid w:val="00ED0C9F"/>
    <w:rsid w:val="00ED10DE"/>
    <w:rsid w:val="00ED27E1"/>
    <w:rsid w:val="00ED3442"/>
    <w:rsid w:val="00EF0F24"/>
    <w:rsid w:val="00F15480"/>
    <w:rsid w:val="00F15E99"/>
    <w:rsid w:val="00F1608E"/>
    <w:rsid w:val="00F16F85"/>
    <w:rsid w:val="00F34835"/>
    <w:rsid w:val="00F361D1"/>
    <w:rsid w:val="00F36F28"/>
    <w:rsid w:val="00F46FFC"/>
    <w:rsid w:val="00F51944"/>
    <w:rsid w:val="00F539B3"/>
    <w:rsid w:val="00F54BD7"/>
    <w:rsid w:val="00F559FA"/>
    <w:rsid w:val="00F657B1"/>
    <w:rsid w:val="00F65D6F"/>
    <w:rsid w:val="00F672CD"/>
    <w:rsid w:val="00F77F52"/>
    <w:rsid w:val="00F9018D"/>
    <w:rsid w:val="00F97CDE"/>
    <w:rsid w:val="00FA6A3F"/>
    <w:rsid w:val="00FB2F2E"/>
    <w:rsid w:val="00FC3458"/>
    <w:rsid w:val="00FD0322"/>
    <w:rsid w:val="00FD3A1C"/>
    <w:rsid w:val="00FD4C24"/>
    <w:rsid w:val="00FE7052"/>
    <w:rsid w:val="00FF6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2F08E"/>
  <w15:chartTrackingRefBased/>
  <w15:docId w15:val="{FB6273CB-DB36-4BF9-BED6-229174C03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DPI21heading1">
    <w:name w:val="MDPI_2.1_heading1"/>
    <w:basedOn w:val="Normal"/>
    <w:qFormat/>
    <w:rsid w:val="00B0235B"/>
    <w:pPr>
      <w:adjustRightInd w:val="0"/>
      <w:snapToGrid w:val="0"/>
      <w:spacing w:before="240" w:after="120" w:line="260" w:lineRule="atLeast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customStyle="1" w:styleId="MDPI31text">
    <w:name w:val="MDPI_3.1_text"/>
    <w:qFormat/>
    <w:rsid w:val="00B0235B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51figurecaption">
    <w:name w:val="MDPI_5.1_figure_caption"/>
    <w:basedOn w:val="Normal"/>
    <w:qFormat/>
    <w:rsid w:val="00A00609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A41AF0"/>
    <w:pPr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4"/>
      <w:szCs w:val="20"/>
      <w:lang w:val="en-US" w:eastAsia="de-DE" w:bidi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77F5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77F5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77F5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77F5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77F5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7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7F5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484A7E"/>
    <w:rPr>
      <w:color w:val="0563C1" w:themeColor="hyperlink"/>
      <w:u w:val="single"/>
    </w:rPr>
  </w:style>
  <w:style w:type="paragraph" w:customStyle="1" w:styleId="MDPI13authornames">
    <w:name w:val="MDPI_1.3_authornames"/>
    <w:basedOn w:val="Normal"/>
    <w:next w:val="Normal"/>
    <w:qFormat/>
    <w:rsid w:val="00713E86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F34835"/>
    <w:rPr>
      <w:color w:val="954F72" w:themeColor="followed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75518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1B3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normaltextrun">
    <w:name w:val="normaltextrun"/>
    <w:basedOn w:val="Fuentedeprrafopredeter"/>
    <w:rsid w:val="001B3344"/>
  </w:style>
  <w:style w:type="character" w:customStyle="1" w:styleId="eop">
    <w:name w:val="eop"/>
    <w:basedOn w:val="Fuentedeprrafopredeter"/>
    <w:rsid w:val="001B3344"/>
  </w:style>
  <w:style w:type="character" w:styleId="nfasis">
    <w:name w:val="Emphasis"/>
    <w:basedOn w:val="Fuentedeprrafopredeter"/>
    <w:uiPriority w:val="20"/>
    <w:qFormat/>
    <w:rsid w:val="001B3344"/>
    <w:rPr>
      <w:i/>
      <w:iCs/>
    </w:rPr>
  </w:style>
  <w:style w:type="table" w:styleId="Tablaconcuadrcula">
    <w:name w:val="Table Grid"/>
    <w:basedOn w:val="Tablanormal"/>
    <w:uiPriority w:val="39"/>
    <w:rsid w:val="003E0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03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11" Type="http://schemas.openxmlformats.org/officeDocument/2006/relationships/fontTable" Target="fontTable.xml"/><Relationship Id="rId5" Type="http://schemas.openxmlformats.org/officeDocument/2006/relationships/comments" Target="comments.xml"/><Relationship Id="rId10" Type="http://schemas.openxmlformats.org/officeDocument/2006/relationships/hyperlink" Target="https://tinyurl.com/ybao42a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inyurl.com/y7op57b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Sal12</b:Tag>
    <b:SourceType>JournalArticle</b:SourceType>
    <b:Guid>{5DA02B04-3731-49C4-B394-0854B8AAF4E0}</b:Guid>
    <b:Title>Efecto de la calidad de agua del acuífero Valle de Guadalupe en la salinidad de suelos agrícolas</b:Title>
    <b:Year>2012</b:Year>
    <b:JournalName>Revista Mexicana de Ciencias Agrícolas</b:JournalName>
    <b:Pages>79-95</b:Pages>
    <b:Author>
      <b:Author>
        <b:NameList>
          <b:Person>
            <b:Last>Salgado Tránsito</b:Last>
            <b:First>Jorge Arturo </b:First>
          </b:Person>
          <b:Person>
            <b:Last> Palacios Vélez</b:Last>
            <b:First>Oscar</b:First>
          </b:Person>
          <b:Person>
            <b:Last>Galvis Spínola</b:Last>
            <b:First>Arturo </b:First>
          </b:Person>
          <b:Person>
            <b:Last>Gavi Reyes</b:Last>
            <b:First>Francisco </b:First>
          </b:Person>
          <b:Person>
            <b:Last>Mejía Sáenz</b:Last>
            <b:First>Enrique </b:First>
          </b:Person>
        </b:NameList>
      </b:Author>
    </b:Author>
    <b:Volume>3</b:Volume>
    <b:Issue>1</b:Issue>
    <b:RefOrder>1</b:RefOrder>
  </b:Source>
</b:Sources>
</file>

<file path=customXml/itemProps1.xml><?xml version="1.0" encoding="utf-8"?>
<ds:datastoreItem xmlns:ds="http://schemas.openxmlformats.org/officeDocument/2006/customXml" ds:itemID="{A8355C8C-AC6E-4D50-A81E-243C659D7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767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Andrade</dc:creator>
  <cp:keywords/>
  <dc:description/>
  <cp:lastModifiedBy>Ricardo Eaton Gonzalez</cp:lastModifiedBy>
  <cp:revision>2</cp:revision>
  <cp:lastPrinted>2020-12-30T20:46:00Z</cp:lastPrinted>
  <dcterms:created xsi:type="dcterms:W3CDTF">2021-03-25T23:21:00Z</dcterms:created>
  <dcterms:modified xsi:type="dcterms:W3CDTF">2021-03-25T23:21:00Z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Citation Style_1">
    <vt:lpwstr>http://www.zotero.org/styles/apa</vt:lpwstr>
  </property>
  <property fmtid="{D5CDD505-2E9C-101B-9397-08002B2CF9AE}" pid="24" name="Mendeley Unique User Id_1">
    <vt:lpwstr>5f409bf2-1f18-307e-a50b-f963cd009362</vt:lpwstr>
  </property>
</Properties>
</file>