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71" w:rsidRPr="0009697B" w:rsidRDefault="005C4D71" w:rsidP="005C4D71">
      <w:pPr>
        <w:ind w:left="-142"/>
        <w:jc w:val="center"/>
        <w:rPr>
          <w:rFonts w:ascii="Palatino Linotype" w:hAnsi="Palatino Linotype" w:cs="Times New Roman"/>
          <w:sz w:val="18"/>
          <w:szCs w:val="18"/>
          <w:lang w:val="en-US"/>
        </w:rPr>
      </w:pPr>
      <w:r w:rsidRPr="0009697B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Table </w:t>
      </w:r>
      <w:r>
        <w:rPr>
          <w:rFonts w:ascii="Palatino Linotype" w:hAnsi="Palatino Linotype" w:cs="Times New Roman"/>
          <w:b/>
          <w:sz w:val="18"/>
          <w:szCs w:val="18"/>
          <w:lang w:val="en-US"/>
        </w:rPr>
        <w:t>S1</w:t>
      </w:r>
      <w:r w:rsidRPr="0009697B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. </w:t>
      </w:r>
      <w:r w:rsidRPr="0009697B">
        <w:rPr>
          <w:rFonts w:ascii="Palatino Linotype" w:hAnsi="Palatino Linotype" w:cs="Times New Roman"/>
          <w:sz w:val="18"/>
          <w:szCs w:val="18"/>
          <w:lang w:val="en-US"/>
        </w:rPr>
        <w:t>Land</w:t>
      </w:r>
      <w:r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Pr="0009697B">
        <w:rPr>
          <w:rFonts w:ascii="Palatino Linotype" w:hAnsi="Palatino Linotype" w:cs="Times New Roman"/>
          <w:sz w:val="18"/>
          <w:szCs w:val="18"/>
          <w:lang w:val="en-US"/>
        </w:rPr>
        <w:t>use classes embedded in the environmental parameters of the MaxEnt model.</w:t>
      </w:r>
    </w:p>
    <w:tbl>
      <w:tblPr>
        <w:tblStyle w:val="TableGrid"/>
        <w:tblW w:w="5314" w:type="dxa"/>
        <w:jc w:val="center"/>
        <w:tblLook w:val="04A0" w:firstRow="1" w:lastRow="0" w:firstColumn="1" w:lastColumn="0" w:noHBand="0" w:noVBand="1"/>
      </w:tblPr>
      <w:tblGrid>
        <w:gridCol w:w="4414"/>
        <w:gridCol w:w="900"/>
      </w:tblGrid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Nomenclature</w:t>
            </w:r>
          </w:p>
        </w:tc>
        <w:tc>
          <w:tcPr>
            <w:tcW w:w="900" w:type="dxa"/>
            <w:noWrap/>
            <w:vAlign w:val="center"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it-IT"/>
              </w:rPr>
              <w:t>Class</w:t>
            </w:r>
          </w:p>
        </w:tc>
        <w:bookmarkStart w:id="0" w:name="_GoBack"/>
        <w:bookmarkEnd w:id="0"/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Continuous Urban fabric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Discontinuous urban fabric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Quarry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Dump sites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Green urban areas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Arable land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Vineyards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it-IT"/>
              </w:rPr>
              <w:t>Fruit trees and berry plantations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Olive groves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Meadows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Heterogenous agricultural areas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Uncultivated vegetation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Broad-leaved forests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13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Coniferous forests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14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it-IT"/>
              </w:rPr>
              <w:t>Natural pastures and high altitude grasslands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15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Moors and heathland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16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Shrubs and dwarf pine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17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it-IT"/>
              </w:rPr>
              <w:t>Schlerophyllous vegetation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18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Tree-lined grasslands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19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Tree-lined pasture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20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Bare rocks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21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Wooded cliffs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22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Perennial glaciers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23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Inland wetlands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24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Inland marshes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25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Peat bogs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26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Riversides and outcropping soils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27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Artificial waterbodies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28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Natural watercourse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29</w:t>
            </w:r>
          </w:p>
        </w:tc>
      </w:tr>
      <w:tr w:rsidR="005C4D71" w:rsidRPr="00E3249A" w:rsidTr="00AB13C7">
        <w:trPr>
          <w:trHeight w:val="255"/>
          <w:jc w:val="center"/>
        </w:trPr>
        <w:tc>
          <w:tcPr>
            <w:tcW w:w="4414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Lakes</w:t>
            </w:r>
          </w:p>
        </w:tc>
        <w:tc>
          <w:tcPr>
            <w:tcW w:w="900" w:type="dxa"/>
            <w:noWrap/>
            <w:vAlign w:val="center"/>
            <w:hideMark/>
          </w:tcPr>
          <w:p w:rsidR="005C4D71" w:rsidRPr="00E3249A" w:rsidRDefault="005C4D71" w:rsidP="00AB13C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3249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30</w:t>
            </w:r>
          </w:p>
        </w:tc>
      </w:tr>
    </w:tbl>
    <w:p w:rsidR="005C4D71" w:rsidRDefault="005C4D71"/>
    <w:sectPr w:rsidR="005C4D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71"/>
    <w:rsid w:val="002E3B39"/>
    <w:rsid w:val="005C4D71"/>
    <w:rsid w:val="007510C9"/>
    <w:rsid w:val="009445A7"/>
    <w:rsid w:val="00E9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Malek</dc:creator>
  <cp:lastModifiedBy>Robert Malek</cp:lastModifiedBy>
  <cp:revision>1</cp:revision>
  <dcterms:created xsi:type="dcterms:W3CDTF">2018-03-27T11:52:00Z</dcterms:created>
  <dcterms:modified xsi:type="dcterms:W3CDTF">2018-03-27T11:53:00Z</dcterms:modified>
</cp:coreProperties>
</file>