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72A" w:rsidRPr="00CF572A" w:rsidRDefault="00CF572A" w:rsidP="00CF572A">
      <w:pPr>
        <w:pStyle w:val="Ttulo1"/>
        <w:jc w:val="center"/>
        <w:rPr>
          <w:color w:val="000000"/>
          <w:sz w:val="32"/>
          <w:szCs w:val="24"/>
        </w:rPr>
      </w:pPr>
      <w:bookmarkStart w:id="0" w:name="_GoBack"/>
      <w:bookmarkEnd w:id="0"/>
      <w:proofErr w:type="spellStart"/>
      <w:r w:rsidRPr="00CF572A">
        <w:rPr>
          <w:color w:val="000000"/>
          <w:sz w:val="32"/>
          <w:szCs w:val="24"/>
        </w:rPr>
        <w:t>Relative</w:t>
      </w:r>
      <w:proofErr w:type="spellEnd"/>
      <w:r w:rsidRPr="00CF572A">
        <w:rPr>
          <w:color w:val="000000"/>
          <w:sz w:val="32"/>
          <w:szCs w:val="24"/>
        </w:rPr>
        <w:t xml:space="preserve"> Expression </w:t>
      </w:r>
      <w:proofErr w:type="spellStart"/>
      <w:r w:rsidRPr="00CF572A">
        <w:rPr>
          <w:color w:val="000000"/>
          <w:sz w:val="32"/>
          <w:szCs w:val="24"/>
        </w:rPr>
        <w:t>Report</w:t>
      </w:r>
      <w:proofErr w:type="spellEnd"/>
    </w:p>
    <w:p w:rsidR="00CF572A" w:rsidRPr="00CF572A" w:rsidRDefault="00CF572A" w:rsidP="00CF572A">
      <w:pPr>
        <w:pStyle w:val="Ttulo2"/>
        <w:jc w:val="center"/>
        <w:rPr>
          <w:color w:val="000000"/>
          <w:sz w:val="28"/>
          <w:szCs w:val="24"/>
        </w:rPr>
      </w:pPr>
      <w:proofErr w:type="spellStart"/>
      <w:r w:rsidRPr="00CF572A">
        <w:rPr>
          <w:color w:val="000000"/>
          <w:sz w:val="28"/>
          <w:szCs w:val="24"/>
        </w:rPr>
        <w:t>Assay</w:t>
      </w:r>
      <w:proofErr w:type="spellEnd"/>
      <w:r w:rsidRPr="00CF572A">
        <w:rPr>
          <w:color w:val="000000"/>
          <w:sz w:val="28"/>
          <w:szCs w:val="24"/>
        </w:rPr>
        <w:t xml:space="preserve"> </w:t>
      </w:r>
      <w:proofErr w:type="spellStart"/>
      <w:r w:rsidRPr="00CF572A">
        <w:rPr>
          <w:color w:val="000000"/>
          <w:sz w:val="28"/>
          <w:szCs w:val="24"/>
        </w:rPr>
        <w:t>Parameters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3"/>
        <w:gridCol w:w="630"/>
      </w:tblGrid>
      <w:tr w:rsidR="00CF572A" w:rsidRPr="00CF572A" w:rsidTr="00AC59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572A" w:rsidRPr="00CF572A" w:rsidRDefault="00CF572A" w:rsidP="00AC59DD">
            <w:pPr>
              <w:rPr>
                <w:b/>
                <w:bCs/>
                <w:color w:val="000000"/>
              </w:rPr>
            </w:pPr>
            <w:proofErr w:type="spellStart"/>
            <w:r w:rsidRPr="00CF572A">
              <w:rPr>
                <w:b/>
                <w:bCs/>
                <w:color w:val="000000"/>
              </w:rPr>
              <w:t>Parameter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572A" w:rsidRPr="00CF572A" w:rsidRDefault="00CF572A" w:rsidP="00AC59DD">
            <w:pPr>
              <w:jc w:val="right"/>
              <w:rPr>
                <w:b/>
                <w:bCs/>
                <w:color w:val="000000"/>
              </w:rPr>
            </w:pPr>
            <w:proofErr w:type="spellStart"/>
            <w:r w:rsidRPr="00CF572A">
              <w:rPr>
                <w:b/>
                <w:bCs/>
                <w:color w:val="000000"/>
              </w:rPr>
              <w:t>Value</w:t>
            </w:r>
            <w:proofErr w:type="spellEnd"/>
          </w:p>
        </w:tc>
      </w:tr>
      <w:tr w:rsidR="00CF572A" w:rsidRPr="00CF572A" w:rsidTr="00AC59D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CF572A" w:rsidRDefault="00CF572A" w:rsidP="00AC59DD">
            <w:pPr>
              <w:rPr>
                <w:color w:val="000000"/>
              </w:rPr>
            </w:pPr>
            <w:proofErr w:type="spellStart"/>
            <w:r w:rsidRPr="00CF572A">
              <w:rPr>
                <w:color w:val="000000"/>
              </w:rPr>
              <w:t>Iterations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CF572A" w:rsidRDefault="00CF572A" w:rsidP="00AC59DD">
            <w:pPr>
              <w:jc w:val="right"/>
              <w:rPr>
                <w:color w:val="000000"/>
              </w:rPr>
            </w:pPr>
            <w:r w:rsidRPr="00CF572A">
              <w:rPr>
                <w:color w:val="000000"/>
              </w:rPr>
              <w:t>1000</w:t>
            </w:r>
          </w:p>
        </w:tc>
      </w:tr>
    </w:tbl>
    <w:p w:rsidR="00CF572A" w:rsidRPr="00CF572A" w:rsidRDefault="00CF572A" w:rsidP="00CF572A">
      <w:pPr>
        <w:pStyle w:val="Ttulo2"/>
        <w:jc w:val="center"/>
        <w:rPr>
          <w:color w:val="000000"/>
          <w:sz w:val="28"/>
          <w:szCs w:val="24"/>
        </w:rPr>
      </w:pPr>
      <w:proofErr w:type="spellStart"/>
      <w:r w:rsidRPr="00CF572A">
        <w:rPr>
          <w:color w:val="000000"/>
          <w:sz w:val="28"/>
          <w:szCs w:val="24"/>
        </w:rPr>
        <w:t>Results</w:t>
      </w:r>
      <w:proofErr w:type="spellEnd"/>
    </w:p>
    <w:tbl>
      <w:tblPr>
        <w:tblW w:w="10773" w:type="dxa"/>
        <w:tblInd w:w="-1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1151"/>
        <w:gridCol w:w="699"/>
        <w:gridCol w:w="1261"/>
        <w:gridCol w:w="1164"/>
        <w:gridCol w:w="1515"/>
        <w:gridCol w:w="1452"/>
        <w:gridCol w:w="702"/>
        <w:gridCol w:w="970"/>
      </w:tblGrid>
      <w:tr w:rsidR="00916C73" w:rsidRPr="00916C73" w:rsidTr="0020065D"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:rsidR="00CF572A" w:rsidRPr="00916C73" w:rsidRDefault="00CF572A" w:rsidP="00CF572A">
            <w:pPr>
              <w:jc w:val="center"/>
              <w:rPr>
                <w:b/>
                <w:bCs/>
              </w:rPr>
            </w:pPr>
            <w:proofErr w:type="spellStart"/>
            <w:r w:rsidRPr="00916C73">
              <w:rPr>
                <w:b/>
                <w:bCs/>
              </w:rPr>
              <w:t>Aquaporin</w:t>
            </w:r>
            <w:proofErr w:type="spellEnd"/>
            <w:r w:rsidRPr="00916C73">
              <w:rPr>
                <w:b/>
                <w:bCs/>
              </w:rPr>
              <w:t xml:space="preserve"> ID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</w:tcPr>
          <w:p w:rsidR="00CF572A" w:rsidRPr="00916C73" w:rsidRDefault="00CF572A" w:rsidP="00CF572A">
            <w:pPr>
              <w:jc w:val="center"/>
              <w:rPr>
                <w:b/>
                <w:bCs/>
              </w:rPr>
            </w:pPr>
            <w:proofErr w:type="spellStart"/>
            <w:r w:rsidRPr="00916C73">
              <w:rPr>
                <w:b/>
                <w:bCs/>
              </w:rPr>
              <w:t>Aquaporin</w:t>
            </w:r>
            <w:proofErr w:type="spellEnd"/>
            <w:r w:rsidRPr="00916C73">
              <w:rPr>
                <w:b/>
                <w:bCs/>
              </w:rPr>
              <w:t xml:space="preserve"> </w:t>
            </w:r>
            <w:proofErr w:type="spellStart"/>
            <w:r w:rsidRPr="00916C73">
              <w:rPr>
                <w:b/>
                <w:bCs/>
              </w:rPr>
              <w:t>group</w:t>
            </w:r>
            <w:proofErr w:type="spellEnd"/>
          </w:p>
        </w:tc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:rsidR="00CF572A" w:rsidRPr="00916C73" w:rsidRDefault="00CF572A" w:rsidP="00CF572A">
            <w:pPr>
              <w:jc w:val="center"/>
              <w:rPr>
                <w:b/>
                <w:bCs/>
              </w:rPr>
            </w:pPr>
            <w:proofErr w:type="spellStart"/>
            <w:r w:rsidRPr="00916C73">
              <w:rPr>
                <w:b/>
                <w:bCs/>
              </w:rPr>
              <w:t>Type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:rsidR="00CF572A" w:rsidRPr="00916C73" w:rsidRDefault="00CF572A" w:rsidP="00CF572A">
            <w:pPr>
              <w:jc w:val="center"/>
              <w:rPr>
                <w:b/>
                <w:bCs/>
              </w:rPr>
            </w:pPr>
            <w:proofErr w:type="spellStart"/>
            <w:r w:rsidRPr="00916C73">
              <w:rPr>
                <w:b/>
                <w:bCs/>
              </w:rPr>
              <w:t>Reaction</w:t>
            </w:r>
            <w:proofErr w:type="spellEnd"/>
            <w:r w:rsidRPr="00916C73">
              <w:rPr>
                <w:b/>
                <w:bCs/>
              </w:rPr>
              <w:t xml:space="preserve"> </w:t>
            </w:r>
            <w:proofErr w:type="spellStart"/>
            <w:r w:rsidRPr="00916C73">
              <w:rPr>
                <w:b/>
                <w:bCs/>
              </w:rPr>
              <w:t>Efficiency</w:t>
            </w:r>
            <w:proofErr w:type="spell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:rsidR="00CF572A" w:rsidRPr="00916C73" w:rsidRDefault="00CF572A" w:rsidP="00CF572A">
            <w:pPr>
              <w:jc w:val="center"/>
              <w:rPr>
                <w:b/>
                <w:bCs/>
              </w:rPr>
            </w:pPr>
            <w:r w:rsidRPr="00916C73">
              <w:rPr>
                <w:b/>
                <w:bCs/>
              </w:rPr>
              <w:t>Expression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:rsidR="00CF572A" w:rsidRPr="00916C73" w:rsidRDefault="00CF572A" w:rsidP="00CF572A">
            <w:pPr>
              <w:jc w:val="center"/>
              <w:rPr>
                <w:b/>
                <w:bCs/>
              </w:rPr>
            </w:pPr>
            <w:proofErr w:type="spellStart"/>
            <w:r w:rsidRPr="00916C73">
              <w:rPr>
                <w:b/>
                <w:bCs/>
              </w:rPr>
              <w:t>Std</w:t>
            </w:r>
            <w:proofErr w:type="spellEnd"/>
            <w:r w:rsidRPr="00916C73">
              <w:rPr>
                <w:b/>
                <w:bCs/>
              </w:rPr>
              <w:t xml:space="preserve">. </w:t>
            </w:r>
            <w:proofErr w:type="spellStart"/>
            <w:r w:rsidRPr="00916C73">
              <w:rPr>
                <w:b/>
                <w:bCs/>
              </w:rPr>
              <w:t>Error</w:t>
            </w:r>
            <w:proofErr w:type="spellEnd"/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:rsidR="00CF572A" w:rsidRPr="00916C73" w:rsidRDefault="00CF572A" w:rsidP="00CF572A">
            <w:pPr>
              <w:jc w:val="center"/>
              <w:rPr>
                <w:b/>
                <w:bCs/>
              </w:rPr>
            </w:pPr>
            <w:r w:rsidRPr="00916C73">
              <w:rPr>
                <w:b/>
                <w:bCs/>
              </w:rPr>
              <w:t>95% C.I.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:rsidR="00CF572A" w:rsidRPr="00916C73" w:rsidRDefault="00CF572A" w:rsidP="00CF572A">
            <w:pPr>
              <w:jc w:val="center"/>
              <w:rPr>
                <w:b/>
                <w:bCs/>
              </w:rPr>
            </w:pPr>
            <w:proofErr w:type="gramStart"/>
            <w:r w:rsidRPr="00916C73">
              <w:rPr>
                <w:b/>
                <w:bCs/>
              </w:rPr>
              <w:t>P(</w:t>
            </w:r>
            <w:proofErr w:type="gramEnd"/>
            <w:r w:rsidRPr="00916C73">
              <w:rPr>
                <w:b/>
                <w:bCs/>
              </w:rPr>
              <w:t>H1)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6E6" w:themeFill="background2"/>
            <w:vAlign w:val="center"/>
            <w:hideMark/>
          </w:tcPr>
          <w:p w:rsidR="00CF572A" w:rsidRPr="00916C73" w:rsidRDefault="00CF572A" w:rsidP="00CF572A">
            <w:pPr>
              <w:jc w:val="center"/>
              <w:rPr>
                <w:b/>
                <w:bCs/>
              </w:rPr>
            </w:pPr>
            <w:proofErr w:type="spellStart"/>
            <w:r w:rsidRPr="00916C73">
              <w:rPr>
                <w:b/>
                <w:bCs/>
              </w:rPr>
              <w:t>Result</w:t>
            </w:r>
            <w:proofErr w:type="spellEnd"/>
          </w:p>
        </w:tc>
      </w:tr>
      <w:tr w:rsidR="00916C73" w:rsidRPr="00916C73" w:rsidTr="0020065D"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A91612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Ssc_29553|c0_g1_i5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FB4C01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PIP</w:t>
            </w:r>
          </w:p>
        </w:tc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TRG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0,9104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2,708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0,881 - 12,553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0,517 - 16,973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0,019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UP</w:t>
            </w:r>
          </w:p>
        </w:tc>
      </w:tr>
      <w:tr w:rsidR="00916C73" w:rsidRPr="00916C73" w:rsidTr="0020065D"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A91612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Ssc_65911|c1_g1_i3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FB4C01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PIP</w:t>
            </w:r>
          </w:p>
        </w:tc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TRG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0,949</w:t>
            </w:r>
            <w:r w:rsidR="00E21C4B" w:rsidRPr="00916C73">
              <w:rPr>
                <w:sz w:val="22"/>
              </w:rPr>
              <w:t>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3,759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0,761 - 34,065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0,487 - 97,031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0,048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UP</w:t>
            </w:r>
          </w:p>
        </w:tc>
      </w:tr>
      <w:tr w:rsidR="00916C73" w:rsidRPr="00916C73" w:rsidTr="0020065D"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A91612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Ssc_29553|c0_g1_i7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FB4C01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PIP</w:t>
            </w:r>
          </w:p>
        </w:tc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TRG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0,9412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2,472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0,642 - 7,688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0,337 - 23,715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0,047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UP</w:t>
            </w:r>
          </w:p>
        </w:tc>
      </w:tr>
      <w:tr w:rsidR="00916C73" w:rsidRPr="00916C73" w:rsidTr="0020065D"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A91612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Ssc_67211|c1_g1_i3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FB4C01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PIP</w:t>
            </w:r>
          </w:p>
        </w:tc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TRG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0,9585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2,109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0,793 - 4,854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0,558 - 11,351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0,035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UP</w:t>
            </w:r>
          </w:p>
        </w:tc>
      </w:tr>
      <w:tr w:rsidR="00916C73" w:rsidRPr="00916C73" w:rsidTr="0020065D"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A91612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Ssc_29553|c0_g1_i9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FB4C01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PIP</w:t>
            </w:r>
          </w:p>
        </w:tc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TRG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0,9412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1,342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0,972 - 1,961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0,693 - 2,395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0,023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UP</w:t>
            </w:r>
          </w:p>
        </w:tc>
      </w:tr>
      <w:tr w:rsidR="00916C73" w:rsidRPr="00916C73" w:rsidTr="0020065D"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A91612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Ssc_65911|c1_g1_i5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FB4C01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PIP</w:t>
            </w:r>
          </w:p>
        </w:tc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TRG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0,9182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1,705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1,245 - 2,205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0,953 - 3,683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0,001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UP</w:t>
            </w:r>
          </w:p>
        </w:tc>
      </w:tr>
      <w:tr w:rsidR="00916C73" w:rsidRPr="00916C73" w:rsidTr="0020065D"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A91612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Ssc_29553|c0_g2_i3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FB4C01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PIP</w:t>
            </w:r>
          </w:p>
        </w:tc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TRG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1,0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1,353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0,949 - 1,887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0,747 - 2,888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0,024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UP</w:t>
            </w:r>
          </w:p>
        </w:tc>
      </w:tr>
      <w:tr w:rsidR="00916C73" w:rsidRPr="00916C73" w:rsidTr="0020065D"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A91612" w:rsidP="00CF572A">
            <w:pPr>
              <w:jc w:val="center"/>
              <w:rPr>
                <w:sz w:val="22"/>
              </w:rPr>
            </w:pPr>
            <w:proofErr w:type="spellStart"/>
            <w:r w:rsidRPr="00916C73">
              <w:rPr>
                <w:sz w:val="22"/>
              </w:rPr>
              <w:t>Ssc</w:t>
            </w:r>
            <w:proofErr w:type="spellEnd"/>
            <w:r w:rsidRPr="00916C73">
              <w:rPr>
                <w:sz w:val="22"/>
              </w:rPr>
              <w:t>_β-</w:t>
            </w:r>
            <w:proofErr w:type="spellStart"/>
            <w:r w:rsidRPr="00916C73">
              <w:rPr>
                <w:sz w:val="22"/>
              </w:rPr>
              <w:t>tubulin</w:t>
            </w:r>
            <w:proofErr w:type="spellEnd"/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FB4C01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-</w:t>
            </w:r>
          </w:p>
        </w:tc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REF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E21C4B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1,1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1,116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-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-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-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-</w:t>
            </w:r>
          </w:p>
        </w:tc>
      </w:tr>
      <w:tr w:rsidR="00916C73" w:rsidRPr="00916C73" w:rsidTr="0020065D">
        <w:tc>
          <w:tcPr>
            <w:tcW w:w="1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A91612" w:rsidP="00CF572A">
            <w:pPr>
              <w:jc w:val="center"/>
              <w:rPr>
                <w:sz w:val="22"/>
              </w:rPr>
            </w:pPr>
            <w:proofErr w:type="spellStart"/>
            <w:r w:rsidRPr="00916C73">
              <w:rPr>
                <w:sz w:val="22"/>
              </w:rPr>
              <w:t>Ssc_Ubiquitin</w:t>
            </w:r>
            <w:proofErr w:type="spellEnd"/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72A" w:rsidRPr="00916C73" w:rsidRDefault="00FB4C01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-</w:t>
            </w:r>
          </w:p>
        </w:tc>
        <w:tc>
          <w:tcPr>
            <w:tcW w:w="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REF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1,0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0,896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-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-</w:t>
            </w:r>
          </w:p>
        </w:tc>
        <w:tc>
          <w:tcPr>
            <w:tcW w:w="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-</w:t>
            </w:r>
          </w:p>
        </w:tc>
        <w:tc>
          <w:tcPr>
            <w:tcW w:w="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572A" w:rsidRPr="00916C73" w:rsidRDefault="00CF572A" w:rsidP="00CF572A">
            <w:pPr>
              <w:jc w:val="center"/>
              <w:rPr>
                <w:sz w:val="22"/>
              </w:rPr>
            </w:pPr>
            <w:r w:rsidRPr="00916C73">
              <w:rPr>
                <w:sz w:val="22"/>
              </w:rPr>
              <w:t>-</w:t>
            </w:r>
          </w:p>
        </w:tc>
      </w:tr>
    </w:tbl>
    <w:p w:rsidR="00CF572A" w:rsidRPr="00CF572A" w:rsidRDefault="00CF572A" w:rsidP="00CF572A">
      <w:pPr>
        <w:rPr>
          <w:b/>
          <w:color w:val="000000"/>
          <w:lang w:val="en-US"/>
        </w:rPr>
      </w:pPr>
      <w:r w:rsidRPr="00CF572A">
        <w:rPr>
          <w:color w:val="000000"/>
          <w:lang w:val="en-US"/>
        </w:rPr>
        <w:br/>
      </w:r>
      <w:r w:rsidRPr="00CF572A">
        <w:rPr>
          <w:b/>
          <w:color w:val="000000"/>
          <w:lang w:val="en-US"/>
        </w:rPr>
        <w:t>Legend:</w:t>
      </w:r>
    </w:p>
    <w:p w:rsidR="00CF572A" w:rsidRPr="009A5427" w:rsidRDefault="00CF572A" w:rsidP="00CF572A">
      <w:pPr>
        <w:rPr>
          <w:iCs/>
          <w:color w:val="000000"/>
          <w:lang w:val="en-US"/>
        </w:rPr>
      </w:pPr>
      <w:r w:rsidRPr="00CF572A">
        <w:rPr>
          <w:color w:val="000000"/>
          <w:lang w:val="en-US"/>
        </w:rPr>
        <w:br/>
      </w:r>
      <w:proofErr w:type="gramStart"/>
      <w:r w:rsidRPr="00CF572A">
        <w:rPr>
          <w:iCs/>
          <w:color w:val="000000"/>
          <w:lang w:val="en-US"/>
        </w:rPr>
        <w:t>P(</w:t>
      </w:r>
      <w:proofErr w:type="gramEnd"/>
      <w:r w:rsidRPr="00CF572A">
        <w:rPr>
          <w:iCs/>
          <w:color w:val="000000"/>
          <w:lang w:val="en-US"/>
        </w:rPr>
        <w:t xml:space="preserve">H1) </w:t>
      </w:r>
      <w:r w:rsidR="009A5427">
        <w:rPr>
          <w:iCs/>
          <w:color w:val="000000"/>
          <w:lang w:val="en-US"/>
        </w:rPr>
        <w:t xml:space="preserve">– </w:t>
      </w:r>
      <w:r w:rsidRPr="00CF572A">
        <w:rPr>
          <w:iCs/>
          <w:color w:val="000000"/>
          <w:lang w:val="en-US"/>
        </w:rPr>
        <w:t xml:space="preserve"> Probability of alternate hypothesis that difference between sample and control groups is due only to chance.</w:t>
      </w:r>
      <w:r w:rsidRPr="00CF572A">
        <w:rPr>
          <w:color w:val="000000"/>
          <w:lang w:val="en-US"/>
        </w:rPr>
        <w:br/>
      </w:r>
      <w:r w:rsidRPr="009A5427">
        <w:rPr>
          <w:iCs/>
          <w:color w:val="000000"/>
          <w:lang w:val="en-US"/>
        </w:rPr>
        <w:t>TRG – Target gene</w:t>
      </w:r>
      <w:r w:rsidRPr="009A5427">
        <w:rPr>
          <w:color w:val="000000"/>
          <w:lang w:val="en-US"/>
        </w:rPr>
        <w:br/>
      </w:r>
      <w:r w:rsidRPr="009A5427">
        <w:rPr>
          <w:iCs/>
          <w:color w:val="000000"/>
          <w:lang w:val="en-US"/>
        </w:rPr>
        <w:t>REF – Reference gene</w:t>
      </w:r>
    </w:p>
    <w:p w:rsidR="009A5427" w:rsidRPr="00777F1D" w:rsidRDefault="009A5427" w:rsidP="00CF572A">
      <w:pPr>
        <w:rPr>
          <w:color w:val="000000"/>
          <w:lang w:val="en-US"/>
        </w:rPr>
      </w:pPr>
      <w:r w:rsidRPr="00777F1D">
        <w:rPr>
          <w:iCs/>
          <w:color w:val="000000"/>
          <w:lang w:val="en-US"/>
        </w:rPr>
        <w:t xml:space="preserve">PIP </w:t>
      </w:r>
      <w:proofErr w:type="gramStart"/>
      <w:r w:rsidRPr="00777F1D">
        <w:rPr>
          <w:iCs/>
          <w:color w:val="000000"/>
          <w:lang w:val="en-US"/>
        </w:rPr>
        <w:t>–  Plasma</w:t>
      </w:r>
      <w:proofErr w:type="gramEnd"/>
      <w:r w:rsidRPr="00777F1D">
        <w:rPr>
          <w:iCs/>
          <w:color w:val="000000"/>
          <w:lang w:val="en-US"/>
        </w:rPr>
        <w:t xml:space="preserve"> membrane intrinsic proteins</w:t>
      </w:r>
    </w:p>
    <w:p w:rsidR="00CF572A" w:rsidRPr="00FB4F96" w:rsidRDefault="00CF572A" w:rsidP="00CF572A">
      <w:pPr>
        <w:pStyle w:val="Ttulo2"/>
        <w:jc w:val="center"/>
        <w:rPr>
          <w:color w:val="000000"/>
          <w:sz w:val="24"/>
          <w:szCs w:val="24"/>
          <w:lang w:val="en-US"/>
        </w:rPr>
      </w:pPr>
      <w:r w:rsidRPr="00FB4F96">
        <w:rPr>
          <w:color w:val="000000"/>
          <w:sz w:val="24"/>
          <w:szCs w:val="24"/>
          <w:lang w:val="en-US"/>
        </w:rPr>
        <w:t>Interpretation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4"/>
      </w:tblGrid>
      <w:tr w:rsidR="00CF572A" w:rsidRPr="00FB4F96" w:rsidTr="00AC59DD">
        <w:tc>
          <w:tcPr>
            <w:tcW w:w="0" w:type="auto"/>
            <w:hideMark/>
          </w:tcPr>
          <w:p w:rsidR="00CF572A" w:rsidRPr="00FB4F96" w:rsidRDefault="00CF572A" w:rsidP="00AC59DD">
            <w:pPr>
              <w:rPr>
                <w:color w:val="000000"/>
                <w:lang w:val="en-US"/>
              </w:rPr>
            </w:pPr>
          </w:p>
        </w:tc>
      </w:tr>
      <w:tr w:rsidR="00CF572A" w:rsidRPr="00FB4F96" w:rsidTr="00AC59DD">
        <w:tc>
          <w:tcPr>
            <w:tcW w:w="0" w:type="auto"/>
            <w:hideMark/>
          </w:tcPr>
          <w:p w:rsidR="00CF572A" w:rsidRPr="00FB4F96" w:rsidRDefault="00CF572A" w:rsidP="00AC59DD">
            <w:pPr>
              <w:rPr>
                <w:color w:val="000000"/>
                <w:lang w:val="en-US"/>
              </w:rPr>
            </w:pPr>
            <w:r w:rsidRPr="00FB4F96">
              <w:rPr>
                <w:color w:val="000000"/>
                <w:lang w:val="en-US"/>
              </w:rPr>
              <w:t> </w:t>
            </w:r>
          </w:p>
        </w:tc>
      </w:tr>
      <w:tr w:rsidR="00CF572A" w:rsidRPr="00FB4F96" w:rsidTr="00AC59DD">
        <w:tc>
          <w:tcPr>
            <w:tcW w:w="0" w:type="auto"/>
            <w:hideMark/>
          </w:tcPr>
          <w:p w:rsidR="00CF572A" w:rsidRPr="00CF572A" w:rsidRDefault="00A91612" w:rsidP="00AC59DD">
            <w:pPr>
              <w:rPr>
                <w:color w:val="000000"/>
                <w:lang w:val="en-US"/>
              </w:rPr>
            </w:pPr>
            <w:r w:rsidRPr="00A91612">
              <w:rPr>
                <w:b/>
                <w:color w:val="000000"/>
                <w:lang w:val="en-US"/>
              </w:rPr>
              <w:t>Ssc_29553|c0_g1_i5</w:t>
            </w:r>
            <w:r>
              <w:rPr>
                <w:b/>
                <w:color w:val="000000"/>
                <w:lang w:val="en-US"/>
              </w:rPr>
              <w:t xml:space="preserve"> </w:t>
            </w:r>
            <w:r w:rsidR="00CF572A" w:rsidRPr="00CF572A">
              <w:rPr>
                <w:color w:val="000000"/>
                <w:lang w:val="en-US"/>
              </w:rPr>
              <w:t>is UP-regulated in sample group (in comparison to control group) by a mean factor of 2,708 (S.E. range is 0,881 - 12,553).</w:t>
            </w:r>
          </w:p>
        </w:tc>
      </w:tr>
      <w:tr w:rsidR="00CF572A" w:rsidRPr="00A91612" w:rsidTr="00AC59DD">
        <w:tc>
          <w:tcPr>
            <w:tcW w:w="0" w:type="auto"/>
            <w:hideMark/>
          </w:tcPr>
          <w:p w:rsidR="00CF572A" w:rsidRPr="00A91612" w:rsidRDefault="00A91612" w:rsidP="00AC59DD">
            <w:pPr>
              <w:rPr>
                <w:color w:val="000000"/>
                <w:lang w:val="en-US"/>
              </w:rPr>
            </w:pPr>
            <w:r w:rsidRPr="00A91612">
              <w:rPr>
                <w:b/>
                <w:color w:val="000000"/>
                <w:lang w:val="en-US"/>
              </w:rPr>
              <w:t>Ssc_29553|c0_g1_i5</w:t>
            </w:r>
            <w:r>
              <w:rPr>
                <w:b/>
                <w:color w:val="000000"/>
                <w:lang w:val="en-US"/>
              </w:rPr>
              <w:t xml:space="preserve"> </w:t>
            </w:r>
            <w:r w:rsidR="00CF572A" w:rsidRPr="00CF572A">
              <w:rPr>
                <w:color w:val="000000"/>
                <w:lang w:val="en-US"/>
              </w:rPr>
              <w:t xml:space="preserve">sample group is different to control group. </w:t>
            </w:r>
            <w:r w:rsidR="00CF572A" w:rsidRPr="00A91612">
              <w:rPr>
                <w:color w:val="000000"/>
                <w:lang w:val="en-US"/>
              </w:rPr>
              <w:t>P(H1)=0,019</w:t>
            </w:r>
          </w:p>
        </w:tc>
      </w:tr>
      <w:tr w:rsidR="00CF572A" w:rsidRPr="00A91612" w:rsidTr="00AC59DD">
        <w:tc>
          <w:tcPr>
            <w:tcW w:w="0" w:type="auto"/>
            <w:hideMark/>
          </w:tcPr>
          <w:p w:rsidR="00CF572A" w:rsidRPr="00A91612" w:rsidRDefault="00CF572A" w:rsidP="00AC59DD">
            <w:pPr>
              <w:rPr>
                <w:color w:val="000000"/>
                <w:lang w:val="en-US"/>
              </w:rPr>
            </w:pPr>
            <w:r w:rsidRPr="00A91612">
              <w:rPr>
                <w:color w:val="000000"/>
                <w:lang w:val="en-US"/>
              </w:rPr>
              <w:t> </w:t>
            </w:r>
          </w:p>
        </w:tc>
      </w:tr>
      <w:tr w:rsidR="00CF572A" w:rsidRPr="00FB4F96" w:rsidTr="00AC59DD">
        <w:tc>
          <w:tcPr>
            <w:tcW w:w="0" w:type="auto"/>
            <w:hideMark/>
          </w:tcPr>
          <w:p w:rsidR="00CF572A" w:rsidRPr="00CF572A" w:rsidRDefault="00A91612" w:rsidP="00AC59DD">
            <w:pPr>
              <w:rPr>
                <w:color w:val="000000"/>
                <w:lang w:val="en-US"/>
              </w:rPr>
            </w:pPr>
            <w:r w:rsidRPr="00A91612">
              <w:rPr>
                <w:b/>
                <w:color w:val="000000"/>
                <w:lang w:val="en-US"/>
              </w:rPr>
              <w:t>Ssc_65911|c1_g1_i3</w:t>
            </w:r>
            <w:r>
              <w:rPr>
                <w:b/>
                <w:color w:val="000000"/>
                <w:lang w:val="en-US"/>
              </w:rPr>
              <w:t xml:space="preserve"> </w:t>
            </w:r>
            <w:r w:rsidR="00CF572A" w:rsidRPr="00CF572A">
              <w:rPr>
                <w:color w:val="000000"/>
                <w:lang w:val="en-US"/>
              </w:rPr>
              <w:t>is UP-regulated in sample group (in comparison to control group) by a mean factor of 3,759 (S.E. range is 0,761 - 34,065).</w:t>
            </w:r>
          </w:p>
        </w:tc>
      </w:tr>
      <w:tr w:rsidR="00CF572A" w:rsidRPr="00A91612" w:rsidTr="00AC59DD">
        <w:tc>
          <w:tcPr>
            <w:tcW w:w="0" w:type="auto"/>
            <w:hideMark/>
          </w:tcPr>
          <w:p w:rsidR="00CF572A" w:rsidRPr="00A91612" w:rsidRDefault="00A91612" w:rsidP="00AC59DD">
            <w:pPr>
              <w:rPr>
                <w:color w:val="000000"/>
                <w:lang w:val="en-US"/>
              </w:rPr>
            </w:pPr>
            <w:r w:rsidRPr="00A91612">
              <w:rPr>
                <w:b/>
                <w:color w:val="000000"/>
                <w:lang w:val="en-US"/>
              </w:rPr>
              <w:t>Ssc_65911|c1_g1_i3</w:t>
            </w:r>
            <w:r w:rsidR="00CF572A" w:rsidRPr="00CF572A">
              <w:rPr>
                <w:color w:val="000000"/>
                <w:lang w:val="en-US"/>
              </w:rPr>
              <w:t xml:space="preserve">sample group is different to control group. </w:t>
            </w:r>
            <w:r w:rsidR="00CF572A" w:rsidRPr="00A91612">
              <w:rPr>
                <w:color w:val="000000"/>
                <w:lang w:val="en-US"/>
              </w:rPr>
              <w:t>P(H1)=0,048</w:t>
            </w:r>
          </w:p>
        </w:tc>
      </w:tr>
    </w:tbl>
    <w:p w:rsidR="00FD104D" w:rsidRPr="00A91612" w:rsidRDefault="00FD104D">
      <w:pPr>
        <w:rPr>
          <w:lang w:val="en-US"/>
        </w:rPr>
      </w:pPr>
    </w:p>
    <w:p w:rsidR="00CF572A" w:rsidRPr="00CF572A" w:rsidRDefault="00A91612" w:rsidP="00CF572A">
      <w:pPr>
        <w:rPr>
          <w:lang w:val="en-US"/>
        </w:rPr>
      </w:pPr>
      <w:r w:rsidRPr="00A91612">
        <w:rPr>
          <w:b/>
          <w:lang w:val="en-US"/>
        </w:rPr>
        <w:t>Ssc_29553|c0_g1_i7</w:t>
      </w:r>
      <w:r>
        <w:rPr>
          <w:b/>
          <w:lang w:val="en-US"/>
        </w:rPr>
        <w:t xml:space="preserve"> </w:t>
      </w:r>
      <w:r w:rsidR="00CF572A" w:rsidRPr="00CF572A">
        <w:rPr>
          <w:lang w:val="en-US"/>
        </w:rPr>
        <w:t>is UP-regulated in sample group (in comparison to control group) by a mean factor of 2,472 (S.E. range is 0,642 - 7,688).</w:t>
      </w:r>
    </w:p>
    <w:p w:rsidR="00CF572A" w:rsidRPr="0020065D" w:rsidRDefault="00A91612" w:rsidP="00CF572A">
      <w:pPr>
        <w:rPr>
          <w:lang w:val="en-US"/>
        </w:rPr>
      </w:pPr>
      <w:r w:rsidRPr="00A91612">
        <w:rPr>
          <w:b/>
          <w:lang w:val="en-US"/>
        </w:rPr>
        <w:t>Ssc_29553|c0_g1_i7</w:t>
      </w:r>
      <w:r>
        <w:rPr>
          <w:b/>
          <w:lang w:val="en-US"/>
        </w:rPr>
        <w:t xml:space="preserve"> </w:t>
      </w:r>
      <w:r w:rsidR="00CF572A" w:rsidRPr="00CF572A">
        <w:rPr>
          <w:lang w:val="en-US"/>
        </w:rPr>
        <w:t xml:space="preserve">sample group is different to control group. </w:t>
      </w:r>
      <w:proofErr w:type="gramStart"/>
      <w:r w:rsidR="00CF572A" w:rsidRPr="0020065D">
        <w:rPr>
          <w:lang w:val="en-US"/>
        </w:rPr>
        <w:t>P(</w:t>
      </w:r>
      <w:proofErr w:type="gramEnd"/>
      <w:r w:rsidR="00CF572A" w:rsidRPr="0020065D">
        <w:rPr>
          <w:lang w:val="en-US"/>
        </w:rPr>
        <w:t>H1)=0,047</w:t>
      </w:r>
    </w:p>
    <w:p w:rsidR="00CF572A" w:rsidRPr="0020065D" w:rsidRDefault="00CF572A" w:rsidP="00CF572A">
      <w:pPr>
        <w:rPr>
          <w:lang w:val="en-US"/>
        </w:rPr>
      </w:pPr>
    </w:p>
    <w:p w:rsidR="00CF572A" w:rsidRPr="00CF572A" w:rsidRDefault="00A91612" w:rsidP="00CF572A">
      <w:pPr>
        <w:rPr>
          <w:lang w:val="en-US"/>
        </w:rPr>
      </w:pPr>
      <w:r w:rsidRPr="00A91612">
        <w:rPr>
          <w:b/>
          <w:lang w:val="en-US"/>
        </w:rPr>
        <w:t>Ssc_67211|c1_g1_i3</w:t>
      </w:r>
      <w:r>
        <w:rPr>
          <w:b/>
          <w:lang w:val="en-US"/>
        </w:rPr>
        <w:t xml:space="preserve"> </w:t>
      </w:r>
      <w:r w:rsidR="00CF572A" w:rsidRPr="00CF572A">
        <w:rPr>
          <w:lang w:val="en-US"/>
        </w:rPr>
        <w:t>is UP-regulated in sample group (in comparison to control group) by a mean factor of 2,109 (S.E. range is 0,793 - 4,854).</w:t>
      </w:r>
    </w:p>
    <w:p w:rsidR="00CF572A" w:rsidRPr="0020065D" w:rsidRDefault="00A91612" w:rsidP="00CF572A">
      <w:pPr>
        <w:rPr>
          <w:lang w:val="en-US"/>
        </w:rPr>
      </w:pPr>
      <w:r w:rsidRPr="00A91612">
        <w:rPr>
          <w:b/>
          <w:lang w:val="en-US"/>
        </w:rPr>
        <w:t>Ssc_67211|c1_g1_i3</w:t>
      </w:r>
      <w:r>
        <w:rPr>
          <w:b/>
          <w:lang w:val="en-US"/>
        </w:rPr>
        <w:t xml:space="preserve"> </w:t>
      </w:r>
      <w:r w:rsidR="00CF572A" w:rsidRPr="00CF572A">
        <w:rPr>
          <w:lang w:val="en-US"/>
        </w:rPr>
        <w:t xml:space="preserve">sample group is different to control group. </w:t>
      </w:r>
      <w:proofErr w:type="gramStart"/>
      <w:r w:rsidR="00CF572A" w:rsidRPr="0020065D">
        <w:rPr>
          <w:lang w:val="en-US"/>
        </w:rPr>
        <w:t>P(</w:t>
      </w:r>
      <w:proofErr w:type="gramEnd"/>
      <w:r w:rsidR="00CF572A" w:rsidRPr="0020065D">
        <w:rPr>
          <w:lang w:val="en-US"/>
        </w:rPr>
        <w:t>H1)=0,035</w:t>
      </w:r>
    </w:p>
    <w:p w:rsidR="00CF572A" w:rsidRPr="0020065D" w:rsidRDefault="00CF572A" w:rsidP="00CF572A">
      <w:pPr>
        <w:rPr>
          <w:lang w:val="en-US"/>
        </w:rPr>
      </w:pPr>
    </w:p>
    <w:p w:rsidR="00CF572A" w:rsidRPr="00CF572A" w:rsidRDefault="00A91612" w:rsidP="00CF572A">
      <w:pPr>
        <w:rPr>
          <w:lang w:val="en-US"/>
        </w:rPr>
      </w:pPr>
      <w:r w:rsidRPr="00A91612">
        <w:rPr>
          <w:b/>
          <w:lang w:val="en-US"/>
        </w:rPr>
        <w:lastRenderedPageBreak/>
        <w:t>Ssc_29553|c0_g1_i9</w:t>
      </w:r>
      <w:r>
        <w:rPr>
          <w:b/>
          <w:lang w:val="en-US"/>
        </w:rPr>
        <w:t xml:space="preserve"> </w:t>
      </w:r>
      <w:r w:rsidR="00CF572A" w:rsidRPr="00CF572A">
        <w:rPr>
          <w:lang w:val="en-US"/>
        </w:rPr>
        <w:t>is UP-regulated in sample group (in comparison to control group) by a mean factor of 1,342 (S.E. range is 0,972 - 1,961).</w:t>
      </w:r>
    </w:p>
    <w:p w:rsidR="00CF572A" w:rsidRPr="00CF572A" w:rsidRDefault="00A91612" w:rsidP="00CF572A">
      <w:pPr>
        <w:rPr>
          <w:lang w:val="en-US"/>
        </w:rPr>
      </w:pPr>
      <w:r w:rsidRPr="00A91612">
        <w:rPr>
          <w:b/>
          <w:lang w:val="en-US"/>
        </w:rPr>
        <w:t xml:space="preserve">Ssc_29553|c0_g1_i9 </w:t>
      </w:r>
      <w:r w:rsidR="00CF572A" w:rsidRPr="00CF572A">
        <w:rPr>
          <w:lang w:val="en-US"/>
        </w:rPr>
        <w:t xml:space="preserve">sample group is different to control group. </w:t>
      </w:r>
      <w:proofErr w:type="gramStart"/>
      <w:r w:rsidR="00CF572A" w:rsidRPr="00CF572A">
        <w:rPr>
          <w:lang w:val="en-US"/>
        </w:rPr>
        <w:t>P(</w:t>
      </w:r>
      <w:proofErr w:type="gramEnd"/>
      <w:r w:rsidR="00CF572A" w:rsidRPr="00CF572A">
        <w:rPr>
          <w:lang w:val="en-US"/>
        </w:rPr>
        <w:t>H1)=0,023</w:t>
      </w:r>
    </w:p>
    <w:p w:rsidR="00CF572A" w:rsidRPr="00CF572A" w:rsidRDefault="00CF572A" w:rsidP="00CF572A">
      <w:pPr>
        <w:rPr>
          <w:lang w:val="en-US"/>
        </w:rPr>
      </w:pPr>
      <w:r w:rsidRPr="00CF572A">
        <w:rPr>
          <w:lang w:val="en-US"/>
        </w:rPr>
        <w:t xml:space="preserve"> </w:t>
      </w:r>
    </w:p>
    <w:p w:rsidR="00CF572A" w:rsidRPr="00CF572A" w:rsidRDefault="00A91612" w:rsidP="00CF572A">
      <w:pPr>
        <w:rPr>
          <w:lang w:val="en-US"/>
        </w:rPr>
      </w:pPr>
      <w:r w:rsidRPr="00A91612">
        <w:rPr>
          <w:b/>
          <w:lang w:val="en-US"/>
        </w:rPr>
        <w:t>Ssc_65911|c1_g1_i5</w:t>
      </w:r>
      <w:r>
        <w:rPr>
          <w:b/>
          <w:lang w:val="en-US"/>
        </w:rPr>
        <w:t xml:space="preserve"> </w:t>
      </w:r>
      <w:r w:rsidR="00CF572A" w:rsidRPr="00CF572A">
        <w:rPr>
          <w:lang w:val="en-US"/>
        </w:rPr>
        <w:t>is UP-regulated in sample group (in comparison to control group) by a mean factor of 1,705 (S.E. range is 1,245 - 2,205).</w:t>
      </w:r>
    </w:p>
    <w:p w:rsidR="00CF572A" w:rsidRPr="0020065D" w:rsidRDefault="00A91612" w:rsidP="00CF572A">
      <w:pPr>
        <w:rPr>
          <w:lang w:val="en-US"/>
        </w:rPr>
      </w:pPr>
      <w:r w:rsidRPr="00A91612">
        <w:rPr>
          <w:b/>
          <w:lang w:val="en-US"/>
        </w:rPr>
        <w:t>Ssc_65911|c1_g1_i5</w:t>
      </w:r>
      <w:r>
        <w:rPr>
          <w:b/>
          <w:lang w:val="en-US"/>
        </w:rPr>
        <w:t xml:space="preserve"> </w:t>
      </w:r>
      <w:r w:rsidR="00CF572A" w:rsidRPr="00CF572A">
        <w:rPr>
          <w:lang w:val="en-US"/>
        </w:rPr>
        <w:t xml:space="preserve">sample group is different to control group. </w:t>
      </w:r>
      <w:proofErr w:type="gramStart"/>
      <w:r w:rsidR="00CF572A" w:rsidRPr="0020065D">
        <w:rPr>
          <w:lang w:val="en-US"/>
        </w:rPr>
        <w:t>P(</w:t>
      </w:r>
      <w:proofErr w:type="gramEnd"/>
      <w:r w:rsidR="00CF572A" w:rsidRPr="0020065D">
        <w:rPr>
          <w:lang w:val="en-US"/>
        </w:rPr>
        <w:t>H1)=0,001</w:t>
      </w:r>
    </w:p>
    <w:p w:rsidR="00CF572A" w:rsidRPr="0020065D" w:rsidRDefault="00CF572A" w:rsidP="00CF572A">
      <w:pPr>
        <w:rPr>
          <w:lang w:val="en-US"/>
        </w:rPr>
      </w:pPr>
    </w:p>
    <w:p w:rsidR="00CF572A" w:rsidRPr="00CF572A" w:rsidRDefault="00A91612" w:rsidP="00CF572A">
      <w:pPr>
        <w:rPr>
          <w:lang w:val="en-US"/>
        </w:rPr>
      </w:pPr>
      <w:r w:rsidRPr="00A91612">
        <w:rPr>
          <w:b/>
          <w:lang w:val="en-US"/>
        </w:rPr>
        <w:t>Ssc_29553|c0_g2_i3</w:t>
      </w:r>
      <w:r>
        <w:rPr>
          <w:b/>
          <w:lang w:val="en-US"/>
        </w:rPr>
        <w:t xml:space="preserve"> </w:t>
      </w:r>
      <w:r w:rsidR="00CF572A" w:rsidRPr="00CF572A">
        <w:rPr>
          <w:lang w:val="en-US"/>
        </w:rPr>
        <w:t>is UP-regulated in sample group (in comparison to control group) by a mean factor of 1,353 (S.E. range is 0,949 - 1,887).</w:t>
      </w:r>
    </w:p>
    <w:p w:rsidR="00CF572A" w:rsidRPr="00A91612" w:rsidRDefault="00A91612" w:rsidP="00CF572A">
      <w:pPr>
        <w:rPr>
          <w:lang w:val="en-US"/>
        </w:rPr>
      </w:pPr>
      <w:r w:rsidRPr="00A91612">
        <w:rPr>
          <w:b/>
          <w:lang w:val="en-US"/>
        </w:rPr>
        <w:t>Ssc_29553|c0_g2_i3</w:t>
      </w:r>
      <w:r>
        <w:rPr>
          <w:b/>
          <w:lang w:val="en-US"/>
        </w:rPr>
        <w:t xml:space="preserve"> </w:t>
      </w:r>
      <w:r w:rsidR="00CF572A" w:rsidRPr="00CF572A">
        <w:rPr>
          <w:lang w:val="en-US"/>
        </w:rPr>
        <w:t xml:space="preserve">sample group is different to control group. </w:t>
      </w:r>
      <w:proofErr w:type="gramStart"/>
      <w:r w:rsidR="00CF572A" w:rsidRPr="00A91612">
        <w:rPr>
          <w:lang w:val="en-US"/>
        </w:rPr>
        <w:t>P(</w:t>
      </w:r>
      <w:proofErr w:type="gramEnd"/>
      <w:r w:rsidR="00CF572A" w:rsidRPr="00A91612">
        <w:rPr>
          <w:lang w:val="en-US"/>
        </w:rPr>
        <w:t>H1)=0,024</w:t>
      </w:r>
    </w:p>
    <w:sectPr w:rsidR="00CF572A" w:rsidRPr="00A91612" w:rsidSect="00DA75CA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72A"/>
    <w:rsid w:val="0020065D"/>
    <w:rsid w:val="00777F1D"/>
    <w:rsid w:val="008A1A01"/>
    <w:rsid w:val="00916C73"/>
    <w:rsid w:val="009A5427"/>
    <w:rsid w:val="00A91612"/>
    <w:rsid w:val="00C55F7E"/>
    <w:rsid w:val="00C9193F"/>
    <w:rsid w:val="00CF572A"/>
    <w:rsid w:val="00DA75CA"/>
    <w:rsid w:val="00E21C4B"/>
    <w:rsid w:val="00FB4C01"/>
    <w:rsid w:val="00FB4F96"/>
    <w:rsid w:val="00FD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71338-7B6F-4BA7-B49A-A06F0984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link w:val="Ttulo1Char"/>
    <w:uiPriority w:val="9"/>
    <w:qFormat/>
    <w:rsid w:val="00CF572A"/>
    <w:pPr>
      <w:spacing w:before="100" w:beforeAutospacing="1" w:after="100" w:afterAutospacing="1"/>
      <w:outlineLvl w:val="0"/>
    </w:pPr>
    <w:rPr>
      <w:b/>
      <w:bCs/>
      <w:kern w:val="36"/>
      <w:sz w:val="30"/>
      <w:szCs w:val="30"/>
    </w:rPr>
  </w:style>
  <w:style w:type="paragraph" w:styleId="Ttulo2">
    <w:name w:val="heading 2"/>
    <w:basedOn w:val="Normal"/>
    <w:link w:val="Ttulo2Char"/>
    <w:uiPriority w:val="9"/>
    <w:qFormat/>
    <w:rsid w:val="00CF572A"/>
    <w:pPr>
      <w:spacing w:before="100" w:beforeAutospacing="1" w:after="100" w:afterAutospacing="1"/>
      <w:outlineLvl w:val="1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F572A"/>
    <w:rPr>
      <w:rFonts w:ascii="Times New Roman" w:eastAsia="Times New Roman" w:hAnsi="Times New Roman" w:cs="Times New Roman"/>
      <w:b/>
      <w:bCs/>
      <w:kern w:val="36"/>
      <w:sz w:val="30"/>
      <w:szCs w:val="30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CF572A"/>
    <w:rPr>
      <w:rFonts w:ascii="Times New Roman" w:eastAsia="Times New Roman" w:hAnsi="Times New Roman" w:cs="Times New Roman"/>
      <w:b/>
      <w:bCs/>
      <w:sz w:val="27"/>
      <w:szCs w:val="27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8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 Ferreira</dc:creator>
  <cp:keywords/>
  <dc:description/>
  <cp:lastModifiedBy>Neto Costa Ferreira</cp:lastModifiedBy>
  <cp:revision>9</cp:revision>
  <dcterms:created xsi:type="dcterms:W3CDTF">2022-09-19T10:13:00Z</dcterms:created>
  <dcterms:modified xsi:type="dcterms:W3CDTF">2023-02-24T16:06:00Z</dcterms:modified>
</cp:coreProperties>
</file>