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029E1" w14:textId="08C32E61" w:rsidR="00943F17" w:rsidRPr="004A16B5" w:rsidRDefault="00943F17" w:rsidP="00A15A80">
      <w:pPr>
        <w:spacing w:before="240" w:after="120" w:line="228" w:lineRule="auto"/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</w:pPr>
      <w:r w:rsidRPr="004A16B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 xml:space="preserve">Table </w:t>
      </w:r>
      <w:r w:rsidR="00A2135E" w:rsidRPr="004A16B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>S</w:t>
      </w:r>
      <w:r w:rsidR="001B3CB5">
        <w:rPr>
          <w:rFonts w:ascii="Palatino Linotype" w:eastAsia="Times New Roman" w:hAnsi="Palatino Linotype" w:cs="Times New Roman"/>
          <w:b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>2</w:t>
      </w:r>
      <w:r w:rsidR="00460DE9" w:rsidRPr="004A16B5">
        <w:rPr>
          <w:rFonts w:ascii="Palatino Linotype" w:eastAsia="Times New Roman" w:hAnsi="Palatino Linotype" w:cs="Times New Roman" w:hint="eastAsia"/>
          <w:b/>
          <w:bCs/>
          <w:iCs/>
          <w:snapToGrid w:val="0"/>
          <w:color w:val="000000"/>
          <w:kern w:val="0"/>
          <w:sz w:val="18"/>
          <w:szCs w:val="18"/>
          <w:lang w:eastAsia="de-DE" w:bidi="en-US"/>
        </w:rPr>
        <w:t>.</w:t>
      </w:r>
      <w:r w:rsidRPr="004A16B5"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  <w:t xml:space="preserve"> Ewens-Watterson Neutral Test.</w:t>
      </w:r>
    </w:p>
    <w:tbl>
      <w:tblPr>
        <w:tblStyle w:val="a3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</w:tblGrid>
      <w:tr w:rsidR="00943F17" w:rsidRPr="004A16B5" w14:paraId="0BC4647B" w14:textId="77777777" w:rsidTr="00A2135E">
        <w:tc>
          <w:tcPr>
            <w:tcW w:w="147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463772E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Locus</w:t>
            </w:r>
          </w:p>
        </w:tc>
        <w:tc>
          <w:tcPr>
            <w:tcW w:w="147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6DFDC68" w14:textId="6D3A0CB0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Obs</w:t>
            </w:r>
            <w:r w:rsidR="00286A40"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 xml:space="preserve">erved </w:t>
            </w:r>
            <w:r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F</w:t>
            </w:r>
          </w:p>
        </w:tc>
        <w:tc>
          <w:tcPr>
            <w:tcW w:w="147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5173A34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L95*</w:t>
            </w:r>
          </w:p>
        </w:tc>
        <w:tc>
          <w:tcPr>
            <w:tcW w:w="147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720AE1E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b/>
                <w:bCs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U95*</w:t>
            </w:r>
          </w:p>
        </w:tc>
      </w:tr>
      <w:tr w:rsidR="00943F17" w:rsidRPr="004A16B5" w14:paraId="1B517EBF" w14:textId="77777777" w:rsidTr="00A2135E"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084F8347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P4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6D6BDDEF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0.3895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5E2DFAEE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0.2761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center"/>
          </w:tcPr>
          <w:p w14:paraId="250065E3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0.9049</w:t>
            </w:r>
          </w:p>
        </w:tc>
      </w:tr>
      <w:tr w:rsidR="00943F17" w:rsidRPr="004A16B5" w14:paraId="41D725E5" w14:textId="77777777" w:rsidTr="00A2135E">
        <w:tc>
          <w:tcPr>
            <w:tcW w:w="1474" w:type="dxa"/>
            <w:vAlign w:val="center"/>
          </w:tcPr>
          <w:p w14:paraId="20783197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P82</w:t>
            </w:r>
          </w:p>
        </w:tc>
        <w:tc>
          <w:tcPr>
            <w:tcW w:w="1474" w:type="dxa"/>
            <w:vAlign w:val="center"/>
          </w:tcPr>
          <w:p w14:paraId="3E133D48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0.2034</w:t>
            </w:r>
          </w:p>
        </w:tc>
        <w:tc>
          <w:tcPr>
            <w:tcW w:w="1474" w:type="dxa"/>
            <w:vAlign w:val="center"/>
          </w:tcPr>
          <w:p w14:paraId="0322BB51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0.1504</w:t>
            </w:r>
          </w:p>
        </w:tc>
        <w:tc>
          <w:tcPr>
            <w:tcW w:w="1474" w:type="dxa"/>
            <w:vAlign w:val="center"/>
          </w:tcPr>
          <w:p w14:paraId="6678C2D4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0.5303</w:t>
            </w:r>
          </w:p>
        </w:tc>
      </w:tr>
      <w:tr w:rsidR="00943F17" w:rsidRPr="004A16B5" w14:paraId="4C895F89" w14:textId="77777777" w:rsidTr="00A2135E">
        <w:tc>
          <w:tcPr>
            <w:tcW w:w="1474" w:type="dxa"/>
            <w:vAlign w:val="center"/>
          </w:tcPr>
          <w:p w14:paraId="75D59BBA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P106</w:t>
            </w:r>
          </w:p>
        </w:tc>
        <w:tc>
          <w:tcPr>
            <w:tcW w:w="1474" w:type="dxa"/>
            <w:vAlign w:val="center"/>
          </w:tcPr>
          <w:p w14:paraId="1EC43119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0.2610</w:t>
            </w:r>
          </w:p>
        </w:tc>
        <w:tc>
          <w:tcPr>
            <w:tcW w:w="1474" w:type="dxa"/>
            <w:vAlign w:val="center"/>
          </w:tcPr>
          <w:p w14:paraId="679C4FBD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0.1832</w:t>
            </w:r>
          </w:p>
        </w:tc>
        <w:tc>
          <w:tcPr>
            <w:tcW w:w="1474" w:type="dxa"/>
            <w:vAlign w:val="center"/>
          </w:tcPr>
          <w:p w14:paraId="72AC06AF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0.6675</w:t>
            </w:r>
          </w:p>
        </w:tc>
      </w:tr>
      <w:tr w:rsidR="00943F17" w:rsidRPr="004A16B5" w14:paraId="1BB943E6" w14:textId="77777777" w:rsidTr="00A2135E">
        <w:tc>
          <w:tcPr>
            <w:tcW w:w="1474" w:type="dxa"/>
            <w:vAlign w:val="center"/>
          </w:tcPr>
          <w:p w14:paraId="4D22DD44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P108</w:t>
            </w:r>
          </w:p>
        </w:tc>
        <w:tc>
          <w:tcPr>
            <w:tcW w:w="1474" w:type="dxa"/>
            <w:vAlign w:val="center"/>
          </w:tcPr>
          <w:p w14:paraId="4D8F5304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0.2755</w:t>
            </w:r>
          </w:p>
        </w:tc>
        <w:tc>
          <w:tcPr>
            <w:tcW w:w="1474" w:type="dxa"/>
            <w:vAlign w:val="center"/>
          </w:tcPr>
          <w:p w14:paraId="0E70AE14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0.2014</w:t>
            </w:r>
          </w:p>
        </w:tc>
        <w:tc>
          <w:tcPr>
            <w:tcW w:w="1474" w:type="dxa"/>
            <w:vAlign w:val="center"/>
          </w:tcPr>
          <w:p w14:paraId="13D2DEC7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0.7395</w:t>
            </w:r>
          </w:p>
        </w:tc>
      </w:tr>
      <w:tr w:rsidR="00943F17" w:rsidRPr="004A16B5" w14:paraId="59744E42" w14:textId="77777777" w:rsidTr="00A2135E">
        <w:tc>
          <w:tcPr>
            <w:tcW w:w="1474" w:type="dxa"/>
            <w:vAlign w:val="center"/>
          </w:tcPr>
          <w:p w14:paraId="2D6E8C99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P127</w:t>
            </w:r>
          </w:p>
        </w:tc>
        <w:tc>
          <w:tcPr>
            <w:tcW w:w="1474" w:type="dxa"/>
            <w:vAlign w:val="center"/>
          </w:tcPr>
          <w:p w14:paraId="05148C59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0.2747</w:t>
            </w:r>
          </w:p>
        </w:tc>
        <w:tc>
          <w:tcPr>
            <w:tcW w:w="1474" w:type="dxa"/>
            <w:vAlign w:val="center"/>
          </w:tcPr>
          <w:p w14:paraId="0058DFBE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0.2427</w:t>
            </w:r>
          </w:p>
        </w:tc>
        <w:tc>
          <w:tcPr>
            <w:tcW w:w="1474" w:type="dxa"/>
            <w:vAlign w:val="center"/>
          </w:tcPr>
          <w:p w14:paraId="6C8C3258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0.8804</w:t>
            </w:r>
          </w:p>
        </w:tc>
      </w:tr>
      <w:tr w:rsidR="00943F17" w:rsidRPr="004A16B5" w14:paraId="1751B877" w14:textId="77777777" w:rsidTr="00A2135E">
        <w:tc>
          <w:tcPr>
            <w:tcW w:w="1474" w:type="dxa"/>
            <w:vAlign w:val="center"/>
          </w:tcPr>
          <w:p w14:paraId="5DEB1E9B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P138</w:t>
            </w:r>
          </w:p>
        </w:tc>
        <w:tc>
          <w:tcPr>
            <w:tcW w:w="1474" w:type="dxa"/>
            <w:vAlign w:val="center"/>
          </w:tcPr>
          <w:p w14:paraId="2001F7FA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0.2740</w:t>
            </w:r>
          </w:p>
        </w:tc>
        <w:tc>
          <w:tcPr>
            <w:tcW w:w="1474" w:type="dxa"/>
            <w:vAlign w:val="center"/>
          </w:tcPr>
          <w:p w14:paraId="0692F93B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0.1591</w:t>
            </w:r>
          </w:p>
        </w:tc>
        <w:tc>
          <w:tcPr>
            <w:tcW w:w="1474" w:type="dxa"/>
            <w:vAlign w:val="center"/>
          </w:tcPr>
          <w:p w14:paraId="4F7003E1" w14:textId="77777777" w:rsidR="00943F17" w:rsidRPr="004A16B5" w:rsidRDefault="00943F17" w:rsidP="00A2135E">
            <w:pPr>
              <w:jc w:val="center"/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</w:pPr>
            <w:r w:rsidRPr="004A16B5">
              <w:rPr>
                <w:rFonts w:ascii="Palatino Linotype" w:eastAsia="Times New Roman" w:hAnsi="Palatino Linotype" w:cs="Times New Roman"/>
                <w:iCs/>
                <w:snapToGrid w:val="0"/>
                <w:color w:val="000000"/>
                <w:kern w:val="0"/>
                <w:sz w:val="20"/>
                <w:lang w:eastAsia="de-DE" w:bidi="en-US"/>
              </w:rPr>
              <w:t>0.5983</w:t>
            </w:r>
          </w:p>
        </w:tc>
      </w:tr>
    </w:tbl>
    <w:p w14:paraId="4B325F17" w14:textId="5B84BF0E" w:rsidR="003A4478" w:rsidRPr="004A16B5" w:rsidRDefault="00663C88" w:rsidP="004A16B5">
      <w:pPr>
        <w:spacing w:line="228" w:lineRule="auto"/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</w:pPr>
      <w:r w:rsidRPr="004A16B5"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  <w:t xml:space="preserve">Note: </w:t>
      </w:r>
      <w:r w:rsidR="00286A40" w:rsidRPr="004A16B5"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  <w:t>Observed F: Observed sum of the squared of allelic frequency; L95</w:t>
      </w:r>
      <w:bookmarkStart w:id="0" w:name="_Hlk121230314"/>
      <w:r w:rsidR="00286A40" w:rsidRPr="004A16B5"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  <w:t>*</w:t>
      </w:r>
      <w:bookmarkEnd w:id="0"/>
      <w:r w:rsidR="00286A40" w:rsidRPr="004A16B5">
        <w:rPr>
          <w:rFonts w:ascii="Palatino Linotype" w:eastAsia="Times New Roman" w:hAnsi="Palatino Linotype" w:cs="Times New Roman"/>
          <w:iCs/>
          <w:snapToGrid w:val="0"/>
          <w:color w:val="000000"/>
          <w:kern w:val="0"/>
          <w:sz w:val="18"/>
          <w:szCs w:val="18"/>
          <w:lang w:eastAsia="de-DE" w:bidi="en-US"/>
        </w:rPr>
        <w:t>, U95*: The 95% confidence interval upper and lower limit.</w:t>
      </w:r>
    </w:p>
    <w:sectPr w:rsidR="003A4478" w:rsidRPr="004A16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C978E" w14:textId="77777777" w:rsidR="00557589" w:rsidRDefault="00557589" w:rsidP="00A2135E">
      <w:r>
        <w:separator/>
      </w:r>
    </w:p>
  </w:endnote>
  <w:endnote w:type="continuationSeparator" w:id="0">
    <w:p w14:paraId="22CCDA96" w14:textId="77777777" w:rsidR="00557589" w:rsidRDefault="00557589" w:rsidP="00A2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7F78C" w14:textId="77777777" w:rsidR="00557589" w:rsidRDefault="00557589" w:rsidP="00A2135E">
      <w:r>
        <w:separator/>
      </w:r>
    </w:p>
  </w:footnote>
  <w:footnote w:type="continuationSeparator" w:id="0">
    <w:p w14:paraId="69801E6C" w14:textId="77777777" w:rsidR="00557589" w:rsidRDefault="00557589" w:rsidP="00A21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F17"/>
    <w:rsid w:val="001B3CB5"/>
    <w:rsid w:val="002002C5"/>
    <w:rsid w:val="00286A40"/>
    <w:rsid w:val="002B3F81"/>
    <w:rsid w:val="003A4478"/>
    <w:rsid w:val="00460DE9"/>
    <w:rsid w:val="004A16B5"/>
    <w:rsid w:val="004E5326"/>
    <w:rsid w:val="00557589"/>
    <w:rsid w:val="00663C88"/>
    <w:rsid w:val="00943F17"/>
    <w:rsid w:val="00A15A80"/>
    <w:rsid w:val="00A2135E"/>
    <w:rsid w:val="00AB3874"/>
    <w:rsid w:val="00EE0319"/>
    <w:rsid w:val="00F7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426AFB"/>
  <w15:chartTrackingRefBased/>
  <w15:docId w15:val="{8FA3450F-0C81-4B74-85DC-C3BFFECE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1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2135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21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213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3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 浙里</dc:creator>
  <cp:keywords/>
  <dc:description/>
  <cp:lastModifiedBy>小 浙里</cp:lastModifiedBy>
  <cp:revision>10</cp:revision>
  <dcterms:created xsi:type="dcterms:W3CDTF">2022-12-05T07:57:00Z</dcterms:created>
  <dcterms:modified xsi:type="dcterms:W3CDTF">2023-02-25T12:18:00Z</dcterms:modified>
</cp:coreProperties>
</file>