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20C82" w:rsidRPr="00017186" w:rsidRDefault="00A20C82" w:rsidP="00017186">
      <w:pPr>
        <w:pStyle w:val="MDPI52figure"/>
      </w:pPr>
      <w:bookmarkStart w:id="0" w:name="_GoBack"/>
      <w:bookmarkEnd w:id="0"/>
      <w:r w:rsidRPr="00017186">
        <w:drawing>
          <wp:anchor distT="0" distB="0" distL="114300" distR="114300" simplePos="0" relativeHeight="251659264" behindDoc="0" locked="0" layoutInCell="1" allowOverlap="1" wp14:anchorId="0DECB527" wp14:editId="4CEE40BB">
            <wp:simplePos x="0" y="0"/>
            <wp:positionH relativeFrom="page">
              <wp:align>left</wp:align>
            </wp:positionH>
            <wp:positionV relativeFrom="paragraph">
              <wp:posOffset>514</wp:posOffset>
            </wp:positionV>
            <wp:extent cx="7543800" cy="7997312"/>
            <wp:effectExtent l="0" t="0" r="0" b="381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7997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20C82" w:rsidRPr="00017186" w:rsidRDefault="00017186" w:rsidP="00017186">
      <w:pPr>
        <w:pStyle w:val="MDPI51figurecaption"/>
      </w:pPr>
      <w:r w:rsidRPr="00017186">
        <w:rPr>
          <w:b/>
        </w:rPr>
        <w:t xml:space="preserve">Figure </w:t>
      </w:r>
      <w:r>
        <w:rPr>
          <w:b/>
        </w:rPr>
        <w:t>S</w:t>
      </w:r>
      <w:r w:rsidRPr="00017186">
        <w:rPr>
          <w:b/>
        </w:rPr>
        <w:t>1.</w:t>
      </w:r>
      <w:r w:rsidR="00A20C82" w:rsidRPr="00017186">
        <w:rPr>
          <w:b/>
        </w:rPr>
        <w:t xml:space="preserve"> </w:t>
      </w:r>
      <w:r w:rsidR="00A20C82" w:rsidRPr="00017186">
        <w:t>OPLS-DA score plots between different mulberry cultivars. Model verification: cross-validation. R2X and R2Y respectively represent interpretation rate of model for X and Y matrices; Q2 represents predictive ability of model. The closer the three indicators are to 1, the more stable and reliable the model is. When Q2&gt;0.5, model prediction ability is good, and Q2&gt;0.9 is an excellent model.</w:t>
      </w:r>
    </w:p>
    <w:p w:rsidR="00A20C82" w:rsidRPr="00017186" w:rsidRDefault="00A20C82" w:rsidP="00017186">
      <w:pPr>
        <w:pStyle w:val="MDPI52figure"/>
      </w:pPr>
      <w:r w:rsidRPr="00017186">
        <w:lastRenderedPageBreak/>
        <w:drawing>
          <wp:anchor distT="0" distB="0" distL="114300" distR="114300" simplePos="0" relativeHeight="251661312" behindDoc="0" locked="0" layoutInCell="1" allowOverlap="1" wp14:anchorId="39B2120A" wp14:editId="7F6ACE7D">
            <wp:simplePos x="0" y="0"/>
            <wp:positionH relativeFrom="margin">
              <wp:align>center</wp:align>
            </wp:positionH>
            <wp:positionV relativeFrom="paragraph">
              <wp:posOffset>304800</wp:posOffset>
            </wp:positionV>
            <wp:extent cx="3863340" cy="4926330"/>
            <wp:effectExtent l="0" t="0" r="3810" b="762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3340" cy="4926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20C82" w:rsidRPr="00017186" w:rsidRDefault="00017186" w:rsidP="00017186">
      <w:pPr>
        <w:pStyle w:val="MDPI51figurecaption"/>
      </w:pPr>
      <w:r w:rsidRPr="00017186">
        <w:rPr>
          <w:b/>
        </w:rPr>
        <w:t xml:space="preserve">Figure </w:t>
      </w:r>
      <w:r>
        <w:rPr>
          <w:b/>
        </w:rPr>
        <w:t>S</w:t>
      </w:r>
      <w:r w:rsidRPr="00017186">
        <w:rPr>
          <w:b/>
        </w:rPr>
        <w:t>2.</w:t>
      </w:r>
      <w:r w:rsidR="00A20C82" w:rsidRPr="00017186">
        <w:rPr>
          <w:b/>
        </w:rPr>
        <w:t xml:space="preserve"> </w:t>
      </w:r>
      <w:r w:rsidR="00A20C82" w:rsidRPr="00017186">
        <w:t xml:space="preserve">Expression of MnFNSI and MnF3H in </w:t>
      </w:r>
      <w:r w:rsidR="00A20C82" w:rsidRPr="00017186">
        <w:rPr>
          <w:i/>
        </w:rPr>
        <w:t>Escherichia coli</w:t>
      </w:r>
      <w:r w:rsidR="00A20C82" w:rsidRPr="00017186">
        <w:t>. Proteins were separated by SDS-PAGE (12%). Lane 1: Soluble protein fraction of pET28a-MnFNSI; Lane 2: Soluble protein fraction of pET28a-MnF3H; Lane 3: Soluble protein fraction of pET28a empty plasmid control; Lane 4: MnFNSI fusion protein purified by Ni2+-affinity chromatography; Lane 5: MnF3H fusion protein purified by Ni2+-affinity chromatography.</w:t>
      </w:r>
    </w:p>
    <w:p w:rsidR="00A20C82" w:rsidRPr="00017186" w:rsidRDefault="00A20C82" w:rsidP="00017186">
      <w:pPr>
        <w:pStyle w:val="MDPI52figure"/>
      </w:pPr>
      <w:r w:rsidRPr="00017186">
        <w:lastRenderedPageBreak/>
        <w:drawing>
          <wp:inline distT="0" distB="0" distL="0" distR="0" wp14:anchorId="13938E0E" wp14:editId="1EBD5E4B">
            <wp:extent cx="5274310" cy="3484997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4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0C82" w:rsidRPr="00017186" w:rsidRDefault="00017186" w:rsidP="00017186">
      <w:pPr>
        <w:pStyle w:val="MDPI51figurecaption"/>
        <w:jc w:val="center"/>
      </w:pPr>
      <w:r w:rsidRPr="00017186">
        <w:rPr>
          <w:b/>
        </w:rPr>
        <w:t xml:space="preserve">Figure </w:t>
      </w:r>
      <w:r>
        <w:rPr>
          <w:b/>
        </w:rPr>
        <w:t>S</w:t>
      </w:r>
      <w:r w:rsidRPr="00017186">
        <w:rPr>
          <w:b/>
        </w:rPr>
        <w:t>3.</w:t>
      </w:r>
      <w:r w:rsidR="00A20C82" w:rsidRPr="00017186">
        <w:rPr>
          <w:b/>
        </w:rPr>
        <w:t xml:space="preserve"> </w:t>
      </w:r>
      <w:r w:rsidR="00A20C82" w:rsidRPr="00017186">
        <w:t>Flavone contents in leaves of wild-type and transgenic tobacco plants.</w:t>
      </w:r>
    </w:p>
    <w:sectPr w:rsidR="00A20C82" w:rsidRPr="00017186" w:rsidSect="00017186">
      <w:type w:val="continuous"/>
      <w:pgSz w:w="11906" w:h="16838"/>
      <w:pgMar w:top="1417" w:right="1531" w:bottom="1077" w:left="1531" w:header="1020" w:footer="850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D4CD3" w:rsidRDefault="000D4CD3" w:rsidP="00A20C82">
      <w:r>
        <w:separator/>
      </w:r>
    </w:p>
  </w:endnote>
  <w:endnote w:type="continuationSeparator" w:id="0">
    <w:p w:rsidR="000D4CD3" w:rsidRDefault="000D4CD3" w:rsidP="00A20C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D4CD3" w:rsidRDefault="000D4CD3" w:rsidP="00A20C82">
      <w:r>
        <w:separator/>
      </w:r>
    </w:p>
  </w:footnote>
  <w:footnote w:type="continuationSeparator" w:id="0">
    <w:p w:rsidR="000D4CD3" w:rsidRDefault="000D4CD3" w:rsidP="00A20C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6069"/>
    <w:rsid w:val="00000BE7"/>
    <w:rsid w:val="00014528"/>
    <w:rsid w:val="00017186"/>
    <w:rsid w:val="00023944"/>
    <w:rsid w:val="00040ABB"/>
    <w:rsid w:val="0007687D"/>
    <w:rsid w:val="000959EF"/>
    <w:rsid w:val="000D4CD3"/>
    <w:rsid w:val="000E35AD"/>
    <w:rsid w:val="000F6E63"/>
    <w:rsid w:val="000F7D38"/>
    <w:rsid w:val="0010091C"/>
    <w:rsid w:val="00137653"/>
    <w:rsid w:val="00187D4A"/>
    <w:rsid w:val="001A188A"/>
    <w:rsid w:val="001E2CA8"/>
    <w:rsid w:val="00293E49"/>
    <w:rsid w:val="00295076"/>
    <w:rsid w:val="002A3561"/>
    <w:rsid w:val="002A72A9"/>
    <w:rsid w:val="002B0357"/>
    <w:rsid w:val="002D233F"/>
    <w:rsid w:val="003825C9"/>
    <w:rsid w:val="00411864"/>
    <w:rsid w:val="00424FFF"/>
    <w:rsid w:val="0043629B"/>
    <w:rsid w:val="00441871"/>
    <w:rsid w:val="004D12E2"/>
    <w:rsid w:val="00510053"/>
    <w:rsid w:val="00527886"/>
    <w:rsid w:val="0059768C"/>
    <w:rsid w:val="005A3BD1"/>
    <w:rsid w:val="005B03DB"/>
    <w:rsid w:val="00603A06"/>
    <w:rsid w:val="0061169E"/>
    <w:rsid w:val="006231D4"/>
    <w:rsid w:val="00623A09"/>
    <w:rsid w:val="0063303A"/>
    <w:rsid w:val="00641779"/>
    <w:rsid w:val="006F4BBC"/>
    <w:rsid w:val="0070465F"/>
    <w:rsid w:val="00776069"/>
    <w:rsid w:val="007F34CB"/>
    <w:rsid w:val="007F670F"/>
    <w:rsid w:val="00805A5F"/>
    <w:rsid w:val="00874821"/>
    <w:rsid w:val="00914E6A"/>
    <w:rsid w:val="00952373"/>
    <w:rsid w:val="009548D5"/>
    <w:rsid w:val="009A34F9"/>
    <w:rsid w:val="009A6FC2"/>
    <w:rsid w:val="00A011E4"/>
    <w:rsid w:val="00A20C82"/>
    <w:rsid w:val="00A50E79"/>
    <w:rsid w:val="00A62221"/>
    <w:rsid w:val="00A637D6"/>
    <w:rsid w:val="00A66EC5"/>
    <w:rsid w:val="00A869CD"/>
    <w:rsid w:val="00A93409"/>
    <w:rsid w:val="00AA7FC5"/>
    <w:rsid w:val="00AB7555"/>
    <w:rsid w:val="00AC1D39"/>
    <w:rsid w:val="00AE2F9C"/>
    <w:rsid w:val="00B04592"/>
    <w:rsid w:val="00B1532A"/>
    <w:rsid w:val="00B53AEB"/>
    <w:rsid w:val="00C01E8A"/>
    <w:rsid w:val="00C52677"/>
    <w:rsid w:val="00C57469"/>
    <w:rsid w:val="00CA0F17"/>
    <w:rsid w:val="00D072C5"/>
    <w:rsid w:val="00D31361"/>
    <w:rsid w:val="00D3356E"/>
    <w:rsid w:val="00DE5487"/>
    <w:rsid w:val="00DF6B69"/>
    <w:rsid w:val="00E0565A"/>
    <w:rsid w:val="00E149FA"/>
    <w:rsid w:val="00E3186C"/>
    <w:rsid w:val="00E903BC"/>
    <w:rsid w:val="00E94E8B"/>
    <w:rsid w:val="00EC21C2"/>
    <w:rsid w:val="00F06F01"/>
    <w:rsid w:val="00F1463A"/>
    <w:rsid w:val="00F15D11"/>
    <w:rsid w:val="00F676D5"/>
    <w:rsid w:val="00F936BA"/>
    <w:rsid w:val="00F94277"/>
    <w:rsid w:val="00F95216"/>
    <w:rsid w:val="00FE658A"/>
    <w:rsid w:val="00FE79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393FDA53-8FE6-4ECC-99F7-619AB06A9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20C8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A20C82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A20C8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A20C82"/>
    <w:rPr>
      <w:sz w:val="18"/>
      <w:szCs w:val="18"/>
    </w:rPr>
  </w:style>
  <w:style w:type="paragraph" w:customStyle="1" w:styleId="MDPI11articletype">
    <w:name w:val="MDPI_1.1_article_type"/>
    <w:next w:val="Normal"/>
    <w:qFormat/>
    <w:rsid w:val="00017186"/>
    <w:pPr>
      <w:adjustRightInd w:val="0"/>
      <w:snapToGrid w:val="0"/>
      <w:spacing w:before="240"/>
    </w:pPr>
    <w:rPr>
      <w:rFonts w:ascii="Palatino Linotype" w:eastAsia="Times New Roman" w:hAnsi="Palatino Linotype" w:cs="Times New Roman"/>
      <w:i/>
      <w:snapToGrid w:val="0"/>
      <w:color w:val="000000"/>
      <w:kern w:val="0"/>
      <w:sz w:val="20"/>
      <w:lang w:eastAsia="de-DE" w:bidi="en-US"/>
    </w:rPr>
  </w:style>
  <w:style w:type="paragraph" w:customStyle="1" w:styleId="MDPI12title">
    <w:name w:val="MDPI_1.2_title"/>
    <w:next w:val="Normal"/>
    <w:qFormat/>
    <w:rsid w:val="00017186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017186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kern w:val="0"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017186"/>
    <w:pPr>
      <w:widowControl/>
      <w:adjustRightInd w:val="0"/>
      <w:snapToGrid w:val="0"/>
      <w:spacing w:before="120" w:line="200" w:lineRule="atLeast"/>
      <w:ind w:left="113"/>
      <w:jc w:val="left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customStyle="1" w:styleId="MDPI15academiceditor">
    <w:name w:val="MDPI_1.5_academic_editor"/>
    <w:qFormat/>
    <w:rsid w:val="00017186"/>
    <w:pPr>
      <w:adjustRightInd w:val="0"/>
      <w:snapToGrid w:val="0"/>
      <w:spacing w:line="260" w:lineRule="atLeast"/>
      <w:ind w:left="113"/>
    </w:pPr>
    <w:rPr>
      <w:rFonts w:ascii="Palatino Linotype" w:eastAsia="Times New Roman" w:hAnsi="Palatino Linotype" w:cs="Times New Roman"/>
      <w:color w:val="000000"/>
      <w:kern w:val="0"/>
      <w:sz w:val="18"/>
      <w:lang w:eastAsia="de-DE" w:bidi="en-US"/>
    </w:rPr>
  </w:style>
  <w:style w:type="paragraph" w:customStyle="1" w:styleId="MDPI16affiliation">
    <w:name w:val="MDPI_1.6_affiliation"/>
    <w:qFormat/>
    <w:rsid w:val="00017186"/>
    <w:pPr>
      <w:adjustRightInd w:val="0"/>
      <w:snapToGrid w:val="0"/>
      <w:spacing w:line="260" w:lineRule="atLeast"/>
      <w:ind w:left="311" w:hanging="198"/>
    </w:pPr>
    <w:rPr>
      <w:rFonts w:ascii="Palatino Linotype" w:eastAsia="Times New Roman" w:hAnsi="Palatino Linotype" w:cs="Times New Roman"/>
      <w:color w:val="000000"/>
      <w:kern w:val="0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017186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color w:val="000000"/>
      <w:kern w:val="0"/>
      <w:sz w:val="20"/>
      <w:lang w:eastAsia="de-DE" w:bidi="en-US"/>
    </w:rPr>
  </w:style>
  <w:style w:type="paragraph" w:customStyle="1" w:styleId="MDPI18keywords">
    <w:name w:val="MDPI_1.8_keywords"/>
    <w:next w:val="Normal"/>
    <w:qFormat/>
    <w:rsid w:val="00017186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19classification">
    <w:name w:val="MDPI_1.9_classification"/>
    <w:qFormat/>
    <w:rsid w:val="00017186"/>
    <w:pPr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kern w:val="0"/>
      <w:sz w:val="20"/>
      <w:lang w:eastAsia="de-DE" w:bidi="en-US"/>
    </w:rPr>
  </w:style>
  <w:style w:type="paragraph" w:customStyle="1" w:styleId="MDPI19line">
    <w:name w:val="MDPI_1.9_line"/>
    <w:qFormat/>
    <w:rsid w:val="00017186"/>
    <w:pPr>
      <w:pBdr>
        <w:bottom w:val="single" w:sz="6" w:space="1" w:color="auto"/>
      </w:pBdr>
      <w:spacing w:line="260" w:lineRule="atLeast"/>
      <w:jc w:val="both"/>
    </w:pPr>
    <w:rPr>
      <w:rFonts w:ascii="Palatino Linotype" w:eastAsia="Times New Roman" w:hAnsi="Palatino Linotype"/>
      <w:color w:val="000000"/>
      <w:kern w:val="0"/>
      <w:sz w:val="20"/>
      <w:szCs w:val="24"/>
      <w:lang w:eastAsia="de-DE" w:bidi="en-US"/>
    </w:rPr>
  </w:style>
  <w:style w:type="paragraph" w:customStyle="1" w:styleId="MDPI21heading1">
    <w:name w:val="MDPI_2.1_heading1"/>
    <w:qFormat/>
    <w:rsid w:val="00017186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 w:cs="Times New Roman"/>
      <w:b/>
      <w:snapToGrid w:val="0"/>
      <w:color w:val="000000"/>
      <w:kern w:val="0"/>
      <w:sz w:val="20"/>
      <w:lang w:eastAsia="de-DE" w:bidi="en-US"/>
    </w:rPr>
  </w:style>
  <w:style w:type="paragraph" w:customStyle="1" w:styleId="MDPI22heading2">
    <w:name w:val="MDPI_2.2_heading2"/>
    <w:qFormat/>
    <w:rsid w:val="00017186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kern w:val="0"/>
      <w:sz w:val="20"/>
      <w:lang w:eastAsia="de-DE" w:bidi="en-US"/>
    </w:rPr>
  </w:style>
  <w:style w:type="paragraph" w:customStyle="1" w:styleId="MDPI23heading3">
    <w:name w:val="MDPI_2.3_heading3"/>
    <w:qFormat/>
    <w:rsid w:val="00017186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31text">
    <w:name w:val="MDPI_3.1_text"/>
    <w:qFormat/>
    <w:rsid w:val="00017186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32textnoindent">
    <w:name w:val="MDPI_3.2_text_no_indent"/>
    <w:qFormat/>
    <w:rsid w:val="00017186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33textspaceafter">
    <w:name w:val="MDPI_3.3_text_space_after"/>
    <w:qFormat/>
    <w:rsid w:val="00017186"/>
    <w:pPr>
      <w:spacing w:after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34textspacebefore">
    <w:name w:val="MDPI_3.4_text_space_before"/>
    <w:qFormat/>
    <w:rsid w:val="00017186"/>
    <w:pPr>
      <w:spacing w:before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35textbeforelist">
    <w:name w:val="MDPI_3.5_text_before_list"/>
    <w:qFormat/>
    <w:rsid w:val="00017186"/>
    <w:pPr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36textafterlist">
    <w:name w:val="MDPI_3.6_text_after_list"/>
    <w:qFormat/>
    <w:rsid w:val="00017186"/>
    <w:pPr>
      <w:spacing w:before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37itemize">
    <w:name w:val="MDPI_3.7_itemize"/>
    <w:qFormat/>
    <w:rsid w:val="00017186"/>
    <w:pPr>
      <w:numPr>
        <w:numId w:val="1"/>
      </w:num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38bullet">
    <w:name w:val="MDPI_3.8_bullet"/>
    <w:qFormat/>
    <w:rsid w:val="00017186"/>
    <w:pPr>
      <w:numPr>
        <w:numId w:val="2"/>
      </w:num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39equation">
    <w:name w:val="MDPI_3.9_equation"/>
    <w:qFormat/>
    <w:rsid w:val="00017186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3aequationnumber">
    <w:name w:val="MDPI_3.a_equation_number"/>
    <w:qFormat/>
    <w:rsid w:val="00017186"/>
    <w:pPr>
      <w:spacing w:before="120" w:after="120"/>
      <w:jc w:val="right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411onetablecaption">
    <w:name w:val="MDPI_4.1.1_one_table_caption"/>
    <w:qFormat/>
    <w:rsid w:val="00017186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kern w:val="0"/>
      <w:sz w:val="18"/>
      <w:lang w:bidi="en-US"/>
    </w:rPr>
  </w:style>
  <w:style w:type="paragraph" w:customStyle="1" w:styleId="MDPI41tablecaption">
    <w:name w:val="MDPI_4.1_table_caption"/>
    <w:qFormat/>
    <w:rsid w:val="00017186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/>
      <w:color w:val="000000"/>
      <w:kern w:val="0"/>
      <w:sz w:val="18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017186"/>
    <w:pPr>
      <w:adjustRightInd w:val="0"/>
      <w:snapToGrid w:val="0"/>
      <w:jc w:val="center"/>
    </w:pPr>
    <w:rPr>
      <w:rFonts w:ascii="Palatino Linotype" w:hAnsi="Palatino Linotype" w:cs="Times New Roman"/>
      <w:color w:val="000000"/>
      <w:kern w:val="0"/>
      <w:sz w:val="20"/>
      <w:szCs w:val="20"/>
    </w:rPr>
    <w:tblPr>
      <w:jc w:val="center"/>
      <w:tblInd w:w="0" w:type="dxa"/>
      <w:tblBorders>
        <w:top w:val="single" w:sz="8" w:space="0" w:color="auto"/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017186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color w:val="000000"/>
      <w:kern w:val="0"/>
      <w:sz w:val="18"/>
      <w:lang w:eastAsia="de-DE" w:bidi="en-US"/>
    </w:rPr>
  </w:style>
  <w:style w:type="paragraph" w:customStyle="1" w:styleId="MDPI511onefigurecaption">
    <w:name w:val="MDPI_5.1.1_one_figure_caption"/>
    <w:qFormat/>
    <w:rsid w:val="00017186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Times New Roman"/>
      <w:noProof/>
      <w:color w:val="000000"/>
      <w:kern w:val="0"/>
      <w:sz w:val="18"/>
      <w:szCs w:val="20"/>
      <w:lang w:bidi="en-US"/>
    </w:rPr>
  </w:style>
  <w:style w:type="paragraph" w:customStyle="1" w:styleId="MDPI51figurecaption">
    <w:name w:val="MDPI_5.1_figure_caption"/>
    <w:qFormat/>
    <w:rsid w:val="00017186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017186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kern w:val="0"/>
      <w:sz w:val="20"/>
      <w:szCs w:val="20"/>
      <w:lang w:eastAsia="de-DE" w:bidi="en-US"/>
    </w:rPr>
  </w:style>
  <w:style w:type="paragraph" w:customStyle="1" w:styleId="MDPI61Supplementary">
    <w:name w:val="MDPI_6.1_Supplementary"/>
    <w:qFormat/>
    <w:rsid w:val="00017186"/>
    <w:pPr>
      <w:spacing w:before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18"/>
      <w:szCs w:val="20"/>
      <w:lang w:eastAsia="en-US" w:bidi="en-US"/>
    </w:rPr>
  </w:style>
  <w:style w:type="paragraph" w:customStyle="1" w:styleId="MDPI62Acknowledgments">
    <w:name w:val="MDPI_6.2_Acknowledgments"/>
    <w:qFormat/>
    <w:rsid w:val="00017186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18"/>
      <w:szCs w:val="20"/>
      <w:lang w:eastAsia="de-DE" w:bidi="en-US"/>
    </w:rPr>
  </w:style>
  <w:style w:type="paragraph" w:customStyle="1" w:styleId="MDPI63AuthorContributions">
    <w:name w:val="MDPI_6.3_AuthorContributions"/>
    <w:qFormat/>
    <w:rsid w:val="00017186"/>
    <w:pPr>
      <w:spacing w:line="260" w:lineRule="atLeast"/>
      <w:jc w:val="both"/>
    </w:pPr>
    <w:rPr>
      <w:rFonts w:ascii="Palatino Linotype" w:eastAsia="宋体" w:hAnsi="Palatino Linotype" w:cs="Times New Roman"/>
      <w:snapToGrid w:val="0"/>
      <w:kern w:val="0"/>
      <w:sz w:val="18"/>
      <w:szCs w:val="20"/>
      <w:lang w:eastAsia="en-US" w:bidi="en-US"/>
    </w:rPr>
  </w:style>
  <w:style w:type="paragraph" w:customStyle="1" w:styleId="MDPI64CoI">
    <w:name w:val="MDPI_6.4_CoI"/>
    <w:qFormat/>
    <w:rsid w:val="00017186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18"/>
      <w:szCs w:val="20"/>
      <w:lang w:eastAsia="de-DE" w:bidi="en-US"/>
    </w:rPr>
  </w:style>
  <w:style w:type="paragraph" w:customStyle="1" w:styleId="MDPI71References">
    <w:name w:val="MDPI_7.1_References"/>
    <w:qFormat/>
    <w:rsid w:val="00017186"/>
    <w:pPr>
      <w:numPr>
        <w:numId w:val="3"/>
      </w:num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017186"/>
    <w:pPr>
      <w:adjustRightInd w:val="0"/>
      <w:snapToGrid w:val="0"/>
      <w:spacing w:before="400" w:line="260" w:lineRule="atLeast"/>
      <w:jc w:val="both"/>
    </w:pPr>
    <w:rPr>
      <w:rFonts w:ascii="Palatino Linotype" w:eastAsia="Times New Roman" w:hAnsi="Palatino Linotype" w:cs="Times New Roman"/>
      <w:noProof/>
      <w:snapToGrid w:val="0"/>
      <w:color w:val="000000"/>
      <w:spacing w:val="-2"/>
      <w:kern w:val="0"/>
      <w:sz w:val="18"/>
      <w:szCs w:val="20"/>
      <w:lang w:val="en-GB" w:eastAsia="en-GB"/>
    </w:rPr>
  </w:style>
  <w:style w:type="paragraph" w:customStyle="1" w:styleId="MDPI73CopyrightImage">
    <w:name w:val="MDPI_7.3_CopyrightImage"/>
    <w:rsid w:val="00017186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kern w:val="0"/>
      <w:sz w:val="20"/>
      <w:szCs w:val="20"/>
      <w:lang w:eastAsia="de-CH"/>
    </w:rPr>
  </w:style>
  <w:style w:type="paragraph" w:customStyle="1" w:styleId="MDPI81theorem">
    <w:name w:val="MDPI_8.1_theorem"/>
    <w:qFormat/>
    <w:rsid w:val="00017186"/>
    <w:pPr>
      <w:spacing w:line="260" w:lineRule="atLeast"/>
      <w:jc w:val="both"/>
    </w:pPr>
    <w:rPr>
      <w:rFonts w:ascii="Palatino Linotype" w:eastAsia="Times New Roman" w:hAnsi="Palatino Linotype" w:cs="Times New Roman"/>
      <w:i/>
      <w:snapToGrid w:val="0"/>
      <w:color w:val="000000"/>
      <w:kern w:val="0"/>
      <w:sz w:val="20"/>
      <w:lang w:eastAsia="de-DE" w:bidi="en-US"/>
    </w:rPr>
  </w:style>
  <w:style w:type="paragraph" w:customStyle="1" w:styleId="MDPI82proof">
    <w:name w:val="MDPI_8.2_proof"/>
    <w:qFormat/>
    <w:rsid w:val="00017186"/>
    <w:p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equationFram">
    <w:name w:val="MDPI_equationFram"/>
    <w:qFormat/>
    <w:rsid w:val="00017186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</w:rPr>
  </w:style>
  <w:style w:type="paragraph" w:customStyle="1" w:styleId="MDPIfooter">
    <w:name w:val="MDPI_footer"/>
    <w:qFormat/>
    <w:rsid w:val="00017186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 w:cs="Times New Roman"/>
      <w:color w:val="000000"/>
      <w:kern w:val="0"/>
      <w:sz w:val="20"/>
      <w:szCs w:val="20"/>
      <w:lang w:eastAsia="de-DE"/>
    </w:rPr>
  </w:style>
  <w:style w:type="paragraph" w:customStyle="1" w:styleId="MDPIfooterfirstpage">
    <w:name w:val="MDPI_footer_firstpage"/>
    <w:qFormat/>
    <w:rsid w:val="00017186"/>
    <w:pPr>
      <w:tabs>
        <w:tab w:val="right" w:pos="8845"/>
      </w:tabs>
      <w:spacing w:line="160" w:lineRule="exact"/>
    </w:pPr>
    <w:rPr>
      <w:rFonts w:ascii="Palatino Linotype" w:eastAsia="Times New Roman" w:hAnsi="Palatino Linotype" w:cs="Times New Roman"/>
      <w:color w:val="000000"/>
      <w:kern w:val="0"/>
      <w:sz w:val="16"/>
      <w:szCs w:val="20"/>
      <w:lang w:eastAsia="de-DE"/>
    </w:rPr>
  </w:style>
  <w:style w:type="paragraph" w:customStyle="1" w:styleId="MDPIheader">
    <w:name w:val="MDPI_header"/>
    <w:qFormat/>
    <w:rsid w:val="00017186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kern w:val="0"/>
      <w:sz w:val="16"/>
      <w:szCs w:val="20"/>
      <w:lang w:eastAsia="de-DE"/>
    </w:rPr>
  </w:style>
  <w:style w:type="paragraph" w:customStyle="1" w:styleId="MDPIheadercitation">
    <w:name w:val="MDPI_header_citation"/>
    <w:rsid w:val="00017186"/>
    <w:pPr>
      <w:spacing w:after="240"/>
    </w:pPr>
    <w:rPr>
      <w:rFonts w:ascii="Palatino Linotype" w:eastAsia="Times New Roman" w:hAnsi="Palatino Linotype" w:cs="Times New Roman"/>
      <w:snapToGrid w:val="0"/>
      <w:color w:val="000000"/>
      <w:kern w:val="0"/>
      <w:sz w:val="18"/>
      <w:szCs w:val="20"/>
      <w:lang w:eastAsia="de-DE" w:bidi="en-US"/>
    </w:rPr>
  </w:style>
  <w:style w:type="paragraph" w:customStyle="1" w:styleId="MDPIheaderjournallogo">
    <w:name w:val="MDPI_header_journal_logo"/>
    <w:qFormat/>
    <w:rsid w:val="00017186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i/>
      <w:color w:val="000000"/>
      <w:kern w:val="0"/>
      <w:sz w:val="24"/>
      <w:lang w:eastAsia="de-CH"/>
    </w:rPr>
  </w:style>
  <w:style w:type="paragraph" w:customStyle="1" w:styleId="MDPIheadermdpilogo">
    <w:name w:val="MDPI_header_mdpi_logo"/>
    <w:qFormat/>
    <w:rsid w:val="00017186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 w:cs="Times New Roman"/>
      <w:color w:val="000000"/>
      <w:kern w:val="0"/>
      <w:sz w:val="24"/>
      <w:lang w:eastAsia="de-CH"/>
    </w:rPr>
  </w:style>
  <w:style w:type="paragraph" w:customStyle="1" w:styleId="MDPItext">
    <w:name w:val="MDPI_text"/>
    <w:qFormat/>
    <w:rsid w:val="00017186"/>
    <w:pPr>
      <w:spacing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kern w:val="0"/>
      <w:sz w:val="22"/>
      <w:lang w:eastAsia="de-DE" w:bidi="en-US"/>
    </w:rPr>
  </w:style>
  <w:style w:type="paragraph" w:customStyle="1" w:styleId="MDPItitle">
    <w:name w:val="MDPI_title"/>
    <w:qFormat/>
    <w:rsid w:val="00017186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131</Words>
  <Characters>769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_x000d_</dc:title>
  <dc:subject/>
  <dc:creator>MDPI</dc:creator>
  <cp:keywords/>
  <dc:description/>
  <cp:lastModifiedBy>MDPI</cp:lastModifiedBy>
  <cp:revision>3</cp:revision>
  <dcterms:created xsi:type="dcterms:W3CDTF">2020-02-07T01:49:00Z</dcterms:created>
  <dcterms:modified xsi:type="dcterms:W3CDTF">2020-02-07T01:51:00Z</dcterms:modified>
</cp:coreProperties>
</file>