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356" w:rsidRPr="00234687" w:rsidRDefault="001F2356" w:rsidP="001F2356">
      <w:pPr>
        <w:spacing w:line="480" w:lineRule="auto"/>
        <w:jc w:val="both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Supplemental </w:t>
      </w:r>
      <w:r w:rsidRPr="00234687">
        <w:rPr>
          <w:rFonts w:ascii="Arial" w:hAnsi="Arial" w:cs="Arial"/>
          <w:b/>
          <w:sz w:val="28"/>
        </w:rPr>
        <w:t>Tables</w:t>
      </w:r>
    </w:p>
    <w:p w:rsidR="00F71B42" w:rsidRDefault="00F71B42" w:rsidP="001F2356">
      <w:pPr>
        <w:spacing w:line="360" w:lineRule="auto"/>
        <w:jc w:val="both"/>
        <w:rPr>
          <w:rFonts w:ascii="Arial" w:hAnsi="Arial" w:cs="Arial"/>
          <w:b/>
        </w:rPr>
      </w:pPr>
    </w:p>
    <w:p w:rsidR="00F71B42" w:rsidRDefault="00F71B42" w:rsidP="001F2356">
      <w:pPr>
        <w:spacing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>Supplemental Table 1.</w:t>
      </w:r>
      <w:proofErr w:type="gramEnd"/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Mutant proteins generated and analyzed in this study.</w:t>
      </w:r>
    </w:p>
    <w:tbl>
      <w:tblPr>
        <w:tblStyle w:val="TableGrid"/>
        <w:tblW w:w="97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8010"/>
      </w:tblGrid>
      <w:tr w:rsidR="00F71B42" w:rsidTr="00643294">
        <w:tc>
          <w:tcPr>
            <w:tcW w:w="1728" w:type="dxa"/>
            <w:tcBorders>
              <w:top w:val="single" w:sz="4" w:space="0" w:color="auto"/>
              <w:bottom w:val="single" w:sz="12" w:space="0" w:color="auto"/>
            </w:tcBorders>
          </w:tcPr>
          <w:p w:rsidR="00F71B42" w:rsidRPr="0083675D" w:rsidRDefault="00F71B42" w:rsidP="00F71B42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83675D">
              <w:rPr>
                <w:rFonts w:ascii="Arial" w:hAnsi="Arial" w:cs="Arial"/>
                <w:b/>
                <w:sz w:val="20"/>
              </w:rPr>
              <w:t>Name</w:t>
            </w:r>
          </w:p>
        </w:tc>
        <w:tc>
          <w:tcPr>
            <w:tcW w:w="8010" w:type="dxa"/>
            <w:tcBorders>
              <w:top w:val="single" w:sz="4" w:space="0" w:color="auto"/>
              <w:bottom w:val="single" w:sz="12" w:space="0" w:color="auto"/>
            </w:tcBorders>
          </w:tcPr>
          <w:p w:rsidR="00F71B42" w:rsidRPr="0083675D" w:rsidRDefault="00F71B42" w:rsidP="00BA31C4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83675D">
              <w:rPr>
                <w:rFonts w:ascii="Arial" w:hAnsi="Arial" w:cs="Arial"/>
                <w:b/>
                <w:sz w:val="20"/>
              </w:rPr>
              <w:t>Introduced mutation</w:t>
            </w:r>
            <w:r w:rsidR="0083675D" w:rsidRPr="0083675D">
              <w:rPr>
                <w:rFonts w:ascii="Arial" w:hAnsi="Arial" w:cs="Arial"/>
                <w:b/>
                <w:sz w:val="20"/>
              </w:rPr>
              <w:t xml:space="preserve"> </w:t>
            </w:r>
            <w:r w:rsidR="0083675D" w:rsidRPr="0083675D">
              <w:rPr>
                <w:rFonts w:ascii="Arial" w:hAnsi="Arial" w:cs="Arial"/>
                <w:sz w:val="20"/>
              </w:rPr>
              <w:t>(in TPS4)</w:t>
            </w:r>
          </w:p>
        </w:tc>
      </w:tr>
      <w:tr w:rsidR="00F71B42" w:rsidTr="00643294">
        <w:tc>
          <w:tcPr>
            <w:tcW w:w="1728" w:type="dxa"/>
            <w:tcBorders>
              <w:top w:val="single" w:sz="12" w:space="0" w:color="auto"/>
              <w:bottom w:val="single" w:sz="4" w:space="0" w:color="auto"/>
            </w:tcBorders>
          </w:tcPr>
          <w:p w:rsidR="00F71B42" w:rsidRPr="00F71B42" w:rsidRDefault="00F71B42" w:rsidP="0083675D">
            <w:pPr>
              <w:jc w:val="both"/>
              <w:rPr>
                <w:rFonts w:ascii="Arial" w:hAnsi="Arial" w:cs="Arial"/>
                <w:sz w:val="18"/>
              </w:rPr>
            </w:pPr>
            <w:r w:rsidRPr="00F71B42">
              <w:rPr>
                <w:rFonts w:ascii="Arial" w:hAnsi="Arial" w:cs="Arial"/>
                <w:sz w:val="18"/>
              </w:rPr>
              <w:t>TPS4-s1</w:t>
            </w:r>
          </w:p>
          <w:p w:rsidR="00F71B42" w:rsidRPr="00F71B42" w:rsidRDefault="00F71B42" w:rsidP="0083675D">
            <w:pPr>
              <w:jc w:val="both"/>
              <w:rPr>
                <w:rFonts w:ascii="Arial" w:hAnsi="Arial" w:cs="Arial"/>
                <w:sz w:val="18"/>
              </w:rPr>
            </w:pPr>
            <w:r w:rsidRPr="00F71B42">
              <w:rPr>
                <w:rFonts w:ascii="Arial" w:hAnsi="Arial" w:cs="Arial"/>
                <w:sz w:val="18"/>
              </w:rPr>
              <w:t>TPS4-s3</w:t>
            </w:r>
          </w:p>
          <w:p w:rsidR="00F71B42" w:rsidRPr="00F71B42" w:rsidRDefault="00F71B42" w:rsidP="0083675D">
            <w:pPr>
              <w:jc w:val="both"/>
              <w:rPr>
                <w:rFonts w:ascii="Arial" w:hAnsi="Arial" w:cs="Arial"/>
                <w:sz w:val="18"/>
              </w:rPr>
            </w:pPr>
            <w:r w:rsidRPr="00F71B42">
              <w:rPr>
                <w:rFonts w:ascii="Arial" w:hAnsi="Arial" w:cs="Arial"/>
                <w:sz w:val="18"/>
              </w:rPr>
              <w:t>TPS4-s4</w:t>
            </w:r>
          </w:p>
          <w:p w:rsidR="00F71B42" w:rsidRPr="00F71B42" w:rsidRDefault="00F71B42" w:rsidP="0083675D">
            <w:pPr>
              <w:jc w:val="both"/>
              <w:rPr>
                <w:rFonts w:ascii="Arial" w:hAnsi="Arial" w:cs="Arial"/>
                <w:sz w:val="18"/>
              </w:rPr>
            </w:pPr>
            <w:r w:rsidRPr="00F71B42">
              <w:rPr>
                <w:rFonts w:ascii="Arial" w:hAnsi="Arial" w:cs="Arial"/>
                <w:sz w:val="18"/>
              </w:rPr>
              <w:t>TPS4-s5</w:t>
            </w:r>
          </w:p>
          <w:p w:rsidR="00F71B42" w:rsidRPr="00F71B42" w:rsidRDefault="00F71B42" w:rsidP="0083675D">
            <w:pPr>
              <w:jc w:val="both"/>
              <w:rPr>
                <w:rFonts w:ascii="Arial" w:hAnsi="Arial" w:cs="Arial"/>
                <w:sz w:val="18"/>
              </w:rPr>
            </w:pPr>
            <w:r w:rsidRPr="00F71B42">
              <w:rPr>
                <w:rFonts w:ascii="Arial" w:hAnsi="Arial" w:cs="Arial"/>
                <w:sz w:val="18"/>
              </w:rPr>
              <w:t>TPS4-s6</w:t>
            </w:r>
          </w:p>
          <w:p w:rsidR="00F71B42" w:rsidRPr="00F71B42" w:rsidRDefault="00F71B42" w:rsidP="0083675D">
            <w:pPr>
              <w:jc w:val="both"/>
              <w:rPr>
                <w:rFonts w:ascii="Arial" w:hAnsi="Arial" w:cs="Arial"/>
                <w:sz w:val="18"/>
              </w:rPr>
            </w:pPr>
            <w:r w:rsidRPr="00F71B42">
              <w:rPr>
                <w:rFonts w:ascii="Arial" w:hAnsi="Arial" w:cs="Arial"/>
                <w:sz w:val="18"/>
              </w:rPr>
              <w:t>TPS4-s7</w:t>
            </w:r>
          </w:p>
          <w:p w:rsidR="00F71B42" w:rsidRPr="00F71B42" w:rsidRDefault="00F71B42" w:rsidP="0083675D">
            <w:pPr>
              <w:jc w:val="both"/>
              <w:rPr>
                <w:rFonts w:ascii="Arial" w:hAnsi="Arial" w:cs="Arial"/>
                <w:sz w:val="18"/>
              </w:rPr>
            </w:pPr>
            <w:r w:rsidRPr="00F71B42">
              <w:rPr>
                <w:rFonts w:ascii="Arial" w:hAnsi="Arial" w:cs="Arial"/>
                <w:sz w:val="18"/>
              </w:rPr>
              <w:t>TPS4-s8</w:t>
            </w:r>
          </w:p>
          <w:p w:rsidR="00F71B42" w:rsidRPr="00F71B42" w:rsidRDefault="00F71B42" w:rsidP="0083675D">
            <w:pPr>
              <w:jc w:val="both"/>
              <w:rPr>
                <w:rFonts w:ascii="Arial" w:hAnsi="Arial" w:cs="Arial"/>
                <w:sz w:val="18"/>
              </w:rPr>
            </w:pPr>
            <w:r w:rsidRPr="00F71B42">
              <w:rPr>
                <w:rFonts w:ascii="Arial" w:hAnsi="Arial" w:cs="Arial"/>
                <w:sz w:val="18"/>
              </w:rPr>
              <w:t>TPS4-s9</w:t>
            </w:r>
          </w:p>
          <w:p w:rsidR="00F71B42" w:rsidRPr="00F71B42" w:rsidRDefault="00F71B42" w:rsidP="0083675D">
            <w:pPr>
              <w:jc w:val="both"/>
              <w:rPr>
                <w:rFonts w:ascii="Arial" w:hAnsi="Arial" w:cs="Arial"/>
                <w:sz w:val="18"/>
              </w:rPr>
            </w:pPr>
            <w:r w:rsidRPr="00F71B42">
              <w:rPr>
                <w:rFonts w:ascii="Arial" w:hAnsi="Arial" w:cs="Arial"/>
                <w:sz w:val="18"/>
              </w:rPr>
              <w:t>TPS4-s10</w:t>
            </w:r>
          </w:p>
          <w:p w:rsidR="00F71B42" w:rsidRPr="00F71B42" w:rsidRDefault="00F71B42" w:rsidP="0083675D">
            <w:pPr>
              <w:jc w:val="both"/>
              <w:rPr>
                <w:rFonts w:ascii="Arial" w:hAnsi="Arial" w:cs="Arial"/>
                <w:sz w:val="18"/>
              </w:rPr>
            </w:pPr>
            <w:r w:rsidRPr="00F71B42">
              <w:rPr>
                <w:rFonts w:ascii="Arial" w:hAnsi="Arial" w:cs="Arial"/>
                <w:sz w:val="18"/>
              </w:rPr>
              <w:t>TPS4-s11</w:t>
            </w:r>
          </w:p>
          <w:p w:rsidR="00F71B42" w:rsidRPr="00F71B42" w:rsidRDefault="00F71B42" w:rsidP="0083675D">
            <w:pPr>
              <w:jc w:val="both"/>
              <w:rPr>
                <w:rFonts w:ascii="Arial" w:hAnsi="Arial" w:cs="Arial"/>
                <w:sz w:val="18"/>
              </w:rPr>
            </w:pPr>
            <w:r w:rsidRPr="00F71B42">
              <w:rPr>
                <w:rFonts w:ascii="Arial" w:hAnsi="Arial" w:cs="Arial"/>
                <w:sz w:val="18"/>
              </w:rPr>
              <w:t>TPS4-s12</w:t>
            </w:r>
          </w:p>
          <w:p w:rsidR="00F71B42" w:rsidRPr="00F71B42" w:rsidRDefault="00F71B42" w:rsidP="0083675D">
            <w:pPr>
              <w:jc w:val="both"/>
              <w:rPr>
                <w:rFonts w:ascii="Arial" w:hAnsi="Arial" w:cs="Arial"/>
                <w:sz w:val="18"/>
              </w:rPr>
            </w:pPr>
            <w:r w:rsidRPr="00F71B42">
              <w:rPr>
                <w:rFonts w:ascii="Arial" w:hAnsi="Arial" w:cs="Arial"/>
                <w:sz w:val="18"/>
              </w:rPr>
              <w:t>TPS4-s13</w:t>
            </w:r>
          </w:p>
          <w:p w:rsidR="00F71B42" w:rsidRPr="00F71B42" w:rsidRDefault="00F71B42" w:rsidP="0083675D">
            <w:pPr>
              <w:jc w:val="both"/>
              <w:rPr>
                <w:rFonts w:ascii="Arial" w:hAnsi="Arial" w:cs="Arial"/>
                <w:sz w:val="18"/>
              </w:rPr>
            </w:pPr>
            <w:r w:rsidRPr="00F71B42">
              <w:rPr>
                <w:rFonts w:ascii="Arial" w:hAnsi="Arial" w:cs="Arial"/>
                <w:sz w:val="18"/>
              </w:rPr>
              <w:t>TPS4-s14</w:t>
            </w:r>
          </w:p>
          <w:p w:rsidR="00F71B42" w:rsidRPr="00F71B42" w:rsidRDefault="00F71B42" w:rsidP="0083675D">
            <w:pPr>
              <w:jc w:val="both"/>
              <w:rPr>
                <w:rFonts w:ascii="Arial" w:hAnsi="Arial" w:cs="Arial"/>
                <w:sz w:val="18"/>
              </w:rPr>
            </w:pPr>
            <w:r w:rsidRPr="00F71B42">
              <w:rPr>
                <w:rFonts w:ascii="Arial" w:hAnsi="Arial" w:cs="Arial"/>
                <w:sz w:val="18"/>
              </w:rPr>
              <w:t>TPS4-s16</w:t>
            </w:r>
          </w:p>
          <w:p w:rsidR="00F71B42" w:rsidRPr="00F71B42" w:rsidRDefault="00F71B42" w:rsidP="0083675D">
            <w:pPr>
              <w:jc w:val="both"/>
              <w:rPr>
                <w:rFonts w:ascii="Arial" w:hAnsi="Arial" w:cs="Arial"/>
                <w:sz w:val="18"/>
              </w:rPr>
            </w:pPr>
            <w:r w:rsidRPr="00F71B42">
              <w:rPr>
                <w:rFonts w:ascii="Arial" w:hAnsi="Arial" w:cs="Arial"/>
                <w:sz w:val="18"/>
              </w:rPr>
              <w:t>TPS4-s17</w:t>
            </w:r>
          </w:p>
          <w:p w:rsidR="00EB01AA" w:rsidRPr="00F71B42" w:rsidRDefault="00EB01AA" w:rsidP="00EB01AA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TPS4-G2</w:t>
            </w:r>
          </w:p>
          <w:p w:rsidR="00F71B42" w:rsidRPr="00F71B42" w:rsidRDefault="00F71B42" w:rsidP="0083675D">
            <w:pPr>
              <w:jc w:val="both"/>
              <w:rPr>
                <w:rFonts w:ascii="Arial" w:hAnsi="Arial" w:cs="Arial"/>
                <w:sz w:val="18"/>
              </w:rPr>
            </w:pPr>
            <w:r w:rsidRPr="00F71B42">
              <w:rPr>
                <w:rFonts w:ascii="Arial" w:hAnsi="Arial" w:cs="Arial"/>
                <w:sz w:val="18"/>
              </w:rPr>
              <w:t>TPS4-c3</w:t>
            </w:r>
          </w:p>
          <w:p w:rsidR="00F71B42" w:rsidRPr="00F71B42" w:rsidRDefault="00F71B42" w:rsidP="0083675D">
            <w:pPr>
              <w:jc w:val="both"/>
              <w:rPr>
                <w:rFonts w:ascii="Arial" w:hAnsi="Arial" w:cs="Arial"/>
                <w:sz w:val="18"/>
              </w:rPr>
            </w:pPr>
            <w:r w:rsidRPr="00F71B42">
              <w:rPr>
                <w:rFonts w:ascii="Arial" w:hAnsi="Arial" w:cs="Arial"/>
                <w:sz w:val="18"/>
              </w:rPr>
              <w:t>TPS4-c4</w:t>
            </w:r>
          </w:p>
          <w:p w:rsidR="00F71B42" w:rsidRPr="00F71B42" w:rsidRDefault="00F71B42" w:rsidP="0083675D">
            <w:pPr>
              <w:jc w:val="both"/>
              <w:rPr>
                <w:rFonts w:ascii="Arial" w:hAnsi="Arial" w:cs="Arial"/>
                <w:sz w:val="18"/>
              </w:rPr>
            </w:pPr>
            <w:r w:rsidRPr="00F71B42">
              <w:rPr>
                <w:rFonts w:ascii="Arial" w:hAnsi="Arial" w:cs="Arial"/>
                <w:sz w:val="18"/>
              </w:rPr>
              <w:t>TPS4-c5</w:t>
            </w:r>
          </w:p>
          <w:p w:rsidR="00F71B42" w:rsidRPr="00F71B42" w:rsidRDefault="00F71B42" w:rsidP="0083675D">
            <w:pPr>
              <w:jc w:val="both"/>
              <w:rPr>
                <w:rFonts w:ascii="Arial" w:hAnsi="Arial" w:cs="Arial"/>
                <w:sz w:val="18"/>
              </w:rPr>
            </w:pPr>
            <w:r w:rsidRPr="00F71B42">
              <w:rPr>
                <w:rFonts w:ascii="Arial" w:hAnsi="Arial" w:cs="Arial"/>
                <w:sz w:val="18"/>
              </w:rPr>
              <w:t>TPS4-c6</w:t>
            </w:r>
          </w:p>
          <w:p w:rsidR="00F71B42" w:rsidRPr="00F71B42" w:rsidRDefault="00F71B42" w:rsidP="0083675D">
            <w:pPr>
              <w:jc w:val="both"/>
              <w:rPr>
                <w:rFonts w:ascii="Arial" w:hAnsi="Arial" w:cs="Arial"/>
                <w:sz w:val="18"/>
              </w:rPr>
            </w:pPr>
            <w:r w:rsidRPr="00F71B42">
              <w:rPr>
                <w:rFonts w:ascii="Arial" w:hAnsi="Arial" w:cs="Arial"/>
                <w:sz w:val="18"/>
              </w:rPr>
              <w:t>TPS4-c7</w:t>
            </w:r>
          </w:p>
          <w:p w:rsidR="00F71B42" w:rsidRPr="00F71B42" w:rsidRDefault="00F71B42" w:rsidP="0083675D">
            <w:pPr>
              <w:jc w:val="both"/>
              <w:rPr>
                <w:rFonts w:ascii="Arial" w:hAnsi="Arial" w:cs="Arial"/>
                <w:sz w:val="18"/>
              </w:rPr>
            </w:pPr>
            <w:r w:rsidRPr="00F71B42">
              <w:rPr>
                <w:rFonts w:ascii="Arial" w:hAnsi="Arial" w:cs="Arial"/>
                <w:sz w:val="18"/>
              </w:rPr>
              <w:t>TPS4-c8</w:t>
            </w:r>
          </w:p>
          <w:p w:rsidR="00F71B42" w:rsidRPr="00F71B42" w:rsidRDefault="00F71B42" w:rsidP="0083675D">
            <w:pPr>
              <w:jc w:val="both"/>
              <w:rPr>
                <w:rFonts w:ascii="Arial" w:hAnsi="Arial" w:cs="Arial"/>
                <w:sz w:val="18"/>
              </w:rPr>
            </w:pPr>
            <w:r w:rsidRPr="00F71B42">
              <w:rPr>
                <w:rFonts w:ascii="Arial" w:hAnsi="Arial" w:cs="Arial"/>
                <w:sz w:val="18"/>
              </w:rPr>
              <w:t>TPS4-c9</w:t>
            </w:r>
          </w:p>
          <w:p w:rsidR="00F71B42" w:rsidRDefault="00F71B42" w:rsidP="0083675D">
            <w:pPr>
              <w:jc w:val="both"/>
              <w:rPr>
                <w:rFonts w:ascii="Arial" w:hAnsi="Arial" w:cs="Arial"/>
                <w:sz w:val="18"/>
              </w:rPr>
            </w:pPr>
            <w:r w:rsidRPr="00F71B42">
              <w:rPr>
                <w:rFonts w:ascii="Arial" w:hAnsi="Arial" w:cs="Arial"/>
                <w:sz w:val="18"/>
              </w:rPr>
              <w:t>TPS4-c10</w:t>
            </w:r>
          </w:p>
          <w:p w:rsidR="00F71B42" w:rsidRPr="00F71B42" w:rsidRDefault="00F71B42" w:rsidP="0083675D">
            <w:pPr>
              <w:jc w:val="both"/>
              <w:rPr>
                <w:rFonts w:ascii="Arial" w:hAnsi="Arial" w:cs="Arial"/>
                <w:sz w:val="18"/>
              </w:rPr>
            </w:pPr>
            <w:r w:rsidRPr="00F71B42">
              <w:rPr>
                <w:rFonts w:ascii="Arial" w:hAnsi="Arial" w:cs="Arial"/>
                <w:sz w:val="18"/>
              </w:rPr>
              <w:t>TPS4-c</w:t>
            </w:r>
            <w:r>
              <w:rPr>
                <w:rFonts w:ascii="Arial" w:hAnsi="Arial" w:cs="Arial"/>
                <w:sz w:val="18"/>
              </w:rPr>
              <w:t>11</w:t>
            </w:r>
          </w:p>
          <w:p w:rsidR="00F71B42" w:rsidRPr="00F71B42" w:rsidRDefault="00F71B42" w:rsidP="0083675D">
            <w:pPr>
              <w:jc w:val="both"/>
              <w:rPr>
                <w:rFonts w:ascii="Arial" w:hAnsi="Arial" w:cs="Arial"/>
                <w:sz w:val="18"/>
              </w:rPr>
            </w:pPr>
            <w:r w:rsidRPr="00F71B42">
              <w:rPr>
                <w:rFonts w:ascii="Arial" w:hAnsi="Arial" w:cs="Arial"/>
                <w:sz w:val="18"/>
              </w:rPr>
              <w:t>TPS4-c</w:t>
            </w:r>
            <w:r>
              <w:rPr>
                <w:rFonts w:ascii="Arial" w:hAnsi="Arial" w:cs="Arial"/>
                <w:sz w:val="18"/>
              </w:rPr>
              <w:t>12</w:t>
            </w:r>
          </w:p>
          <w:p w:rsidR="00F71B42" w:rsidRPr="00F71B42" w:rsidRDefault="00F71B42" w:rsidP="0083675D">
            <w:pPr>
              <w:jc w:val="both"/>
              <w:rPr>
                <w:rFonts w:ascii="Arial" w:hAnsi="Arial" w:cs="Arial"/>
                <w:sz w:val="18"/>
              </w:rPr>
            </w:pPr>
            <w:r w:rsidRPr="00F71B42">
              <w:rPr>
                <w:rFonts w:ascii="Arial" w:hAnsi="Arial" w:cs="Arial"/>
                <w:sz w:val="18"/>
              </w:rPr>
              <w:t>TPS4-c</w:t>
            </w:r>
            <w:r>
              <w:rPr>
                <w:rFonts w:ascii="Arial" w:hAnsi="Arial" w:cs="Arial"/>
                <w:sz w:val="18"/>
              </w:rPr>
              <w:t>13</w:t>
            </w:r>
          </w:p>
          <w:p w:rsidR="0083675D" w:rsidRDefault="0083675D" w:rsidP="0083675D">
            <w:pPr>
              <w:jc w:val="both"/>
              <w:rPr>
                <w:rFonts w:ascii="Arial" w:hAnsi="Arial" w:cs="Arial"/>
                <w:sz w:val="18"/>
              </w:rPr>
            </w:pPr>
          </w:p>
          <w:p w:rsidR="00F71B42" w:rsidRPr="00F71B42" w:rsidRDefault="00F71B42" w:rsidP="0083675D">
            <w:pPr>
              <w:jc w:val="both"/>
              <w:rPr>
                <w:rFonts w:ascii="Arial" w:hAnsi="Arial" w:cs="Arial"/>
                <w:sz w:val="18"/>
              </w:rPr>
            </w:pPr>
            <w:r w:rsidRPr="00F71B42">
              <w:rPr>
                <w:rFonts w:ascii="Arial" w:hAnsi="Arial" w:cs="Arial"/>
                <w:sz w:val="18"/>
              </w:rPr>
              <w:t>TPS4-c</w:t>
            </w:r>
            <w:r>
              <w:rPr>
                <w:rFonts w:ascii="Arial" w:hAnsi="Arial" w:cs="Arial"/>
                <w:sz w:val="18"/>
              </w:rPr>
              <w:t>14</w:t>
            </w:r>
          </w:p>
          <w:p w:rsidR="0083675D" w:rsidRDefault="0083675D" w:rsidP="0083675D">
            <w:pPr>
              <w:jc w:val="both"/>
              <w:rPr>
                <w:rFonts w:ascii="Arial" w:hAnsi="Arial" w:cs="Arial"/>
                <w:sz w:val="18"/>
              </w:rPr>
            </w:pPr>
          </w:p>
          <w:p w:rsidR="00F71B42" w:rsidRPr="00F71B42" w:rsidRDefault="00F71B42" w:rsidP="0083675D">
            <w:pPr>
              <w:jc w:val="both"/>
              <w:rPr>
                <w:rFonts w:ascii="Arial" w:hAnsi="Arial" w:cs="Arial"/>
                <w:sz w:val="18"/>
              </w:rPr>
            </w:pPr>
            <w:r w:rsidRPr="00F71B42">
              <w:rPr>
                <w:rFonts w:ascii="Arial" w:hAnsi="Arial" w:cs="Arial"/>
                <w:sz w:val="18"/>
              </w:rPr>
              <w:t>TPS4-c</w:t>
            </w:r>
            <w:r>
              <w:rPr>
                <w:rFonts w:ascii="Arial" w:hAnsi="Arial" w:cs="Arial"/>
                <w:sz w:val="18"/>
              </w:rPr>
              <w:t>16</w:t>
            </w:r>
          </w:p>
          <w:p w:rsidR="0083675D" w:rsidRDefault="0083675D" w:rsidP="0083675D">
            <w:pPr>
              <w:jc w:val="both"/>
              <w:rPr>
                <w:rFonts w:ascii="Arial" w:hAnsi="Arial" w:cs="Arial"/>
                <w:sz w:val="18"/>
              </w:rPr>
            </w:pPr>
          </w:p>
          <w:p w:rsidR="00F71B42" w:rsidRDefault="00F71B42" w:rsidP="0083675D">
            <w:pPr>
              <w:jc w:val="both"/>
              <w:rPr>
                <w:rFonts w:ascii="Arial" w:hAnsi="Arial" w:cs="Arial"/>
                <w:sz w:val="18"/>
              </w:rPr>
            </w:pPr>
            <w:r w:rsidRPr="00F71B42">
              <w:rPr>
                <w:rFonts w:ascii="Arial" w:hAnsi="Arial" w:cs="Arial"/>
                <w:sz w:val="18"/>
              </w:rPr>
              <w:t>TPS4-c1</w:t>
            </w:r>
            <w:r>
              <w:rPr>
                <w:rFonts w:ascii="Arial" w:hAnsi="Arial" w:cs="Arial"/>
                <w:sz w:val="18"/>
              </w:rPr>
              <w:t>7</w:t>
            </w:r>
          </w:p>
          <w:p w:rsidR="00EB01AA" w:rsidRDefault="00EB01AA" w:rsidP="0083675D">
            <w:pPr>
              <w:jc w:val="both"/>
              <w:rPr>
                <w:rFonts w:ascii="Arial" w:hAnsi="Arial" w:cs="Arial"/>
                <w:sz w:val="18"/>
              </w:rPr>
            </w:pPr>
          </w:p>
          <w:p w:rsidR="00F71B42" w:rsidRDefault="0083675D" w:rsidP="0083675D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TPS-c17 I411F</w:t>
            </w:r>
          </w:p>
          <w:p w:rsidR="00EB01AA" w:rsidRDefault="00EB01AA" w:rsidP="0083675D">
            <w:pPr>
              <w:jc w:val="both"/>
              <w:rPr>
                <w:rFonts w:ascii="Arial" w:hAnsi="Arial" w:cs="Arial"/>
                <w:sz w:val="18"/>
              </w:rPr>
            </w:pPr>
          </w:p>
          <w:p w:rsidR="0083675D" w:rsidRDefault="0083675D" w:rsidP="0083675D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TPS-c17 R442K</w:t>
            </w:r>
          </w:p>
          <w:p w:rsidR="00EB01AA" w:rsidRDefault="00EB01AA" w:rsidP="0083675D">
            <w:pPr>
              <w:jc w:val="both"/>
              <w:rPr>
                <w:rFonts w:ascii="Arial" w:hAnsi="Arial" w:cs="Arial"/>
                <w:sz w:val="18"/>
              </w:rPr>
            </w:pPr>
          </w:p>
          <w:p w:rsidR="00EB01AA" w:rsidRPr="00F71B42" w:rsidRDefault="00EB01AA" w:rsidP="00802448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TPS-c1</w:t>
            </w:r>
            <w:r w:rsidR="00802448">
              <w:rPr>
                <w:rFonts w:ascii="Arial" w:hAnsi="Arial" w:cs="Arial"/>
                <w:sz w:val="18"/>
              </w:rPr>
              <w:t>7 R442K+I411F</w:t>
            </w:r>
          </w:p>
        </w:tc>
        <w:tc>
          <w:tcPr>
            <w:tcW w:w="8010" w:type="dxa"/>
            <w:tcBorders>
              <w:top w:val="single" w:sz="12" w:space="0" w:color="auto"/>
              <w:bottom w:val="single" w:sz="4" w:space="0" w:color="auto"/>
            </w:tcBorders>
          </w:tcPr>
          <w:p w:rsidR="00F71B42" w:rsidRDefault="0083675D" w:rsidP="0083675D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Y382S</w:t>
            </w:r>
          </w:p>
          <w:p w:rsidR="0083675D" w:rsidRDefault="0083675D" w:rsidP="0083675D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A533G</w:t>
            </w:r>
            <w:r w:rsidR="00EB01AA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L534F</w:t>
            </w:r>
          </w:p>
          <w:p w:rsidR="0083675D" w:rsidRDefault="0083675D" w:rsidP="0083675D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T524A</w:t>
            </w:r>
          </w:p>
          <w:p w:rsidR="0083675D" w:rsidRDefault="0083675D" w:rsidP="0083675D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P467V</w:t>
            </w:r>
          </w:p>
          <w:p w:rsidR="0083675D" w:rsidRDefault="0083675D" w:rsidP="0083675D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K463A</w:t>
            </w:r>
          </w:p>
          <w:p w:rsidR="0083675D" w:rsidRDefault="0083675D" w:rsidP="0083675D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V455A</w:t>
            </w:r>
          </w:p>
          <w:p w:rsidR="0083675D" w:rsidRDefault="0083675D" w:rsidP="0083675D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V448S</w:t>
            </w:r>
          </w:p>
          <w:p w:rsidR="0083675D" w:rsidRDefault="0083675D" w:rsidP="0083675D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G445M</w:t>
            </w:r>
          </w:p>
          <w:p w:rsidR="0083675D" w:rsidRDefault="0083675D" w:rsidP="0083675D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A412Q</w:t>
            </w:r>
          </w:p>
          <w:p w:rsidR="0083675D" w:rsidRDefault="0083675D" w:rsidP="0083675D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I408V</w:t>
            </w:r>
          </w:p>
          <w:p w:rsidR="0083675D" w:rsidRDefault="0083675D" w:rsidP="0083675D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A405G</w:t>
            </w:r>
          </w:p>
          <w:p w:rsidR="0083675D" w:rsidRDefault="0083675D" w:rsidP="0083675D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G302A</w:t>
            </w:r>
          </w:p>
          <w:p w:rsidR="0083675D" w:rsidRDefault="0083675D" w:rsidP="0083675D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E277C</w:t>
            </w:r>
            <w:bookmarkStart w:id="0" w:name="_GoBack"/>
            <w:bookmarkEnd w:id="0"/>
          </w:p>
          <w:p w:rsidR="0083675D" w:rsidRDefault="0083675D" w:rsidP="0083675D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A409G</w:t>
            </w:r>
            <w:r w:rsidR="00EB01AA">
              <w:rPr>
                <w:rFonts w:ascii="Arial" w:hAnsi="Arial" w:cs="Arial"/>
                <w:sz w:val="18"/>
              </w:rPr>
              <w:t xml:space="preserve">, </w:t>
            </w:r>
            <w:r>
              <w:rPr>
                <w:rFonts w:ascii="Arial" w:hAnsi="Arial" w:cs="Arial"/>
                <w:sz w:val="18"/>
              </w:rPr>
              <w:t>T410A</w:t>
            </w:r>
          </w:p>
          <w:p w:rsidR="0083675D" w:rsidRDefault="0083675D" w:rsidP="0083675D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L413V</w:t>
            </w:r>
          </w:p>
          <w:p w:rsidR="00EB01AA" w:rsidRPr="00F71B42" w:rsidRDefault="00EB01AA" w:rsidP="00EB01AA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I408V, </w:t>
            </w:r>
            <w:r w:rsidR="00087CBD">
              <w:rPr>
                <w:rFonts w:ascii="Arial" w:hAnsi="Arial" w:cs="Arial"/>
                <w:sz w:val="18"/>
              </w:rPr>
              <w:t>A</w:t>
            </w:r>
            <w:r>
              <w:rPr>
                <w:rFonts w:ascii="Arial" w:hAnsi="Arial" w:cs="Arial"/>
                <w:sz w:val="18"/>
              </w:rPr>
              <w:t xml:space="preserve">409G, </w:t>
            </w:r>
            <w:r w:rsidR="00087CBD">
              <w:rPr>
                <w:rFonts w:ascii="Arial" w:hAnsi="Arial" w:cs="Arial"/>
                <w:sz w:val="18"/>
              </w:rPr>
              <w:t>T</w:t>
            </w:r>
            <w:r>
              <w:rPr>
                <w:rFonts w:ascii="Arial" w:hAnsi="Arial" w:cs="Arial"/>
                <w:sz w:val="18"/>
              </w:rPr>
              <w:t>410A, A412Q, L413V</w:t>
            </w:r>
          </w:p>
          <w:p w:rsidR="0083675D" w:rsidRDefault="0083675D" w:rsidP="0083675D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Y382S</w:t>
            </w:r>
            <w:r w:rsidR="00EB01AA">
              <w:rPr>
                <w:rFonts w:ascii="Arial" w:hAnsi="Arial" w:cs="Arial"/>
                <w:sz w:val="18"/>
              </w:rPr>
              <w:t xml:space="preserve">, </w:t>
            </w:r>
            <w:r>
              <w:rPr>
                <w:rFonts w:ascii="Arial" w:hAnsi="Arial" w:cs="Arial"/>
                <w:sz w:val="18"/>
              </w:rPr>
              <w:t>A533G</w:t>
            </w:r>
            <w:r w:rsidR="00EB01AA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L534F</w:t>
            </w:r>
          </w:p>
          <w:p w:rsidR="0083675D" w:rsidRDefault="0083675D" w:rsidP="0083675D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Y382S</w:t>
            </w:r>
            <w:r w:rsidR="00EB01AA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A533G</w:t>
            </w:r>
            <w:r w:rsidR="00EB01AA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L534F</w:t>
            </w:r>
            <w:r w:rsidR="00EB01AA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T524A</w:t>
            </w:r>
          </w:p>
          <w:p w:rsidR="0083675D" w:rsidRDefault="0083675D" w:rsidP="0083675D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Y382S</w:t>
            </w:r>
            <w:r w:rsidR="00EB01AA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A533G</w:t>
            </w:r>
            <w:r w:rsidR="00EB01AA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L534F</w:t>
            </w:r>
            <w:r w:rsidR="00EB01AA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T524A</w:t>
            </w:r>
            <w:r w:rsidR="00EB01AA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P467V</w:t>
            </w:r>
          </w:p>
          <w:p w:rsidR="0083675D" w:rsidRDefault="0083675D" w:rsidP="0083675D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Y382S</w:t>
            </w:r>
            <w:r w:rsidR="00EB01AA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A533G</w:t>
            </w:r>
            <w:r w:rsidR="00EB01AA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L534F</w:t>
            </w:r>
            <w:r w:rsidR="00EB01AA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T524A</w:t>
            </w:r>
            <w:r w:rsidR="00EB01AA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P467V</w:t>
            </w:r>
            <w:r w:rsidR="00EB01AA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K463A</w:t>
            </w:r>
          </w:p>
          <w:p w:rsidR="0083675D" w:rsidRDefault="0083675D" w:rsidP="0083675D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Y382S</w:t>
            </w:r>
            <w:r w:rsidR="00EB01AA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A533G</w:t>
            </w:r>
            <w:r w:rsidR="00EB01AA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L534F</w:t>
            </w:r>
            <w:r w:rsidR="00EB01AA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T524A</w:t>
            </w:r>
            <w:r w:rsidR="00EB01AA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P467V</w:t>
            </w:r>
            <w:r w:rsidR="00EB01AA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K463A</w:t>
            </w:r>
            <w:r w:rsidR="00EB01AA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V455A</w:t>
            </w:r>
          </w:p>
          <w:p w:rsidR="0083675D" w:rsidRDefault="0083675D" w:rsidP="0083675D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Y382S</w:t>
            </w:r>
            <w:r w:rsidR="00EB01AA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A533G</w:t>
            </w:r>
            <w:r w:rsidR="00EB01AA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L534F</w:t>
            </w:r>
            <w:r w:rsidR="00EB01AA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T524A</w:t>
            </w:r>
            <w:r w:rsidR="00EB01AA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P467V</w:t>
            </w:r>
            <w:r w:rsidR="00EB01AA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K463A</w:t>
            </w:r>
            <w:r w:rsidR="00EB01AA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V455A</w:t>
            </w:r>
            <w:r w:rsidR="00EB01AA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V448S</w:t>
            </w:r>
          </w:p>
          <w:p w:rsidR="0083675D" w:rsidRDefault="0083675D" w:rsidP="0083675D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Y382S</w:t>
            </w:r>
            <w:r w:rsidR="00EB01AA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A533G</w:t>
            </w:r>
            <w:r w:rsidR="00EB01AA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L534F</w:t>
            </w:r>
            <w:r w:rsidR="00EB01AA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T524A</w:t>
            </w:r>
            <w:r w:rsidR="00EB01AA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P467V</w:t>
            </w:r>
            <w:r w:rsidR="00EB01AA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K463A</w:t>
            </w:r>
            <w:r w:rsidR="00EB01AA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V455A</w:t>
            </w:r>
            <w:r w:rsidR="00EB01AA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V448S</w:t>
            </w:r>
            <w:r w:rsidR="00EB01AA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G445M</w:t>
            </w:r>
          </w:p>
          <w:p w:rsidR="0083675D" w:rsidRDefault="0083675D" w:rsidP="0083675D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Y382S</w:t>
            </w:r>
            <w:r w:rsidR="00EB01AA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A533G</w:t>
            </w:r>
            <w:r w:rsidR="00EB01AA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L534F</w:t>
            </w:r>
            <w:r w:rsidR="00EB01AA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T524A</w:t>
            </w:r>
            <w:r w:rsidR="00EB01AA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P467V</w:t>
            </w:r>
            <w:r w:rsidR="00EB01AA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K463A</w:t>
            </w:r>
            <w:r w:rsidR="00EB01AA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V455A</w:t>
            </w:r>
            <w:r w:rsidR="00EB01AA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V448S</w:t>
            </w:r>
            <w:r w:rsidR="00EB01AA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G445M</w:t>
            </w:r>
            <w:r w:rsidR="00EB01AA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A412Q</w:t>
            </w:r>
          </w:p>
          <w:p w:rsidR="0083675D" w:rsidRDefault="0083675D" w:rsidP="0083675D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Y382S</w:t>
            </w:r>
            <w:r w:rsidR="00EB01AA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A533G</w:t>
            </w:r>
            <w:r w:rsidR="00EB01AA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L534F</w:t>
            </w:r>
            <w:r w:rsidR="00EB01AA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T524A</w:t>
            </w:r>
            <w:r w:rsidR="00EB01AA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P467V</w:t>
            </w:r>
            <w:r w:rsidR="00EB01AA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K463A</w:t>
            </w:r>
            <w:r w:rsidR="00EB01AA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V455A</w:t>
            </w:r>
            <w:r w:rsidR="00EB01AA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V448S</w:t>
            </w:r>
            <w:r w:rsidR="00EB01AA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G445M</w:t>
            </w:r>
            <w:r w:rsidR="00EB01AA">
              <w:rPr>
                <w:rFonts w:ascii="Arial" w:hAnsi="Arial" w:cs="Arial"/>
                <w:sz w:val="18"/>
              </w:rPr>
              <w:t xml:space="preserve">, </w:t>
            </w:r>
            <w:r>
              <w:rPr>
                <w:rFonts w:ascii="Arial" w:hAnsi="Arial" w:cs="Arial"/>
                <w:sz w:val="18"/>
              </w:rPr>
              <w:t>A412Q</w:t>
            </w:r>
            <w:r w:rsidR="00EB01AA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I408V</w:t>
            </w:r>
          </w:p>
          <w:p w:rsidR="00EB01AA" w:rsidRDefault="00EB01AA" w:rsidP="00EB01AA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Y382S, A533G, L534F, T524A, P467V, K463A, V455A, V448S, G445M, A412Q, I408V, A405G </w:t>
            </w:r>
          </w:p>
          <w:p w:rsidR="00EB01AA" w:rsidRDefault="00EB01AA" w:rsidP="00EB01AA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Y382S, A533G, L534F, T524A, P467V, K463A, V455A, V448S, G445M, A412Q, I408V, A405G, G302A </w:t>
            </w:r>
          </w:p>
          <w:p w:rsidR="00EB01AA" w:rsidRDefault="00EB01AA" w:rsidP="00EB01AA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Y382S, A533G, L534F, T524A, P467V, K463A, V455A, V448S, G445M, A412Q, I408V, A405G, G302A, E277C </w:t>
            </w:r>
          </w:p>
          <w:p w:rsidR="00EB01AA" w:rsidRDefault="00EB01AA" w:rsidP="00EB01AA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Y382S, A533G, L534F, T524A, P467V, K463A, V455A, V448S, G445M, A412Q, I408V, A405G, G302A, E277C, A409G, T410A</w:t>
            </w:r>
          </w:p>
          <w:p w:rsidR="00EB01AA" w:rsidRDefault="00EB01AA" w:rsidP="00EB01AA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Y382S, A533G, L534F, T524A, P467V, K463A, V455A, V448S, G445M, A412Q, I408V, A405G, G302A, E277C, A409G, T410A, L413V </w:t>
            </w:r>
          </w:p>
          <w:p w:rsidR="00EB01AA" w:rsidRDefault="00EB01AA" w:rsidP="00EB01AA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Y382S, A533G, L534F, T524A, P467V, K463A, V455A, V448S, G445M, A412Q, I408V, A405G, G302A, E277C, A409G, T410A, L413V, I411F </w:t>
            </w:r>
          </w:p>
          <w:p w:rsidR="00EB01AA" w:rsidRDefault="00EB01AA" w:rsidP="00EB01AA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Y382S, A533G, L534F, T524A, P467V, K463A, V455A, V448S, G445M, A412Q, I408V, A405G, G302A, E277C, A409G, T410A, L413V, R442K </w:t>
            </w:r>
          </w:p>
          <w:p w:rsidR="0083675D" w:rsidRPr="00F71B42" w:rsidRDefault="00EB01AA" w:rsidP="0083675D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Y382S, A533G, L534F, T524A, P467V, K463A, V455A, V448S, G445M, A412Q, I408V, A405G, G302A, E277C, A409G, T410A, L413V, I411F, R442K </w:t>
            </w:r>
          </w:p>
        </w:tc>
      </w:tr>
    </w:tbl>
    <w:p w:rsidR="00643294" w:rsidRDefault="00643294" w:rsidP="001F2356">
      <w:pPr>
        <w:spacing w:line="360" w:lineRule="auto"/>
        <w:jc w:val="both"/>
        <w:rPr>
          <w:rFonts w:ascii="Arial" w:hAnsi="Arial" w:cs="Arial"/>
        </w:rPr>
      </w:pPr>
    </w:p>
    <w:p w:rsidR="00643294" w:rsidRDefault="00643294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F2356" w:rsidRPr="00234687" w:rsidRDefault="001F2356" w:rsidP="001F2356">
      <w:pPr>
        <w:spacing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lastRenderedPageBreak/>
        <w:t xml:space="preserve">Supplemental </w:t>
      </w:r>
      <w:r w:rsidRPr="00234687">
        <w:rPr>
          <w:rFonts w:ascii="Arial" w:hAnsi="Arial" w:cs="Arial"/>
          <w:b/>
        </w:rPr>
        <w:t>Table</w:t>
      </w:r>
      <w:r>
        <w:rPr>
          <w:rFonts w:ascii="Arial" w:hAnsi="Arial" w:cs="Arial"/>
          <w:b/>
        </w:rPr>
        <w:t xml:space="preserve"> </w:t>
      </w:r>
      <w:r w:rsidR="00F71B42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.</w:t>
      </w:r>
      <w:proofErr w:type="gramEnd"/>
      <w:r>
        <w:rPr>
          <w:rFonts w:ascii="Arial" w:hAnsi="Arial" w:cs="Arial"/>
          <w:b/>
        </w:rPr>
        <w:t xml:space="preserve"> </w:t>
      </w:r>
      <w:r w:rsidRPr="00234687">
        <w:rPr>
          <w:rFonts w:ascii="Arial" w:hAnsi="Arial" w:cs="Arial"/>
        </w:rPr>
        <w:t>Primer sequences for site-directed mutagenesis</w:t>
      </w:r>
      <w:r w:rsidR="00A2286E">
        <w:rPr>
          <w:rFonts w:ascii="Arial" w:hAnsi="Arial" w:cs="Arial"/>
        </w:rPr>
        <w:t>.</w:t>
      </w:r>
    </w:p>
    <w:tbl>
      <w:tblPr>
        <w:tblW w:w="9483" w:type="dxa"/>
        <w:tblInd w:w="93" w:type="dxa"/>
        <w:tblLook w:val="0600" w:firstRow="0" w:lastRow="0" w:firstColumn="0" w:lastColumn="0" w:noHBand="1" w:noVBand="1"/>
      </w:tblPr>
      <w:tblGrid>
        <w:gridCol w:w="2430"/>
        <w:gridCol w:w="5685"/>
        <w:gridCol w:w="1368"/>
      </w:tblGrid>
      <w:tr w:rsidR="00643294" w:rsidRPr="001F2356" w:rsidTr="00643294">
        <w:trPr>
          <w:trHeight w:val="300"/>
        </w:trPr>
        <w:tc>
          <w:tcPr>
            <w:tcW w:w="24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1F2356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F2356">
              <w:rPr>
                <w:rFonts w:ascii="Arial" w:hAnsi="Arial" w:cs="Arial"/>
                <w:b/>
                <w:bCs/>
                <w:color w:val="000000"/>
                <w:sz w:val="20"/>
              </w:rPr>
              <w:t>Mutation</w:t>
            </w:r>
            <w:r w:rsidRPr="001F235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a</w:t>
            </w:r>
            <w:proofErr w:type="spellEnd"/>
          </w:p>
        </w:tc>
        <w:tc>
          <w:tcPr>
            <w:tcW w:w="568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1F2356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F235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Sequence (5'/3')</w:t>
            </w:r>
            <w:r w:rsidRPr="001F235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1F2356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F235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Direction</w:t>
            </w:r>
            <w:r w:rsidRPr="001F235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c</w:t>
            </w:r>
            <w:proofErr w:type="spellEnd"/>
          </w:p>
        </w:tc>
      </w:tr>
      <w:tr w:rsidR="00643294" w:rsidRPr="001F2356" w:rsidTr="00643294">
        <w:trPr>
          <w:trHeight w:val="144"/>
        </w:trPr>
        <w:tc>
          <w:tcPr>
            <w:tcW w:w="243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20"/>
                <w:lang w:val="fr-FR"/>
              </w:rPr>
              <w:t>Y382S</w:t>
            </w:r>
          </w:p>
        </w:tc>
        <w:tc>
          <w:tcPr>
            <w:tcW w:w="568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CGTTTAGTTGAGCTAT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C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CTCCAAGGAAATAAA</w:t>
            </w:r>
          </w:p>
        </w:tc>
        <w:tc>
          <w:tcPr>
            <w:tcW w:w="13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fwd</w:t>
            </w:r>
            <w:proofErr w:type="spellEnd"/>
          </w:p>
        </w:tc>
      </w:tr>
      <w:tr w:rsidR="00643294" w:rsidRPr="001F2356" w:rsidTr="00643294">
        <w:trPr>
          <w:trHeight w:val="144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20"/>
                <w:lang w:val="fr-FR"/>
              </w:rPr>
              <w:t>Y382S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TTTATTTCCTTGGAG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G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ATAGCTCAACTAAACG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</w:tr>
      <w:tr w:rsidR="00643294" w:rsidRPr="001F2356" w:rsidTr="00643294">
        <w:trPr>
          <w:trHeight w:val="144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20"/>
                <w:lang w:val="fr-FR"/>
              </w:rPr>
              <w:t>A533G+L534V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CAGGGATCGTGACG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G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ATT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C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ACCTCTTCGGAAGC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fwd</w:t>
            </w:r>
            <w:proofErr w:type="spellEnd"/>
          </w:p>
        </w:tc>
      </w:tr>
      <w:tr w:rsidR="00643294" w:rsidRPr="001F2356" w:rsidTr="00643294">
        <w:trPr>
          <w:trHeight w:val="144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20"/>
                <w:lang w:val="fr-FR"/>
              </w:rPr>
              <w:t>A533G+L534V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GCTTCCGAAGAGGT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G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AAT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C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CGTCACGATCCCTG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</w:tr>
      <w:tr w:rsidR="00643294" w:rsidRPr="001F2356" w:rsidTr="00643294">
        <w:trPr>
          <w:trHeight w:val="144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20"/>
                <w:lang w:val="fr-FR"/>
              </w:rPr>
              <w:t>T524A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GACTTCTCAAGAACC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G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CGGATAATATGTACAG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fwd</w:t>
            </w:r>
            <w:proofErr w:type="spellEnd"/>
          </w:p>
        </w:tc>
      </w:tr>
      <w:tr w:rsidR="00643294" w:rsidRPr="001F2356" w:rsidTr="00643294">
        <w:trPr>
          <w:trHeight w:val="144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20"/>
                <w:lang w:val="fr-FR"/>
              </w:rPr>
              <w:t>T524A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CTGTACATATTATCCG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C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GGTTCTTGAGAAGTC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</w:tr>
      <w:tr w:rsidR="00643294" w:rsidRPr="001F2356" w:rsidTr="00643294">
        <w:trPr>
          <w:trHeight w:val="144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20"/>
                <w:lang w:val="fr-FR"/>
              </w:rPr>
              <w:t>P467V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CAAACAAAAGACCATAGT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GT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CTCCACTGTCCATTG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fwd</w:t>
            </w:r>
            <w:proofErr w:type="spellEnd"/>
          </w:p>
        </w:tc>
      </w:tr>
      <w:tr w:rsidR="00643294" w:rsidRPr="001F2356" w:rsidTr="00643294">
        <w:trPr>
          <w:trHeight w:val="144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20"/>
                <w:lang w:val="fr-FR"/>
              </w:rPr>
              <w:t>P467V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CAATGGACAGTGGAG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AC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ACTATGGTCTTTTGTTTG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</w:tr>
      <w:tr w:rsidR="00643294" w:rsidRPr="001F2356" w:rsidTr="00643294">
        <w:trPr>
          <w:trHeight w:val="144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20"/>
                <w:lang w:val="fr-FR"/>
              </w:rPr>
              <w:t>K463A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fr-FR"/>
              </w:rPr>
              <w:t>s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CAAGCGTGAGCAAACA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GC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AGACCATAGTCCCTC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fwd</w:t>
            </w:r>
            <w:proofErr w:type="spellEnd"/>
          </w:p>
        </w:tc>
      </w:tr>
      <w:tr w:rsidR="00643294" w:rsidRPr="001F2356" w:rsidTr="00643294">
        <w:trPr>
          <w:trHeight w:val="144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20"/>
                <w:lang w:val="fr-FR"/>
              </w:rPr>
              <w:t>K463A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fr-FR"/>
              </w:rPr>
              <w:t>s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GAGGGACTATGGTCT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GC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TGTTTGCTCACGCTTG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</w:tr>
      <w:tr w:rsidR="00643294" w:rsidRPr="001F2356" w:rsidTr="00643294">
        <w:trPr>
          <w:trHeight w:val="144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20"/>
                <w:lang w:val="fr-FR"/>
              </w:rPr>
              <w:t>K463A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fr-FR"/>
              </w:rPr>
              <w:t>m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CAAGCGTGAGCAAACA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GC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AGACCATAGT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GT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CTCC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fwd</w:t>
            </w:r>
            <w:proofErr w:type="spellEnd"/>
          </w:p>
        </w:tc>
      </w:tr>
      <w:tr w:rsidR="00643294" w:rsidRPr="001F2356" w:rsidTr="00643294">
        <w:trPr>
          <w:trHeight w:val="144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20"/>
                <w:lang w:val="fr-FR"/>
              </w:rPr>
              <w:t>K463A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fr-FR"/>
              </w:rPr>
              <w:t>m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GGAG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AC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ACTATGGTCT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GC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TGTTTGCTCACGCTTG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</w:tr>
      <w:tr w:rsidR="00643294" w:rsidRPr="001F2356" w:rsidTr="00643294">
        <w:trPr>
          <w:trHeight w:val="144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20"/>
                <w:lang w:val="fr-FR"/>
              </w:rPr>
              <w:t>V455A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CTCTCCAACGATGTCG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C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ATCGACCAAGCGTGAG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fwd</w:t>
            </w:r>
            <w:proofErr w:type="spellEnd"/>
          </w:p>
        </w:tc>
      </w:tr>
      <w:tr w:rsidR="00643294" w:rsidRPr="001F2356" w:rsidTr="00643294">
        <w:trPr>
          <w:trHeight w:val="144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20"/>
                <w:lang w:val="fr-FR"/>
              </w:rPr>
              <w:t>V455A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CTCACGCTTGGTCGAT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G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CGACATCGTTGGAGAG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</w:tr>
      <w:tr w:rsidR="00643294" w:rsidRPr="001F2356" w:rsidTr="00643294">
        <w:trPr>
          <w:trHeight w:val="144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20"/>
                <w:lang w:val="fr-FR"/>
              </w:rPr>
              <w:t>V448S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ACTTTTGGTTCATTT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TC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ACGGCTCTCCAACGATG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fwd</w:t>
            </w:r>
            <w:proofErr w:type="spellEnd"/>
          </w:p>
        </w:tc>
      </w:tr>
      <w:tr w:rsidR="00643294" w:rsidRPr="001F2356" w:rsidTr="00643294">
        <w:trPr>
          <w:trHeight w:val="144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20"/>
                <w:lang w:val="fr-FR"/>
              </w:rPr>
              <w:t>V448S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CATCGTTGGAGAGCCGT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GA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AAATGAACCAAAAGT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</w:tr>
      <w:tr w:rsidR="00643294" w:rsidRPr="001F2356" w:rsidTr="00643294">
        <w:trPr>
          <w:trHeight w:val="144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20"/>
                <w:lang w:val="fr-FR"/>
              </w:rPr>
              <w:t>G445M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fr-FR"/>
              </w:rPr>
              <w:t>s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TTTATAAGAACTTTT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ATG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TCATTTGTACGGCTC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fwd</w:t>
            </w:r>
            <w:proofErr w:type="spellEnd"/>
          </w:p>
        </w:tc>
      </w:tr>
      <w:tr w:rsidR="00643294" w:rsidRPr="001F2356" w:rsidTr="00643294">
        <w:trPr>
          <w:trHeight w:val="144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20"/>
                <w:lang w:val="fr-FR"/>
              </w:rPr>
              <w:t>G445M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fr-FR"/>
              </w:rPr>
              <w:t>s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GAGCCGTACAAATGA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CAT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AAAAGTTCTTATAAA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</w:tr>
      <w:tr w:rsidR="00643294" w:rsidRPr="001F2356" w:rsidTr="00643294">
        <w:trPr>
          <w:trHeight w:val="144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20"/>
                <w:lang w:val="fr-FR"/>
              </w:rPr>
              <w:t>G445M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fr-FR"/>
              </w:rPr>
              <w:t>m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TTTATAAGAACTTTT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ATG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TCATTT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TC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ACGGCTC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fwd</w:t>
            </w:r>
            <w:proofErr w:type="spellEnd"/>
          </w:p>
        </w:tc>
      </w:tr>
      <w:tr w:rsidR="00643294" w:rsidRPr="001F2356" w:rsidTr="00643294">
        <w:trPr>
          <w:trHeight w:val="144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20"/>
                <w:lang w:val="fr-FR"/>
              </w:rPr>
              <w:t>G445M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fr-FR"/>
              </w:rPr>
              <w:t>m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GAGCCGT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GA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AAATGA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CAT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AAAAGTTCTTATAAA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</w:tr>
      <w:tr w:rsidR="00643294" w:rsidRPr="001F2356" w:rsidTr="00643294">
        <w:trPr>
          <w:trHeight w:val="144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20"/>
                <w:lang w:val="fr-FR"/>
              </w:rPr>
              <w:t>A412Q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GACCATCGCAACCATT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CAG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CTAACATGTTCTGCAT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fwd</w:t>
            </w:r>
            <w:proofErr w:type="spellEnd"/>
          </w:p>
        </w:tc>
      </w:tr>
      <w:tr w:rsidR="00643294" w:rsidRPr="001F2356" w:rsidTr="00643294">
        <w:trPr>
          <w:trHeight w:val="144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20"/>
                <w:lang w:val="fr-FR"/>
              </w:rPr>
              <w:t>A412Q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ATGCAGAACATGTTAG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CTG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AATGGTTGCGATGGTC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</w:tr>
      <w:tr w:rsidR="00643294" w:rsidRPr="001F2356" w:rsidTr="00643294">
        <w:trPr>
          <w:trHeight w:val="144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20"/>
                <w:lang w:val="fr-FR"/>
              </w:rPr>
              <w:t>I408V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fr-FR"/>
              </w:rPr>
              <w:t>s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GTTTCAGCAGAGACC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G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TCGCAACCATTGCTC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fwd</w:t>
            </w:r>
            <w:proofErr w:type="spellEnd"/>
          </w:p>
        </w:tc>
      </w:tr>
      <w:tr w:rsidR="00643294" w:rsidRPr="001F2356" w:rsidTr="00643294">
        <w:trPr>
          <w:trHeight w:val="144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20"/>
                <w:lang w:val="fr-FR"/>
              </w:rPr>
              <w:t>I408V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fr-FR"/>
              </w:rPr>
              <w:t>s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GAGCAATGGTTGCGA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C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GGTCTCTGCTGAAAC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</w:tr>
      <w:tr w:rsidR="00643294" w:rsidRPr="001F2356" w:rsidTr="00643294">
        <w:trPr>
          <w:trHeight w:val="144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20"/>
                <w:lang w:val="fr-FR"/>
              </w:rPr>
              <w:t>I408V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fr-FR"/>
              </w:rPr>
              <w:t>m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GTTTCAGCAGAGACC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G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TCGCAACCATT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CAG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fwd</w:t>
            </w:r>
            <w:proofErr w:type="spellEnd"/>
          </w:p>
        </w:tc>
      </w:tr>
      <w:tr w:rsidR="00643294" w:rsidRPr="001F2356" w:rsidTr="00643294">
        <w:trPr>
          <w:trHeight w:val="144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20"/>
                <w:lang w:val="fr-FR"/>
              </w:rPr>
              <w:t>I408V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fr-FR"/>
              </w:rPr>
              <w:t>m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G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CTG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AATGGTTGCGA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C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GGTCTCTGCTGAAAC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</w:tr>
      <w:tr w:rsidR="00643294" w:rsidRPr="001F2356" w:rsidTr="00643294">
        <w:trPr>
          <w:trHeight w:val="144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20"/>
                <w:lang w:val="fr-FR"/>
              </w:rPr>
              <w:t>A405G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fr-FR"/>
              </w:rPr>
              <w:t>s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CCTCCAGGTTTCAG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G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AGAGACCATCGCAAC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fwd</w:t>
            </w:r>
            <w:proofErr w:type="spellEnd"/>
          </w:p>
        </w:tc>
      </w:tr>
      <w:tr w:rsidR="00643294" w:rsidRPr="001F2356" w:rsidTr="00643294">
        <w:trPr>
          <w:trHeight w:val="144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20"/>
                <w:lang w:val="fr-FR"/>
              </w:rPr>
              <w:t>A405G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fr-FR"/>
              </w:rPr>
              <w:t>s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GTTGCGATGGTCTCT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C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CTGAAACCTGGAGG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</w:tr>
      <w:tr w:rsidR="00643294" w:rsidRPr="001F2356" w:rsidTr="00643294">
        <w:trPr>
          <w:trHeight w:val="144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20"/>
                <w:lang w:val="fr-FR"/>
              </w:rPr>
              <w:t>A405G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fr-FR"/>
              </w:rPr>
              <w:t>m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CCTCCAGGTTTCAG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G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AGAGACC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G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TCGCAACC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fwd</w:t>
            </w:r>
            <w:proofErr w:type="spellEnd"/>
          </w:p>
        </w:tc>
      </w:tr>
      <w:tr w:rsidR="00643294" w:rsidRPr="001F2356" w:rsidTr="00643294">
        <w:trPr>
          <w:trHeight w:val="144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20"/>
                <w:lang w:val="fr-FR"/>
              </w:rPr>
              <w:t>A405G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fr-FR"/>
              </w:rPr>
              <w:t>m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GGTTGCGA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C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GGTCTCT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C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CTGAAACCTGGAGG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</w:tr>
      <w:tr w:rsidR="00643294" w:rsidRPr="001F2356" w:rsidTr="00643294">
        <w:trPr>
          <w:trHeight w:val="144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20"/>
                <w:lang w:val="fr-FR"/>
              </w:rPr>
              <w:t>G302A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TGACAAAGATCACGG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C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ACTTATTACAATAATC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fwd</w:t>
            </w:r>
            <w:proofErr w:type="spellEnd"/>
          </w:p>
        </w:tc>
      </w:tr>
      <w:tr w:rsidR="00643294" w:rsidRPr="001F2356" w:rsidTr="00643294">
        <w:trPr>
          <w:trHeight w:val="144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20"/>
                <w:lang w:val="fr-FR"/>
              </w:rPr>
              <w:t>G302A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GATTATTGTAATAAGT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G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CCGTGATCTTTGTCA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</w:tr>
      <w:tr w:rsidR="00643294" w:rsidRPr="001F2356" w:rsidTr="00643294">
        <w:trPr>
          <w:trHeight w:val="144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20"/>
                <w:lang w:val="fr-FR"/>
              </w:rPr>
              <w:t>E277C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GAGATAGAATTGTAGAG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TGT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TATTTCTGGATGAATG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fwd</w:t>
            </w:r>
            <w:proofErr w:type="spellEnd"/>
          </w:p>
        </w:tc>
      </w:tr>
      <w:tr w:rsidR="00643294" w:rsidRPr="001F2356" w:rsidTr="00643294">
        <w:trPr>
          <w:trHeight w:val="144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20"/>
                <w:lang w:val="fr-FR"/>
              </w:rPr>
              <w:t>E277C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CATTCATCCAGAAATA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ACA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CTCTACAATTCTATCTC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</w:tr>
      <w:tr w:rsidR="00643294" w:rsidRPr="001F2356" w:rsidTr="00643294">
        <w:trPr>
          <w:trHeight w:val="144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20"/>
                <w:lang w:val="fr-FR"/>
              </w:rPr>
              <w:t>A409G+T410A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fr-FR"/>
              </w:rPr>
              <w:t>s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CAGCAGAGACCATCG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G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G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CCATTGCTCTAACATG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fwd</w:t>
            </w:r>
            <w:proofErr w:type="spellEnd"/>
          </w:p>
        </w:tc>
      </w:tr>
      <w:tr w:rsidR="00643294" w:rsidRPr="001F2356" w:rsidTr="00643294">
        <w:trPr>
          <w:trHeight w:val="144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20"/>
                <w:lang w:val="fr-FR"/>
              </w:rPr>
              <w:t>A409G+T410A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fr-FR"/>
              </w:rPr>
              <w:t>s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CATGTTAGAGCAATGG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C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C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CGATGGTCTCTGCTG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</w:tr>
      <w:tr w:rsidR="00643294" w:rsidRPr="001F2356" w:rsidTr="00643294">
        <w:trPr>
          <w:trHeight w:val="144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20"/>
                <w:lang w:val="fr-FR"/>
              </w:rPr>
              <w:t>A409G+T410A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fr-FR"/>
              </w:rPr>
              <w:t>m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CAG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G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AGAGACC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G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TCG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G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G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CCATT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CAG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CTAACATG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fwd</w:t>
            </w:r>
            <w:proofErr w:type="spellEnd"/>
          </w:p>
        </w:tc>
      </w:tr>
      <w:tr w:rsidR="00643294" w:rsidRPr="001F2356" w:rsidTr="00643294">
        <w:trPr>
          <w:trHeight w:val="144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20"/>
                <w:lang w:val="fr-FR"/>
              </w:rPr>
              <w:t>A409G+T410A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fr-FR"/>
              </w:rPr>
              <w:t>m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CATGTTAG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CTG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AATGG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C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C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CGA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C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GGTCTCT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C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CTG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</w:tr>
      <w:tr w:rsidR="00643294" w:rsidRPr="001F2356" w:rsidTr="00643294">
        <w:trPr>
          <w:trHeight w:val="144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20"/>
                <w:lang w:val="fr-FR"/>
              </w:rPr>
              <w:t>L413V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fr-FR"/>
              </w:rPr>
              <w:t>s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ATCGCAACCATTGCT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G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TAACATGTTCTGCAT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fwd</w:t>
            </w:r>
            <w:proofErr w:type="spellEnd"/>
          </w:p>
        </w:tc>
      </w:tr>
      <w:tr w:rsidR="00643294" w:rsidRPr="001F2356" w:rsidTr="00643294">
        <w:trPr>
          <w:trHeight w:val="144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20"/>
                <w:lang w:val="fr-FR"/>
              </w:rPr>
              <w:t>L413V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fr-FR"/>
              </w:rPr>
              <w:t>s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ATGCAGAACATGTTA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C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AGCAATGGTTGCGAT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A2286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</w:tr>
      <w:tr w:rsidR="00643294" w:rsidRPr="001F2356" w:rsidTr="00643294">
        <w:trPr>
          <w:trHeight w:val="144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64329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20"/>
                <w:lang w:val="fr-FR"/>
              </w:rPr>
              <w:t>L413V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fr-FR"/>
              </w:rPr>
              <w:t>m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643294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G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TCG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G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G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CCATT</w:t>
            </w:r>
            <w:r w:rsidRPr="001F235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CAGG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TAACATGTTCTGCATA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1F2356" w:rsidRDefault="001F2356" w:rsidP="0064329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fwd</w:t>
            </w:r>
            <w:proofErr w:type="spellEnd"/>
          </w:p>
        </w:tc>
      </w:tr>
      <w:tr w:rsidR="00643294" w:rsidRPr="001F2356" w:rsidTr="00643294">
        <w:trPr>
          <w:trHeight w:val="144"/>
        </w:trPr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Default="001F2356" w:rsidP="00643294">
            <w:pPr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fr-FR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20"/>
                <w:lang w:val="fr-FR"/>
              </w:rPr>
              <w:t>L413V</w:t>
            </w:r>
            <w:r w:rsidRPr="001F2356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fr-FR"/>
              </w:rPr>
              <w:t>m</w:t>
            </w:r>
          </w:p>
          <w:p w:rsidR="00CB3F2F" w:rsidRDefault="00CB3F2F" w:rsidP="00CB3F2F">
            <w:pP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R442K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fr-FR"/>
              </w:rPr>
              <w:t>m</w:t>
            </w:r>
          </w:p>
          <w:p w:rsidR="00CB3F2F" w:rsidRDefault="00CB3F2F" w:rsidP="00CB3F2F">
            <w:pP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R442K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fr-FR"/>
              </w:rPr>
              <w:t>m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</w:p>
          <w:p w:rsidR="00643294" w:rsidRDefault="00643294" w:rsidP="00CB3F2F">
            <w:pP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I411F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fr-FR"/>
              </w:rPr>
              <w:t>m</w:t>
            </w:r>
          </w:p>
          <w:p w:rsidR="00643294" w:rsidRDefault="00643294" w:rsidP="00643294">
            <w:pP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I411F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fr-FR"/>
              </w:rPr>
              <w:t>m</w:t>
            </w:r>
          </w:p>
          <w:p w:rsidR="002A25EA" w:rsidRDefault="002A25EA" w:rsidP="00643294">
            <w:pP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R442K+I411F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fr-FR"/>
              </w:rPr>
              <w:t>m</w:t>
            </w:r>
          </w:p>
          <w:p w:rsidR="002A25EA" w:rsidRPr="002A25EA" w:rsidRDefault="002A25EA" w:rsidP="002A25EA">
            <w:pP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R442K+I411F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fr-FR"/>
              </w:rPr>
              <w:t>m</w:t>
            </w:r>
          </w:p>
        </w:tc>
        <w:tc>
          <w:tcPr>
            <w:tcW w:w="5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Pr="00CB3F2F" w:rsidRDefault="001F2356" w:rsidP="00643294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  <w:lang w:val="fr-FR"/>
              </w:rPr>
            </w:pPr>
            <w:r w:rsidRPr="00CB3F2F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TATGCAGAACATGTTA</w:t>
            </w:r>
            <w:r w:rsidRPr="00CB3F2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  <w:lang w:val="fr-FR"/>
              </w:rPr>
              <w:t>CCTG</w:t>
            </w:r>
            <w:r w:rsidRPr="00CB3F2F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AATGG</w:t>
            </w:r>
            <w:r w:rsidRPr="00CB3F2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  <w:lang w:val="fr-FR"/>
              </w:rPr>
              <w:t>C</w:t>
            </w:r>
            <w:r w:rsidRPr="00CB3F2F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T</w:t>
            </w:r>
            <w:r w:rsidRPr="00CB3F2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  <w:lang w:val="fr-FR"/>
              </w:rPr>
              <w:t>C</w:t>
            </w:r>
            <w:r w:rsidRPr="00CB3F2F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CGA</w:t>
            </w:r>
            <w:r w:rsidRPr="00CB3F2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  <w:lang w:val="fr-FR"/>
              </w:rPr>
              <w:t>C</w:t>
            </w:r>
          </w:p>
          <w:p w:rsidR="00643294" w:rsidRPr="00CB3F2F" w:rsidRDefault="00CB3F2F" w:rsidP="00643294">
            <w:pPr>
              <w:rPr>
                <w:rFonts w:ascii="Arial" w:hAnsi="Arial" w:cs="Arial"/>
                <w:bCs/>
                <w:color w:val="000000"/>
                <w:sz w:val="18"/>
                <w:szCs w:val="18"/>
                <w:lang w:val="fr-FR"/>
              </w:rPr>
            </w:pPr>
            <w:r w:rsidRPr="00CB3F2F">
              <w:rPr>
                <w:rFonts w:ascii="Arial" w:hAnsi="Arial" w:cs="Arial"/>
                <w:bCs/>
                <w:color w:val="000000"/>
                <w:sz w:val="18"/>
                <w:szCs w:val="18"/>
                <w:lang w:val="fr-FR"/>
              </w:rPr>
              <w:t>CTTTCCTCAATTTATAA</w:t>
            </w:r>
            <w:r w:rsidRPr="00CB3F2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  <w:lang w:val="fr-FR"/>
              </w:rPr>
              <w:t>A</w:t>
            </w:r>
            <w:r w:rsidRPr="00CB3F2F">
              <w:rPr>
                <w:rFonts w:ascii="Arial" w:hAnsi="Arial" w:cs="Arial"/>
                <w:bCs/>
                <w:color w:val="000000"/>
                <w:sz w:val="18"/>
                <w:szCs w:val="18"/>
                <w:lang w:val="fr-FR"/>
              </w:rPr>
              <w:t>AACTTTTATGTCATTTTC</w:t>
            </w:r>
          </w:p>
          <w:p w:rsidR="00643294" w:rsidRPr="00CB3F2F" w:rsidRDefault="00CB3F2F" w:rsidP="00643294">
            <w:pPr>
              <w:rPr>
                <w:rFonts w:ascii="Arial" w:hAnsi="Arial" w:cs="Arial"/>
                <w:bCs/>
                <w:color w:val="000000"/>
                <w:sz w:val="18"/>
                <w:szCs w:val="18"/>
                <w:lang w:val="fr-FR"/>
              </w:rPr>
            </w:pPr>
            <w:r w:rsidRPr="00CB3F2F">
              <w:rPr>
                <w:rFonts w:ascii="Arial" w:hAnsi="Arial" w:cs="Arial"/>
                <w:bCs/>
                <w:color w:val="000000"/>
                <w:sz w:val="18"/>
                <w:szCs w:val="18"/>
                <w:lang w:val="fr-FR"/>
              </w:rPr>
              <w:t>GAAAATGACATAAAAGTT</w:t>
            </w:r>
            <w:r w:rsidRPr="00CB3F2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  <w:lang w:val="fr-FR"/>
              </w:rPr>
              <w:t>T</w:t>
            </w:r>
            <w:r w:rsidRPr="00CB3F2F">
              <w:rPr>
                <w:rFonts w:ascii="Arial" w:hAnsi="Arial" w:cs="Arial"/>
                <w:bCs/>
                <w:color w:val="000000"/>
                <w:sz w:val="18"/>
                <w:szCs w:val="18"/>
                <w:lang w:val="fr-FR"/>
              </w:rPr>
              <w:t>TTATAAATTGAGGAAAG</w:t>
            </w:r>
          </w:p>
          <w:p w:rsidR="00643294" w:rsidRDefault="00CB3F2F" w:rsidP="00643294">
            <w:pP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</w:pPr>
            <w:r w:rsidRPr="00CB3F2F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GAGACC</w:t>
            </w:r>
            <w:r w:rsidRPr="00CB3F2F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  <w:lang w:val="fr-FR"/>
              </w:rPr>
              <w:t>G</w:t>
            </w:r>
            <w:r w:rsidRPr="00CB3F2F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TCG</w:t>
            </w:r>
            <w:r w:rsidRPr="00CB3F2F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  <w:lang w:val="fr-FR"/>
              </w:rPr>
              <w:t>G</w:t>
            </w:r>
            <w:r w:rsidRPr="00CB3F2F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A</w:t>
            </w:r>
            <w:r w:rsidRPr="00CB3F2F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  <w:lang w:val="fr-FR"/>
              </w:rPr>
              <w:t>G</w:t>
            </w:r>
            <w:r w:rsidRPr="00CB3F2F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CC</w:t>
            </w:r>
            <w:r w:rsidRPr="00CB3F2F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  <w:lang w:val="fr-FR"/>
              </w:rPr>
              <w:t>T</w:t>
            </w:r>
            <w:r w:rsidRPr="00CB3F2F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TT</w:t>
            </w:r>
            <w:r w:rsidRPr="00CB3F2F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  <w:lang w:val="fr-FR"/>
              </w:rPr>
              <w:t>CAGG</w:t>
            </w:r>
            <w:r w:rsidRPr="00CB3F2F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TAACATGTTC</w:t>
            </w:r>
          </w:p>
          <w:p w:rsidR="00CB3F2F" w:rsidRDefault="00CB3F2F" w:rsidP="00643294">
            <w:pP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</w:pPr>
            <w:r w:rsidRPr="00CB3F2F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GAACATGTTAcCTGAA</w:t>
            </w:r>
            <w:r w:rsidRPr="00CB3F2F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  <w:lang w:val="fr-FR"/>
              </w:rPr>
              <w:t>A</w:t>
            </w:r>
            <w:r w:rsidRPr="00CB3F2F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GGCTCCGACGGTCTC</w:t>
            </w:r>
          </w:p>
          <w:p w:rsidR="00802448" w:rsidRPr="00802448" w:rsidRDefault="00802448" w:rsidP="00802448">
            <w:pP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</w:pPr>
            <w:r w:rsidRPr="00802448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CTTTCCTCAATTTATAA</w:t>
            </w:r>
            <w:r w:rsidRPr="00802448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  <w:lang w:val="fr-FR"/>
              </w:rPr>
              <w:t>A</w:t>
            </w:r>
            <w:r w:rsidRPr="00802448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AACTTTTATGTCATTTTC</w:t>
            </w:r>
          </w:p>
          <w:p w:rsidR="002A25EA" w:rsidRPr="00CB3F2F" w:rsidRDefault="00802448" w:rsidP="00802448">
            <w:pPr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</w:pPr>
            <w:r w:rsidRPr="00802448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GAAAATGACATAAAAGTT</w:t>
            </w:r>
            <w:r w:rsidRPr="00802448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  <w:lang w:val="fr-FR"/>
              </w:rPr>
              <w:t>T</w:t>
            </w:r>
            <w:r w:rsidRPr="00802448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TTATAAATTGAGGAAAG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356" w:rsidRDefault="001F2356" w:rsidP="0064329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2356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  <w:p w:rsidR="00CB3F2F" w:rsidRDefault="00CB3F2F" w:rsidP="0064329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fwd</w:t>
            </w:r>
            <w:proofErr w:type="spellEnd"/>
          </w:p>
          <w:p w:rsidR="00CB3F2F" w:rsidRDefault="00CB3F2F" w:rsidP="0064329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  <w:p w:rsidR="00CB3F2F" w:rsidRDefault="00CB3F2F" w:rsidP="0064329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fwd</w:t>
            </w:r>
            <w:proofErr w:type="spellEnd"/>
          </w:p>
          <w:p w:rsidR="00CB3F2F" w:rsidRDefault="00CB3F2F" w:rsidP="0064329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  <w:p w:rsidR="002A25EA" w:rsidRDefault="002A25EA" w:rsidP="0064329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fwd</w:t>
            </w:r>
            <w:proofErr w:type="spellEnd"/>
          </w:p>
          <w:p w:rsidR="002A25EA" w:rsidRPr="001F2356" w:rsidRDefault="002A25EA" w:rsidP="0064329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</w:tr>
    </w:tbl>
    <w:p w:rsidR="001F2356" w:rsidRPr="00964550" w:rsidRDefault="001F2356" w:rsidP="001F2356">
      <w:pPr>
        <w:jc w:val="both"/>
        <w:rPr>
          <w:rFonts w:ascii="Arial" w:hAnsi="Arial" w:cs="Arial"/>
          <w:sz w:val="18"/>
          <w:szCs w:val="20"/>
        </w:rPr>
      </w:pPr>
      <w:proofErr w:type="gramStart"/>
      <w:r w:rsidRPr="00964550">
        <w:rPr>
          <w:rFonts w:ascii="Arial" w:hAnsi="Arial" w:cs="Arial"/>
          <w:sz w:val="18"/>
          <w:szCs w:val="20"/>
          <w:vertAlign w:val="superscript"/>
        </w:rPr>
        <w:t>a</w:t>
      </w:r>
      <w:proofErr w:type="gramEnd"/>
      <w:r w:rsidRPr="00964550">
        <w:rPr>
          <w:rFonts w:ascii="Arial" w:hAnsi="Arial" w:cs="Arial"/>
          <w:sz w:val="18"/>
          <w:szCs w:val="20"/>
        </w:rPr>
        <w:t xml:space="preserve"> primers marked with </w:t>
      </w:r>
      <w:r w:rsidRPr="00964550">
        <w:rPr>
          <w:rFonts w:ascii="Arial" w:hAnsi="Arial" w:cs="Arial"/>
          <w:sz w:val="18"/>
          <w:szCs w:val="20"/>
          <w:vertAlign w:val="superscript"/>
        </w:rPr>
        <w:t>s</w:t>
      </w:r>
      <w:r w:rsidRPr="00964550">
        <w:rPr>
          <w:rFonts w:ascii="Arial" w:hAnsi="Arial" w:cs="Arial"/>
          <w:sz w:val="18"/>
          <w:szCs w:val="20"/>
        </w:rPr>
        <w:t xml:space="preserve"> were used to create the single mutations </w:t>
      </w:r>
      <w:r w:rsidR="00643294">
        <w:rPr>
          <w:rFonts w:ascii="Arial" w:hAnsi="Arial" w:cs="Arial"/>
          <w:sz w:val="18"/>
          <w:szCs w:val="20"/>
        </w:rPr>
        <w:t xml:space="preserve">TPS4-s1 – TPS4-s17 </w:t>
      </w:r>
      <w:r w:rsidRPr="00964550">
        <w:rPr>
          <w:rFonts w:ascii="Arial" w:hAnsi="Arial" w:cs="Arial"/>
          <w:sz w:val="18"/>
          <w:szCs w:val="20"/>
        </w:rPr>
        <w:t xml:space="preserve">whereas primers marked with </w:t>
      </w:r>
      <w:r w:rsidRPr="00964550">
        <w:rPr>
          <w:rFonts w:ascii="Arial" w:hAnsi="Arial" w:cs="Arial"/>
          <w:sz w:val="18"/>
          <w:szCs w:val="20"/>
          <w:vertAlign w:val="superscript"/>
        </w:rPr>
        <w:t>m</w:t>
      </w:r>
      <w:r w:rsidRPr="00964550">
        <w:rPr>
          <w:rFonts w:ascii="Arial" w:hAnsi="Arial" w:cs="Arial"/>
          <w:sz w:val="18"/>
          <w:szCs w:val="20"/>
        </w:rPr>
        <w:t xml:space="preserve"> were used to create the </w:t>
      </w:r>
      <w:r>
        <w:rPr>
          <w:rFonts w:ascii="Arial" w:hAnsi="Arial" w:cs="Arial"/>
          <w:sz w:val="18"/>
          <w:szCs w:val="20"/>
        </w:rPr>
        <w:t>combinatorial</w:t>
      </w:r>
      <w:r w:rsidRPr="00964550">
        <w:rPr>
          <w:rFonts w:ascii="Arial" w:hAnsi="Arial" w:cs="Arial"/>
          <w:sz w:val="18"/>
          <w:szCs w:val="20"/>
        </w:rPr>
        <w:t xml:space="preserve"> mutants</w:t>
      </w:r>
      <w:r w:rsidR="00643294">
        <w:rPr>
          <w:rFonts w:ascii="Arial" w:hAnsi="Arial" w:cs="Arial"/>
          <w:sz w:val="18"/>
          <w:szCs w:val="20"/>
        </w:rPr>
        <w:t xml:space="preserve"> TPS4-c1 – TPS4-c19</w:t>
      </w:r>
    </w:p>
    <w:p w:rsidR="001F2356" w:rsidRPr="00964550" w:rsidRDefault="001F2356" w:rsidP="001F2356">
      <w:pPr>
        <w:jc w:val="both"/>
        <w:rPr>
          <w:rFonts w:ascii="Arial" w:hAnsi="Arial" w:cs="Arial"/>
          <w:sz w:val="18"/>
          <w:szCs w:val="20"/>
        </w:rPr>
      </w:pPr>
      <w:proofErr w:type="gramStart"/>
      <w:r w:rsidRPr="00964550">
        <w:rPr>
          <w:rFonts w:ascii="Arial" w:hAnsi="Arial" w:cs="Arial"/>
          <w:sz w:val="18"/>
          <w:szCs w:val="20"/>
          <w:vertAlign w:val="superscript"/>
        </w:rPr>
        <w:t>b</w:t>
      </w:r>
      <w:proofErr w:type="gramEnd"/>
      <w:r w:rsidRPr="00964550">
        <w:rPr>
          <w:rFonts w:ascii="Arial" w:hAnsi="Arial" w:cs="Arial"/>
          <w:sz w:val="18"/>
          <w:szCs w:val="20"/>
        </w:rPr>
        <w:t xml:space="preserve"> The base changes are shown in boldface and underlined</w:t>
      </w:r>
    </w:p>
    <w:p w:rsidR="001F2356" w:rsidRPr="00964550" w:rsidRDefault="001F2356" w:rsidP="001F2356">
      <w:pPr>
        <w:jc w:val="both"/>
        <w:rPr>
          <w:rFonts w:ascii="Arial" w:hAnsi="Arial" w:cs="Arial"/>
          <w:sz w:val="18"/>
          <w:szCs w:val="20"/>
        </w:rPr>
      </w:pPr>
      <w:proofErr w:type="gramStart"/>
      <w:r w:rsidRPr="00964550">
        <w:rPr>
          <w:rFonts w:ascii="Arial" w:hAnsi="Arial" w:cs="Arial"/>
          <w:sz w:val="18"/>
          <w:szCs w:val="20"/>
          <w:vertAlign w:val="superscript"/>
        </w:rPr>
        <w:t>c</w:t>
      </w:r>
      <w:proofErr w:type="gramEnd"/>
      <w:r w:rsidRPr="00964550">
        <w:rPr>
          <w:rFonts w:ascii="Arial" w:hAnsi="Arial" w:cs="Arial"/>
          <w:sz w:val="18"/>
          <w:szCs w:val="20"/>
        </w:rPr>
        <w:t xml:space="preserve"> </w:t>
      </w:r>
      <w:proofErr w:type="spellStart"/>
      <w:r w:rsidRPr="00964550">
        <w:rPr>
          <w:rFonts w:ascii="Arial" w:hAnsi="Arial" w:cs="Arial"/>
          <w:sz w:val="18"/>
          <w:szCs w:val="20"/>
        </w:rPr>
        <w:t>fwd</w:t>
      </w:r>
      <w:proofErr w:type="spellEnd"/>
      <w:r w:rsidRPr="00964550">
        <w:rPr>
          <w:rFonts w:ascii="Arial" w:hAnsi="Arial" w:cs="Arial"/>
          <w:sz w:val="18"/>
          <w:szCs w:val="20"/>
        </w:rPr>
        <w:t>, forward; rev, reverse</w:t>
      </w:r>
    </w:p>
    <w:p w:rsidR="001F2356" w:rsidRPr="00964550" w:rsidRDefault="001F2356" w:rsidP="001F2356">
      <w:pPr>
        <w:spacing w:line="480" w:lineRule="auto"/>
        <w:jc w:val="both"/>
        <w:rPr>
          <w:rFonts w:ascii="Arial" w:hAnsi="Arial" w:cs="Arial"/>
          <w:sz w:val="18"/>
          <w:szCs w:val="20"/>
        </w:rPr>
      </w:pPr>
    </w:p>
    <w:p w:rsidR="0013573C" w:rsidRDefault="0013573C"/>
    <w:sectPr w:rsidR="001357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356"/>
    <w:rsid w:val="00087CBD"/>
    <w:rsid w:val="0013573C"/>
    <w:rsid w:val="001F2356"/>
    <w:rsid w:val="002A25EA"/>
    <w:rsid w:val="00605E7C"/>
    <w:rsid w:val="00643294"/>
    <w:rsid w:val="00802448"/>
    <w:rsid w:val="0083675D"/>
    <w:rsid w:val="00946B50"/>
    <w:rsid w:val="00A2286E"/>
    <w:rsid w:val="00BA31C4"/>
    <w:rsid w:val="00CB3F2F"/>
    <w:rsid w:val="00EB01AA"/>
    <w:rsid w:val="00F71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3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1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3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1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8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EEED6-617C-440C-AF9B-0F7D74F0D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673</Words>
  <Characters>3841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MPI for chemical ecology</Company>
  <LinksUpToDate>false</LinksUpToDate>
  <CharactersWithSpaces>4505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Tobias Koellner</dc:creator>
  <cp:lastModifiedBy>Tobias Koellner</cp:lastModifiedBy>
  <cp:revision>3</cp:revision>
  <dcterms:created xsi:type="dcterms:W3CDTF">2020-04-21T14:42:00Z</dcterms:created>
  <dcterms:modified xsi:type="dcterms:W3CDTF">2020-04-21T14:43:00Z</dcterms:modified>
</cp:coreProperties>
</file>