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7"/>
        <w:gridCol w:w="1446"/>
        <w:gridCol w:w="1397"/>
        <w:gridCol w:w="1833"/>
        <w:gridCol w:w="888"/>
        <w:gridCol w:w="1383"/>
      </w:tblGrid>
      <w:tr w:rsidR="003E33CE" w:rsidRPr="003E33CE" w14:paraId="008CF61A" w14:textId="77777777" w:rsidTr="003E33CE">
        <w:tc>
          <w:tcPr>
            <w:tcW w:w="0" w:type="auto"/>
            <w:gridSpan w:val="6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B8D6B" w14:textId="787FD931" w:rsidR="003E33CE" w:rsidRPr="003E33CE" w:rsidRDefault="003E33CE" w:rsidP="003E33CE">
            <w:pPr>
              <w:spacing w:after="240" w:line="240" w:lineRule="auto"/>
            </w:pPr>
            <w:r w:rsidRPr="003E33CE">
              <w:rPr>
                <w:b/>
                <w:bCs/>
              </w:rPr>
              <w:t xml:space="preserve">Supplementary </w:t>
            </w:r>
            <w:r w:rsidR="00DB6C6C">
              <w:rPr>
                <w:b/>
                <w:bCs/>
              </w:rPr>
              <w:t>T</w:t>
            </w:r>
            <w:r w:rsidRPr="003E33CE">
              <w:rPr>
                <w:b/>
                <w:bCs/>
              </w:rPr>
              <w:t xml:space="preserve">able </w:t>
            </w:r>
            <w:r w:rsidR="00CD063E">
              <w:rPr>
                <w:b/>
                <w:bCs/>
              </w:rPr>
              <w:t>S</w:t>
            </w:r>
            <w:r w:rsidRPr="003E33CE">
              <w:rPr>
                <w:b/>
                <w:bCs/>
              </w:rPr>
              <w:t>1</w:t>
            </w:r>
            <w:r w:rsidRPr="003E33CE">
              <w:t>. Pre and post-treatment values in the upper cervical spine manipulation group.</w:t>
            </w:r>
          </w:p>
        </w:tc>
      </w:tr>
      <w:tr w:rsidR="003E33CE" w:rsidRPr="003E33CE" w14:paraId="2906F7A4" w14:textId="77777777" w:rsidTr="003E33CE"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9E7B6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Measures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B07A8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Baseline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1BBD4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After one week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FA156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Within-group change scores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D3AAD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 xml:space="preserve">p-value </w:t>
            </w:r>
            <w:r w:rsidRPr="003E33CE">
              <w:rPr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10844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Rosenthal's r</w:t>
            </w:r>
          </w:p>
        </w:tc>
      </w:tr>
      <w:tr w:rsidR="003E33CE" w:rsidRPr="003E33CE" w14:paraId="538C5953" w14:textId="77777777" w:rsidTr="003E33CE">
        <w:tc>
          <w:tcPr>
            <w:tcW w:w="0" w:type="auto"/>
            <w:gridSpan w:val="3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70761" w14:textId="77777777" w:rsidR="003E33CE" w:rsidRPr="003E33CE" w:rsidRDefault="003E33CE" w:rsidP="003E33CE">
            <w:pPr>
              <w:spacing w:after="240" w:line="240" w:lineRule="auto"/>
              <w:rPr>
                <w:b/>
                <w:bCs/>
              </w:rPr>
            </w:pPr>
            <w:r w:rsidRPr="003E33CE">
              <w:rPr>
                <w:b/>
                <w:bCs/>
              </w:rPr>
              <w:t>Pain intensity (0 -10 points)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2BB94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2DE1A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F7445" w14:textId="77777777" w:rsidR="003E33CE" w:rsidRPr="003E33CE" w:rsidRDefault="003E33CE" w:rsidP="003E33CE">
            <w:pPr>
              <w:spacing w:after="240" w:line="240" w:lineRule="auto"/>
            </w:pPr>
          </w:p>
        </w:tc>
      </w:tr>
      <w:tr w:rsidR="003E33CE" w:rsidRPr="003E33CE" w14:paraId="6B4396E6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BB253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4E694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4.1 ± 2.3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EA018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2.2 ± 2.4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09AE0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1.9 (1.4, 2.4)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25B45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 xml:space="preserve">0.001 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41C04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0.80</w:t>
            </w:r>
          </w:p>
        </w:tc>
      </w:tr>
      <w:tr w:rsidR="003E33CE" w:rsidRPr="003E33CE" w14:paraId="7DC6DC52" w14:textId="77777777" w:rsidTr="003E33CE"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0E068" w14:textId="77777777" w:rsidR="003E33CE" w:rsidRPr="003E33CE" w:rsidRDefault="003E33CE" w:rsidP="003E33CE">
            <w:pPr>
              <w:spacing w:after="240" w:line="240" w:lineRule="auto"/>
              <w:rPr>
                <w:b/>
                <w:bCs/>
              </w:rPr>
            </w:pPr>
            <w:r w:rsidRPr="003E33CE">
              <w:rPr>
                <w:b/>
                <w:bCs/>
              </w:rPr>
              <w:t>Neck Disability (0-50 points)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DAA29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59919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F2261" w14:textId="77777777" w:rsidR="003E33CE" w:rsidRPr="003E33CE" w:rsidRDefault="003E33CE" w:rsidP="003E33CE">
            <w:pPr>
              <w:spacing w:after="240" w:line="240" w:lineRule="auto"/>
            </w:pPr>
          </w:p>
        </w:tc>
      </w:tr>
      <w:tr w:rsidR="003E33CE" w:rsidRPr="003E33CE" w14:paraId="4A85CBE3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F2402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5420E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22.3 ± 5.4 (44.6%)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4116A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19.5 ± 6.8 (38.9%)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CF2CB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2.8 (1.9, 5.0) (5.7%)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AFCB5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 xml:space="preserve">0.001 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D96FB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0.16</w:t>
            </w:r>
          </w:p>
        </w:tc>
      </w:tr>
      <w:tr w:rsidR="003E33CE" w:rsidRPr="003E33CE" w14:paraId="5A18E504" w14:textId="77777777" w:rsidTr="003E33CE">
        <w:tc>
          <w:tcPr>
            <w:tcW w:w="0" w:type="auto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B9FDB" w14:textId="77777777" w:rsidR="003E33CE" w:rsidRPr="003E33CE" w:rsidRDefault="003E33CE" w:rsidP="003E33CE">
            <w:pPr>
              <w:spacing w:after="240" w:line="240" w:lineRule="auto"/>
              <w:rPr>
                <w:b/>
                <w:bCs/>
              </w:rPr>
            </w:pPr>
            <w:r w:rsidRPr="003E33CE">
              <w:rPr>
                <w:b/>
                <w:bCs/>
              </w:rPr>
              <w:t>Active CROM (degrees)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0469D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1B567" w14:textId="77777777" w:rsidR="003E33CE" w:rsidRPr="003E33CE" w:rsidRDefault="003E33CE" w:rsidP="003E33CE">
            <w:pPr>
              <w:spacing w:after="240" w:line="240" w:lineRule="auto"/>
            </w:pPr>
          </w:p>
        </w:tc>
      </w:tr>
      <w:tr w:rsidR="003E33CE" w:rsidRPr="003E33CE" w14:paraId="71BC8BE8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6B7ED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Flexion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AC108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52.0 ± 13.0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C4A1D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49.9 ± 10.3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41E30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2.1 (1.3, 4.1)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7079B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 xml:space="preserve">0.01 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B9C00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0.18</w:t>
            </w:r>
          </w:p>
        </w:tc>
      </w:tr>
      <w:tr w:rsidR="003E33CE" w:rsidRPr="003E33CE" w14:paraId="3E907AB9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0304D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Extension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9DEE7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67.6 ± 12.6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91118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65.5 ± 11.9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1A302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2.1 (1.1, 4.1)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73CAD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 xml:space="preserve">0.03 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F6E1F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0.17</w:t>
            </w:r>
          </w:p>
        </w:tc>
      </w:tr>
      <w:tr w:rsidR="003E33CE" w:rsidRPr="003E33CE" w14:paraId="448477C5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0CE6B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Right lateral flexion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BB616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36.9 ± 7.6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55451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38.8 ± 9.4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07799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-1.9 (-3.5, -0.1)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9100F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 xml:space="preserve">0.01 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9E35E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-0.22</w:t>
            </w:r>
          </w:p>
        </w:tc>
      </w:tr>
      <w:tr w:rsidR="003E33CE" w:rsidRPr="003E33CE" w14:paraId="05CC01F0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3AC9D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Left lateral flexion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1DA07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42.2 ± 9.2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613F6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43.9 ± 9.0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8A0E8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-1.7 (-3.1, -0.1)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1A446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 xml:space="preserve">0.001 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7C98D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-0.18</w:t>
            </w:r>
          </w:p>
        </w:tc>
      </w:tr>
      <w:tr w:rsidR="003E33CE" w:rsidRPr="003E33CE" w14:paraId="1E078451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3143F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Right rotation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CC0B5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62.4 ± 8.9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99121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63.6 ± 8.6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193BB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- 1.2 (-2.8, 0.4)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D206A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0.17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12DD1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-0.13</w:t>
            </w:r>
          </w:p>
        </w:tc>
      </w:tr>
      <w:tr w:rsidR="003E33CE" w:rsidRPr="003E33CE" w14:paraId="26288006" w14:textId="77777777" w:rsidTr="003E33CE">
        <w:trPr>
          <w:trHeight w:val="107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BE5A7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Left rotation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6036C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60.8 ± 11.0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E1236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67.1 ± 7.8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D827F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- 6.3 (-8.3, -4.5)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43D04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 xml:space="preserve">0.001 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5BE75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-0.67</w:t>
            </w:r>
          </w:p>
        </w:tc>
      </w:tr>
    </w:tbl>
    <w:p w14:paraId="7AC420D8" w14:textId="77777777" w:rsidR="003E33CE" w:rsidRPr="003E33CE" w:rsidRDefault="003E33CE" w:rsidP="003E33CE">
      <w:pPr>
        <w:spacing w:after="240" w:line="240" w:lineRule="auto"/>
      </w:pPr>
      <w:r w:rsidRPr="003E33CE">
        <w:t>Abbreviations: CROM, cervical range of motion.</w:t>
      </w:r>
    </w:p>
    <w:p w14:paraId="512D0749" w14:textId="77777777" w:rsidR="003E33CE" w:rsidRPr="003E33CE" w:rsidRDefault="003E33CE" w:rsidP="003E33CE">
      <w:pPr>
        <w:spacing w:after="240" w:line="240" w:lineRule="auto"/>
      </w:pPr>
      <w:r w:rsidRPr="003E33CE">
        <w:t>Values are expressed as mean ± SD for baseline and one week post-treatment means and as mean (95% CI) for within-group change scores.</w:t>
      </w:r>
    </w:p>
    <w:p w14:paraId="477D6F6F" w14:textId="77777777" w:rsidR="003E33CE" w:rsidRPr="003E33CE" w:rsidRDefault="003E33CE" w:rsidP="003E33CE">
      <w:pPr>
        <w:spacing w:after="240" w:line="240" w:lineRule="auto"/>
      </w:pPr>
      <w:r w:rsidRPr="003E33CE">
        <w:rPr>
          <w:vertAlign w:val="superscript"/>
        </w:rPr>
        <w:t>a</w:t>
      </w:r>
      <w:r w:rsidRPr="003E33CE">
        <w:t xml:space="preserve"> p-value obtained by the Wilcoxon test.</w:t>
      </w:r>
    </w:p>
    <w:p w14:paraId="3228CF17" w14:textId="77777777" w:rsidR="003E33CE" w:rsidRPr="003E33CE" w:rsidRDefault="003E33CE" w:rsidP="003E33CE">
      <w:pPr>
        <w:spacing w:after="240" w:line="240" w:lineRule="auto"/>
      </w:pPr>
      <w:r w:rsidRPr="003E33CE">
        <w:t> </w:t>
      </w:r>
      <w:r w:rsidRPr="003E33CE">
        <w:rPr>
          <w:vertAlign w:val="superscript"/>
        </w:rPr>
        <w:t>†</w:t>
      </w:r>
      <w:r w:rsidRPr="003E33CE">
        <w:t>  significant difference</w:t>
      </w:r>
    </w:p>
    <w:p w14:paraId="0DB87AA0" w14:textId="77777777" w:rsidR="003E33CE" w:rsidRDefault="003E33CE" w:rsidP="003E33CE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s-ES"/>
          <w14:ligatures w14:val="none"/>
        </w:rPr>
      </w:pPr>
    </w:p>
    <w:p w14:paraId="629D700F" w14:textId="5B674433" w:rsidR="003E33CE" w:rsidRDefault="003E33CE" w:rsidP="003E33CE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s-ES"/>
          <w14:ligatures w14:val="none"/>
        </w:rPr>
      </w:pPr>
    </w:p>
    <w:p w14:paraId="3ADF226E" w14:textId="77777777" w:rsidR="003E33CE" w:rsidRDefault="003E33CE" w:rsidP="003E33CE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s-ES"/>
          <w14:ligatures w14:val="none"/>
        </w:rPr>
      </w:pPr>
    </w:p>
    <w:p w14:paraId="23EAEF91" w14:textId="77777777" w:rsidR="003E33CE" w:rsidRDefault="003E33CE" w:rsidP="003E33CE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s-ES"/>
          <w14:ligatures w14:val="none"/>
        </w:rPr>
      </w:pPr>
    </w:p>
    <w:p w14:paraId="0DE4B7E6" w14:textId="77777777" w:rsidR="003E33CE" w:rsidRDefault="003E33CE" w:rsidP="003E33CE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s-ES"/>
          <w14:ligatures w14:val="none"/>
        </w:rPr>
      </w:pPr>
    </w:p>
    <w:p w14:paraId="4838B2F7" w14:textId="77777777" w:rsidR="003E33CE" w:rsidRPr="003E33CE" w:rsidRDefault="003E33CE" w:rsidP="003E33CE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s-ES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0"/>
        <w:gridCol w:w="1439"/>
        <w:gridCol w:w="1389"/>
        <w:gridCol w:w="1834"/>
        <w:gridCol w:w="918"/>
        <w:gridCol w:w="1374"/>
      </w:tblGrid>
      <w:tr w:rsidR="003E33CE" w:rsidRPr="003E33CE" w14:paraId="6723C737" w14:textId="77777777" w:rsidTr="003E33CE">
        <w:tc>
          <w:tcPr>
            <w:tcW w:w="0" w:type="auto"/>
            <w:gridSpan w:val="6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0CCF6" w14:textId="5E9B5FB9" w:rsidR="003E33CE" w:rsidRPr="003E33CE" w:rsidRDefault="003E33CE" w:rsidP="003E33CE">
            <w:pPr>
              <w:spacing w:after="240" w:line="240" w:lineRule="auto"/>
            </w:pPr>
            <w:r w:rsidRPr="003E33CE">
              <w:rPr>
                <w:b/>
                <w:bCs/>
              </w:rPr>
              <w:lastRenderedPageBreak/>
              <w:t xml:space="preserve">Supplementary </w:t>
            </w:r>
            <w:r w:rsidR="00DB6C6C">
              <w:rPr>
                <w:b/>
                <w:bCs/>
              </w:rPr>
              <w:t>T</w:t>
            </w:r>
            <w:r w:rsidRPr="003E33CE">
              <w:rPr>
                <w:b/>
                <w:bCs/>
              </w:rPr>
              <w:t xml:space="preserve">able </w:t>
            </w:r>
            <w:r w:rsidR="00CD063E">
              <w:rPr>
                <w:b/>
                <w:bCs/>
              </w:rPr>
              <w:t>S</w:t>
            </w:r>
            <w:r w:rsidRPr="003E33CE">
              <w:rPr>
                <w:b/>
                <w:bCs/>
              </w:rPr>
              <w:t>2</w:t>
            </w:r>
            <w:r w:rsidRPr="003E33CE">
              <w:t>. Pre and post-treatment values in the cervicothoracic spine manipulations group.</w:t>
            </w:r>
          </w:p>
        </w:tc>
      </w:tr>
      <w:tr w:rsidR="003E33CE" w:rsidRPr="003E33CE" w14:paraId="0BC1C823" w14:textId="77777777" w:rsidTr="003E33CE"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E7E9E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Measures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C53FA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Baseline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EA331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After one week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774EE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Within-group change scores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D980A" w14:textId="5CE3C1B1" w:rsidR="003E33CE" w:rsidRPr="003E33CE" w:rsidRDefault="003E33CE" w:rsidP="003E33CE">
            <w:pPr>
              <w:spacing w:after="240" w:line="240" w:lineRule="auto"/>
            </w:pPr>
            <w:r w:rsidRPr="003E33CE">
              <w:t xml:space="preserve">p-value </w:t>
            </w:r>
            <w:r w:rsidRPr="003E33CE">
              <w:rPr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E9FB5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Rosenthal´r</w:t>
            </w:r>
          </w:p>
        </w:tc>
      </w:tr>
      <w:tr w:rsidR="003E33CE" w:rsidRPr="003E33CE" w14:paraId="5B0B6D64" w14:textId="77777777" w:rsidTr="003E33CE">
        <w:tc>
          <w:tcPr>
            <w:tcW w:w="0" w:type="auto"/>
            <w:gridSpan w:val="3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790FA" w14:textId="77777777" w:rsidR="003E33CE" w:rsidRPr="003E33CE" w:rsidRDefault="003E33CE" w:rsidP="003E33CE">
            <w:pPr>
              <w:spacing w:after="240" w:line="240" w:lineRule="auto"/>
              <w:rPr>
                <w:b/>
                <w:bCs/>
              </w:rPr>
            </w:pPr>
            <w:r w:rsidRPr="003E33CE">
              <w:rPr>
                <w:b/>
                <w:bCs/>
              </w:rPr>
              <w:t>Pain intensity (0 -10 points)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18B62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CE9CB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1FD9E" w14:textId="77777777" w:rsidR="003E33CE" w:rsidRPr="003E33CE" w:rsidRDefault="003E33CE" w:rsidP="003E33CE">
            <w:pPr>
              <w:spacing w:after="240" w:line="240" w:lineRule="auto"/>
            </w:pPr>
          </w:p>
        </w:tc>
      </w:tr>
      <w:tr w:rsidR="003E33CE" w:rsidRPr="003E33CE" w14:paraId="06F8D419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06ABF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BFDEC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3.7 ± 2.1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92D15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1.8 ± 2.2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38379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1.9 (1.5, 2.4)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7BB1C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0.001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1E848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0.88</w:t>
            </w:r>
          </w:p>
        </w:tc>
      </w:tr>
      <w:tr w:rsidR="003E33CE" w:rsidRPr="003E33CE" w14:paraId="3FE73652" w14:textId="77777777" w:rsidTr="003E33CE"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D7092" w14:textId="77777777" w:rsidR="003E33CE" w:rsidRPr="003E33CE" w:rsidRDefault="003E33CE" w:rsidP="003E33CE">
            <w:pPr>
              <w:spacing w:after="240" w:line="240" w:lineRule="auto"/>
              <w:rPr>
                <w:b/>
                <w:bCs/>
              </w:rPr>
            </w:pPr>
            <w:r w:rsidRPr="003E33CE">
              <w:rPr>
                <w:b/>
                <w:bCs/>
              </w:rPr>
              <w:t>Neck Disability (0-50 points)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43EF6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03B38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1CBF64" w14:textId="77777777" w:rsidR="003E33CE" w:rsidRPr="003E33CE" w:rsidRDefault="003E33CE" w:rsidP="003E33CE">
            <w:pPr>
              <w:spacing w:after="240" w:line="240" w:lineRule="auto"/>
            </w:pPr>
          </w:p>
        </w:tc>
      </w:tr>
      <w:tr w:rsidR="003E33CE" w:rsidRPr="003E33CE" w14:paraId="46B877DB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BBD36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676CA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22.7 ± 4.4 (45.4%)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809BC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16.9 ± 3.8 (33.9%)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A4FC9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5.8 (4.1, 6.7) (11.5%)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3875E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0.001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D0792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0.77</w:t>
            </w:r>
          </w:p>
        </w:tc>
      </w:tr>
      <w:tr w:rsidR="003E33CE" w:rsidRPr="003E33CE" w14:paraId="265AD80E" w14:textId="77777777" w:rsidTr="003E33CE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AE44D" w14:textId="77777777" w:rsidR="003E33CE" w:rsidRPr="003E33CE" w:rsidRDefault="003E33CE" w:rsidP="003E33CE">
            <w:pPr>
              <w:spacing w:after="240" w:line="240" w:lineRule="auto"/>
              <w:rPr>
                <w:b/>
                <w:bCs/>
              </w:rPr>
            </w:pPr>
            <w:r w:rsidRPr="003E33CE">
              <w:rPr>
                <w:b/>
                <w:bCs/>
              </w:rPr>
              <w:t>Active CROM (degrees)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52C59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32C05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CA5EB" w14:textId="77777777" w:rsidR="003E33CE" w:rsidRPr="003E33CE" w:rsidRDefault="003E33CE" w:rsidP="003E33CE">
            <w:pPr>
              <w:spacing w:after="240" w:line="240" w:lineRule="auto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5E3A3" w14:textId="77777777" w:rsidR="003E33CE" w:rsidRPr="003E33CE" w:rsidRDefault="003E33CE" w:rsidP="003E33CE">
            <w:pPr>
              <w:spacing w:after="240" w:line="240" w:lineRule="auto"/>
            </w:pPr>
          </w:p>
        </w:tc>
      </w:tr>
      <w:tr w:rsidR="003E33CE" w:rsidRPr="003E33CE" w14:paraId="7CBD4B74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F6409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Flexion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D63AA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51.2 ± 12.7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56C04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51.3 ± 9.7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DA7A7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-0.1 (-2.2, 2.2)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56F1B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0.95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45CE9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0.00</w:t>
            </w:r>
          </w:p>
        </w:tc>
      </w:tr>
      <w:tr w:rsidR="003E33CE" w:rsidRPr="003E33CE" w14:paraId="1E89879A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4A82A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Extension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41306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68.6 ± 13.9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A96C1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66.5 ± 14.1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6788E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2.1 (-0.5, 4.6)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B9E9B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0.15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04A92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0.15</w:t>
            </w:r>
          </w:p>
        </w:tc>
      </w:tr>
      <w:tr w:rsidR="003E33CE" w:rsidRPr="003E33CE" w14:paraId="06BFA4B5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3DA24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Right lateral flexion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45D97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38.1 ± 7.7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71A69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40.8 ± 7.5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CFC98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-2.7 (-4.2, -1.2)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333E1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0.001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9FE5A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-0.36</w:t>
            </w:r>
          </w:p>
        </w:tc>
      </w:tr>
      <w:tr w:rsidR="003E33CE" w:rsidRPr="003E33CE" w14:paraId="09A2E4AB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E5759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Left lateral flexion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9AF87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43.5 ± 9.1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F7862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47.5 ± 8.8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9F843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-4.0 (-5.7, -1.8)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606CC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0.001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FA112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-0.44</w:t>
            </w:r>
          </w:p>
        </w:tc>
      </w:tr>
      <w:tr w:rsidR="003E33CE" w:rsidRPr="003E33CE" w14:paraId="08CD0859" w14:textId="77777777" w:rsidTr="003E33C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1F48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Right rotation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BEF9B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64.9 ± 10.5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3CB6C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65.6 ± 8.4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FDE55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-0.7 (-2.8, 1.4)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10C29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0.41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C8452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0.00</w:t>
            </w:r>
          </w:p>
        </w:tc>
      </w:tr>
      <w:tr w:rsidR="003E33CE" w:rsidRPr="003E33CE" w14:paraId="2610004D" w14:textId="77777777" w:rsidTr="003E33CE">
        <w:trPr>
          <w:trHeight w:val="107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5E78B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Left rotation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09598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62.1 ± 7.3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79062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67.2 ± 6.5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AC0DD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-5.1 (-6.3, -3.5)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5C024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0.001</w:t>
            </w:r>
            <w:r w:rsidRPr="003E33CE">
              <w:rPr>
                <w:vertAlign w:val="superscript"/>
              </w:rPr>
              <w:t>†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90776" w14:textId="77777777" w:rsidR="003E33CE" w:rsidRPr="003E33CE" w:rsidRDefault="003E33CE" w:rsidP="003E33CE">
            <w:pPr>
              <w:spacing w:after="240" w:line="240" w:lineRule="auto"/>
            </w:pPr>
            <w:r w:rsidRPr="003E33CE">
              <w:t>-0.73</w:t>
            </w:r>
          </w:p>
        </w:tc>
      </w:tr>
    </w:tbl>
    <w:p w14:paraId="4EE859EC" w14:textId="77777777" w:rsidR="003E33CE" w:rsidRPr="003E33CE" w:rsidRDefault="003E33CE" w:rsidP="003E33CE">
      <w:pPr>
        <w:spacing w:after="240" w:line="240" w:lineRule="auto"/>
      </w:pPr>
      <w:r w:rsidRPr="003E33CE">
        <w:t>Abbreviations: CROM, cervical range of motion.</w:t>
      </w:r>
    </w:p>
    <w:p w14:paraId="42CE854E" w14:textId="77777777" w:rsidR="003E33CE" w:rsidRPr="003E33CE" w:rsidRDefault="003E33CE" w:rsidP="003E33CE">
      <w:pPr>
        <w:spacing w:after="240" w:line="240" w:lineRule="auto"/>
      </w:pPr>
      <w:r w:rsidRPr="003E33CE">
        <w:t>Values are expressed as mean ± SD for baseline and one week post-treatment means and as mean (95% CI) for within-group change scores.</w:t>
      </w:r>
    </w:p>
    <w:p w14:paraId="07DCE19F" w14:textId="64263D4A" w:rsidR="003E33CE" w:rsidRPr="003E33CE" w:rsidRDefault="003E33CE" w:rsidP="003E33CE">
      <w:pPr>
        <w:spacing w:after="240" w:line="240" w:lineRule="auto"/>
        <w:rPr>
          <w:lang w:val="en-US"/>
        </w:rPr>
      </w:pPr>
      <w:r w:rsidRPr="003E33CE">
        <w:rPr>
          <w:vertAlign w:val="superscript"/>
          <w:lang w:val="en-US"/>
        </w:rPr>
        <w:t>a</w:t>
      </w:r>
      <w:r w:rsidRPr="003E33CE">
        <w:rPr>
          <w:lang w:val="en-US"/>
        </w:rPr>
        <w:t xml:space="preserve"> p-value obtained by the Wilcoxon test.</w:t>
      </w:r>
    </w:p>
    <w:p w14:paraId="3FC853E6" w14:textId="77777777" w:rsidR="003E33CE" w:rsidRPr="003E33CE" w:rsidRDefault="003E33CE" w:rsidP="003E33CE">
      <w:pPr>
        <w:spacing w:after="240" w:line="240" w:lineRule="auto"/>
      </w:pPr>
      <w:r w:rsidRPr="003E33CE">
        <w:rPr>
          <w:lang w:val="en-US"/>
        </w:rPr>
        <w:t> </w:t>
      </w:r>
      <w:r w:rsidRPr="003E33CE">
        <w:rPr>
          <w:vertAlign w:val="superscript"/>
        </w:rPr>
        <w:t>†</w:t>
      </w:r>
      <w:r w:rsidRPr="003E33CE">
        <w:t>  significant difference.</w:t>
      </w:r>
    </w:p>
    <w:p w14:paraId="34B52D73" w14:textId="77777777" w:rsidR="001A11C8" w:rsidRDefault="001A11C8"/>
    <w:sectPr w:rsidR="001A11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CE"/>
    <w:rsid w:val="00132078"/>
    <w:rsid w:val="001A11C8"/>
    <w:rsid w:val="003E33CE"/>
    <w:rsid w:val="00587D92"/>
    <w:rsid w:val="006E00D3"/>
    <w:rsid w:val="006E3A56"/>
    <w:rsid w:val="00B4293A"/>
    <w:rsid w:val="00C75584"/>
    <w:rsid w:val="00CD063E"/>
    <w:rsid w:val="00DB6C6C"/>
    <w:rsid w:val="00E01CEA"/>
    <w:rsid w:val="00E045AD"/>
    <w:rsid w:val="00E0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FD988D"/>
  <w15:chartTrackingRefBased/>
  <w15:docId w15:val="{54FD3BA3-D47D-4766-A53B-23ED165E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33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3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3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3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3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3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3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3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3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3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3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3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33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3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3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3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3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3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33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3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3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3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33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3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33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33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3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3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33C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E3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ROMERO DEL REY</dc:creator>
  <cp:keywords/>
  <dc:description/>
  <cp:lastModifiedBy>MDPI</cp:lastModifiedBy>
  <cp:revision>3</cp:revision>
  <dcterms:created xsi:type="dcterms:W3CDTF">2024-06-07T00:04:00Z</dcterms:created>
  <dcterms:modified xsi:type="dcterms:W3CDTF">2024-07-05T13:30:00Z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83e0cf52-9021-4063-a69f-7faf4d5a9962</vt:lpwstr>
  </property>
</Properties>
</file>