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D5946" w14:textId="2B07A0E8" w:rsidR="00D41395" w:rsidRPr="009355B2" w:rsidRDefault="00D41395" w:rsidP="00D41395">
      <w:pPr>
        <w:rPr>
          <w:rFonts w:ascii="Palatino Linotype" w:hAnsi="Palatino Linotype" w:cs="Arial"/>
          <w:b/>
        </w:rPr>
      </w:pPr>
      <w:r w:rsidRPr="009355B2">
        <w:rPr>
          <w:rFonts w:ascii="Palatino Linotype" w:hAnsi="Palatino Linotype" w:cs="Arial"/>
          <w:b/>
          <w:sz w:val="22"/>
        </w:rPr>
        <w:t>Supplementary Table S3. Two</w:t>
      </w:r>
      <w:r w:rsidR="007064EB" w:rsidRPr="009355B2">
        <w:rPr>
          <w:rFonts w:ascii="Palatino Linotype" w:hAnsi="Palatino Linotype" w:cs="Arial"/>
          <w:b/>
          <w:sz w:val="22"/>
        </w:rPr>
        <w:t>-</w:t>
      </w:r>
      <w:r w:rsidRPr="009355B2">
        <w:rPr>
          <w:rFonts w:ascii="Palatino Linotype" w:hAnsi="Palatino Linotype" w:cs="Arial"/>
          <w:b/>
          <w:sz w:val="22"/>
        </w:rPr>
        <w:t>receptor</w:t>
      </w:r>
      <w:r w:rsidR="007064EB" w:rsidRPr="009355B2">
        <w:rPr>
          <w:rFonts w:ascii="Palatino Linotype" w:hAnsi="Palatino Linotype" w:cs="Arial"/>
          <w:b/>
          <w:sz w:val="22"/>
        </w:rPr>
        <w:t>, one-ligand (2R1L)</w:t>
      </w:r>
      <w:r w:rsidRPr="009355B2">
        <w:rPr>
          <w:rFonts w:ascii="Palatino Linotype" w:hAnsi="Palatino Linotype" w:cs="Arial"/>
          <w:b/>
          <w:sz w:val="22"/>
        </w:rPr>
        <w:t xml:space="preserve"> model predictions.</w:t>
      </w:r>
      <w:r w:rsidR="007064EB" w:rsidRPr="009355B2">
        <w:rPr>
          <w:rFonts w:ascii="Palatino Linotype" w:hAnsi="Palatino Linotype" w:cs="Arial"/>
          <w:sz w:val="22"/>
        </w:rPr>
        <w:t xml:space="preserve"> Tabulated model predictions across system configurations. Predictions reported as % of total dimers formed at steady-state.  </w:t>
      </w:r>
    </w:p>
    <w:tbl>
      <w:tblPr>
        <w:tblStyle w:val="GridTable6Colorful"/>
        <w:tblW w:w="698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1484"/>
        <w:gridCol w:w="1643"/>
        <w:gridCol w:w="1282"/>
        <w:gridCol w:w="1282"/>
        <w:gridCol w:w="1291"/>
      </w:tblGrid>
      <w:tr w:rsidR="00D41395" w:rsidRPr="009355B2" w14:paraId="3B454E13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58069A6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Cs w:val="0"/>
                <w:color w:val="FFFFFF"/>
                <w:sz w:val="20"/>
                <w:szCs w:val="24"/>
              </w:rPr>
            </w:pPr>
            <w:r w:rsidRPr="009355B2">
              <w:rPr>
                <w:rFonts w:ascii="Palatino Linotype" w:hAnsi="Palatino Linotype" w:cs="Arial"/>
                <w:sz w:val="20"/>
              </w:rPr>
              <w:t>Input Parameter</w:t>
            </w:r>
          </w:p>
        </w:tc>
        <w:tc>
          <w:tcPr>
            <w:tcW w:w="3855" w:type="dxa"/>
            <w:gridSpan w:val="3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105F838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4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Model Predictions</w:t>
            </w:r>
          </w:p>
        </w:tc>
      </w:tr>
      <w:tr w:rsidR="009355B2" w:rsidRPr="009355B2" w14:paraId="07830024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0F0B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FFFFFF"/>
                <w:sz w:val="20"/>
                <w:szCs w:val="24"/>
              </w:rPr>
            </w:pPr>
            <w:r w:rsidRPr="009355B2">
              <w:rPr>
                <w:rFonts w:ascii="Palatino Linotype" w:hAnsi="Palatino Linotype" w:cs="Arial"/>
                <w:sz w:val="20"/>
              </w:rPr>
              <w:t>[R</w:t>
            </w:r>
            <w:r w:rsidRPr="009355B2">
              <w:rPr>
                <w:rFonts w:ascii="Palatino Linotype" w:hAnsi="Palatino Linotype" w:cs="Arial"/>
                <w:sz w:val="20"/>
                <w:vertAlign w:val="subscript"/>
              </w:rPr>
              <w:t>1</w:t>
            </w:r>
            <w:r w:rsidRPr="009355B2">
              <w:rPr>
                <w:rFonts w:ascii="Palatino Linotype" w:hAnsi="Palatino Linotype" w:cs="Arial"/>
                <w:sz w:val="20"/>
                <w:vertAlign w:val="subscript"/>
              </w:rPr>
              <w:softHyphen/>
            </w:r>
            <w:r w:rsidRPr="009355B2">
              <w:rPr>
                <w:rFonts w:ascii="Palatino Linotype" w:hAnsi="Palatino Linotype" w:cs="Arial"/>
                <w:sz w:val="20"/>
              </w:rPr>
              <w:t>]/[R</w:t>
            </w:r>
            <w:r w:rsidRPr="009355B2">
              <w:rPr>
                <w:rFonts w:ascii="Palatino Linotype" w:hAnsi="Palatino Linotype" w:cs="Arial"/>
                <w:sz w:val="20"/>
                <w:vertAlign w:val="subscript"/>
              </w:rPr>
              <w:t>2</w:t>
            </w:r>
            <w:r w:rsidRPr="009355B2">
              <w:rPr>
                <w:rFonts w:ascii="Palatino Linotype" w:hAnsi="Palatino Linotype" w:cs="Arial"/>
                <w:sz w:val="20"/>
              </w:rPr>
              <w:t>]</w:t>
            </w:r>
          </w:p>
        </w:tc>
        <w:tc>
          <w:tcPr>
            <w:tcW w:w="164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E7C36" w14:textId="75FA5403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4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k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L</w:t>
            </w:r>
            <w:r w:rsidR="00A45CA8"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1</w:t>
            </w:r>
            <w:r w:rsidRPr="009355B2">
              <w:rPr>
                <w:rFonts w:ascii="Palatino Linotype" w:hAnsi="Palatino Linotype" w:cs="Arial"/>
                <w:b/>
                <w:sz w:val="20"/>
              </w:rPr>
              <w:t xml:space="preserve"> /k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L2</w:t>
            </w:r>
          </w:p>
        </w:tc>
        <w:tc>
          <w:tcPr>
            <w:tcW w:w="128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FE93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4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11</w:t>
            </w:r>
            <w:r w:rsidRPr="009355B2">
              <w:rPr>
                <w:rFonts w:ascii="Palatino Linotype" w:hAnsi="Palatino Linotype" w:cs="Arial"/>
                <w:b/>
                <w:sz w:val="20"/>
              </w:rPr>
              <w:t xml:space="preserve"> (%)</w:t>
            </w:r>
          </w:p>
        </w:tc>
        <w:tc>
          <w:tcPr>
            <w:tcW w:w="128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3261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4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12</w:t>
            </w:r>
            <w:r w:rsidRPr="009355B2">
              <w:rPr>
                <w:rFonts w:ascii="Palatino Linotype" w:hAnsi="Palatino Linotype" w:cs="Arial"/>
                <w:b/>
                <w:sz w:val="20"/>
              </w:rPr>
              <w:t xml:space="preserve"> (%)</w:t>
            </w:r>
          </w:p>
        </w:tc>
        <w:tc>
          <w:tcPr>
            <w:tcW w:w="1291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9404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4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22</w:t>
            </w:r>
            <w:r w:rsidRPr="009355B2">
              <w:rPr>
                <w:rFonts w:ascii="Palatino Linotype" w:hAnsi="Palatino Linotype" w:cs="Arial"/>
                <w:b/>
                <w:sz w:val="20"/>
              </w:rPr>
              <w:t xml:space="preserve"> (%)</w:t>
            </w:r>
          </w:p>
        </w:tc>
      </w:tr>
      <w:tr w:rsidR="009355B2" w:rsidRPr="009355B2" w14:paraId="37BC6C42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928B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CB55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8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502C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28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7522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40.3</w:t>
            </w:r>
          </w:p>
        </w:tc>
        <w:tc>
          <w:tcPr>
            <w:tcW w:w="129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8345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52.3</w:t>
            </w:r>
          </w:p>
        </w:tc>
      </w:tr>
      <w:tr w:rsidR="00D41395" w:rsidRPr="009355B2" w14:paraId="57E9662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291EF7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439CEA7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5DAEA0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A5228B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CF0408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52.4</w:t>
            </w:r>
          </w:p>
        </w:tc>
      </w:tr>
      <w:tr w:rsidR="009355B2" w:rsidRPr="009355B2" w14:paraId="354EEB6F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0007C4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DAC535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704DB4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05D545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77958C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53.2</w:t>
            </w:r>
          </w:p>
        </w:tc>
      </w:tr>
      <w:tr w:rsidR="00D41395" w:rsidRPr="009355B2" w14:paraId="50D172D4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2FAADCD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48E5E91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72BBC7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3E937E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36.0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511A41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57.4</w:t>
            </w:r>
          </w:p>
        </w:tc>
      </w:tr>
      <w:tr w:rsidR="009355B2" w:rsidRPr="009355B2" w14:paraId="7DFC7B6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0E2F12C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3EEEFA2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0FFC96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FDDDAA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D19B33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81.2</w:t>
            </w:r>
          </w:p>
        </w:tc>
      </w:tr>
      <w:tr w:rsidR="00D41395" w:rsidRPr="009355B2" w14:paraId="6C87714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A16EA0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3C1CA64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2247B5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C9C884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C2402A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92.5</w:t>
            </w:r>
          </w:p>
        </w:tc>
      </w:tr>
      <w:tr w:rsidR="009355B2" w:rsidRPr="009355B2" w14:paraId="6E5DD97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23108C4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4CE1519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B03B54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84DE05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EA5814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94.6</w:t>
            </w:r>
          </w:p>
        </w:tc>
      </w:tr>
      <w:tr w:rsidR="00D41395" w:rsidRPr="009355B2" w14:paraId="5626F2B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216D4F9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992990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805D7E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33930B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40E5D8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95.1</w:t>
            </w:r>
          </w:p>
        </w:tc>
      </w:tr>
      <w:tr w:rsidR="009355B2" w:rsidRPr="009355B2" w14:paraId="30DBDE20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2F3A14D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623D9AE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06D396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93F42C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AF1FF4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95.2</w:t>
            </w:r>
          </w:p>
        </w:tc>
      </w:tr>
      <w:tr w:rsidR="00D41395" w:rsidRPr="009355B2" w14:paraId="767DBF1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7DE5517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6172DB8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E5DBFB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D907CE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B13ED2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95.2</w:t>
            </w:r>
          </w:p>
        </w:tc>
      </w:tr>
      <w:tr w:rsidR="009355B2" w:rsidRPr="009355B2" w14:paraId="17D4FA4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118D1F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403BA6E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B7ED24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B557F8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41.0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A0B1FE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46.8</w:t>
            </w:r>
          </w:p>
        </w:tc>
      </w:tr>
      <w:tr w:rsidR="00D41395" w:rsidRPr="009355B2" w14:paraId="000EBAB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60914EC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418806D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A7BBBE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7E362A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94D930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47.0</w:t>
            </w:r>
          </w:p>
        </w:tc>
      </w:tr>
      <w:tr w:rsidR="009355B2" w:rsidRPr="009355B2" w14:paraId="67865D12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01D5D9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19C274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E9C73F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31A818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AE8295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47.6</w:t>
            </w:r>
          </w:p>
        </w:tc>
      </w:tr>
      <w:tr w:rsidR="00D41395" w:rsidRPr="009355B2" w14:paraId="5FB823DA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28AD689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F911AC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CBE170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386E26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38.0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8A8685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50.9</w:t>
            </w:r>
          </w:p>
        </w:tc>
      </w:tr>
      <w:tr w:rsidR="009355B2" w:rsidRPr="009355B2" w14:paraId="37D2087B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644564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6AE09A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DB61AA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E2A16D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FBA441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71.8</w:t>
            </w:r>
          </w:p>
        </w:tc>
      </w:tr>
      <w:tr w:rsidR="00D41395" w:rsidRPr="009355B2" w14:paraId="6424024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0F9C3B6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79F239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F258E3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ECE4BC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B3D925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87.6</w:t>
            </w:r>
          </w:p>
        </w:tc>
      </w:tr>
      <w:tr w:rsidR="009355B2" w:rsidRPr="009355B2" w14:paraId="0107633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4781C2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EDC22F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E37073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01BE75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987279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91.1</w:t>
            </w:r>
          </w:p>
        </w:tc>
      </w:tr>
      <w:tr w:rsidR="00D41395" w:rsidRPr="009355B2" w14:paraId="3BD4346A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1375084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0BCB252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B5BE46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F550B5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CA1876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92.0</w:t>
            </w:r>
          </w:p>
        </w:tc>
      </w:tr>
      <w:tr w:rsidR="009355B2" w:rsidRPr="009355B2" w14:paraId="10E1A0CB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6EB909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2617A32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3DB4AB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ECE1AC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3E55B0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92.2</w:t>
            </w:r>
          </w:p>
        </w:tc>
      </w:tr>
      <w:tr w:rsidR="00D41395" w:rsidRPr="009355B2" w14:paraId="2EAFF02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AE2344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2FC924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E83E19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472421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E5F078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92.3</w:t>
            </w:r>
          </w:p>
        </w:tc>
      </w:tr>
      <w:tr w:rsidR="009355B2" w:rsidRPr="009355B2" w14:paraId="6296850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2E9DC20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529F5B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5C43F8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4C5F3F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92DF18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39.9</w:t>
            </w:r>
          </w:p>
        </w:tc>
      </w:tr>
      <w:tr w:rsidR="00D41395" w:rsidRPr="009355B2" w14:paraId="4065AC1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4379587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2143DD0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382D21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CC2D54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97D20F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40.0</w:t>
            </w:r>
          </w:p>
        </w:tc>
      </w:tr>
      <w:tr w:rsidR="009355B2" w:rsidRPr="009355B2" w14:paraId="0A161B84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1787054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31E3683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C21C88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716552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ECEAED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40.5</w:t>
            </w:r>
          </w:p>
        </w:tc>
      </w:tr>
      <w:tr w:rsidR="00D41395" w:rsidRPr="009355B2" w14:paraId="70EA1918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0D2A4D6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2AE92A7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E0EBED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6BD27D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38.9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1AEFB4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42.9</w:t>
            </w:r>
          </w:p>
        </w:tc>
      </w:tr>
      <w:tr w:rsidR="009355B2" w:rsidRPr="009355B2" w14:paraId="03326B50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FD1B32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0AD33F6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5352B6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3CE594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28.9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E44746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59.6</w:t>
            </w:r>
          </w:p>
        </w:tc>
      </w:tr>
      <w:tr w:rsidR="00D41395" w:rsidRPr="009355B2" w14:paraId="4437FDE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404B920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2E2D4E8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B2ADF9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6D1A84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431C3F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79.6</w:t>
            </w:r>
          </w:p>
        </w:tc>
      </w:tr>
      <w:tr w:rsidR="009355B2" w:rsidRPr="009355B2" w14:paraId="7034E17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315381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5016107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98288F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FCD162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9D735B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85.5</w:t>
            </w:r>
          </w:p>
        </w:tc>
      </w:tr>
      <w:tr w:rsidR="00D41395" w:rsidRPr="009355B2" w14:paraId="5DA7904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7BA2AE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C0BF0C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121B3F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503417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8F22CA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87.3</w:t>
            </w:r>
          </w:p>
        </w:tc>
      </w:tr>
      <w:tr w:rsidR="009355B2" w:rsidRPr="009355B2" w14:paraId="1B4B3ED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0057DC6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45AFFE2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BB57BE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C601AF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DF6ACA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87.7</w:t>
            </w:r>
          </w:p>
        </w:tc>
      </w:tr>
      <w:tr w:rsidR="00D41395" w:rsidRPr="009355B2" w14:paraId="5CA9438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0B7923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0D70C0A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99B0EB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C8FA89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E429DB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87.8</w:t>
            </w:r>
          </w:p>
        </w:tc>
      </w:tr>
      <w:tr w:rsidR="009355B2" w:rsidRPr="009355B2" w14:paraId="6B7B14D0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649182E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3D582D2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AC97C2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EAC9A1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39.4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EA1425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31.6</w:t>
            </w:r>
          </w:p>
        </w:tc>
      </w:tr>
      <w:tr w:rsidR="00D41395" w:rsidRPr="009355B2" w14:paraId="39CD222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6BDA708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361B42A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ED9049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692F63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EFC8D7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31.7</w:t>
            </w:r>
          </w:p>
        </w:tc>
      </w:tr>
      <w:tr w:rsidR="009355B2" w:rsidRPr="009355B2" w14:paraId="264894B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0DA4AE2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01B9E28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3348FD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28.9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27EFE6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CF38BD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31.9</w:t>
            </w:r>
          </w:p>
        </w:tc>
      </w:tr>
      <w:tr w:rsidR="00D41395" w:rsidRPr="009355B2" w14:paraId="56DB9A8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497D1F3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6022934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979345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28.1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9DA62E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A11C5B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33.6</w:t>
            </w:r>
          </w:p>
        </w:tc>
      </w:tr>
      <w:tr w:rsidR="009355B2" w:rsidRPr="009355B2" w14:paraId="0C2C6B82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41C3459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B50AB6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0CDA06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B8FA2F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33.4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06B371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45.3</w:t>
            </w:r>
          </w:p>
        </w:tc>
      </w:tr>
      <w:tr w:rsidR="00D41395" w:rsidRPr="009355B2" w14:paraId="5168D74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1F25160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6CCA95B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2DE1D1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E0DE6A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24.4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6554C9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67.4</w:t>
            </w:r>
          </w:p>
        </w:tc>
      </w:tr>
      <w:tr w:rsidR="009355B2" w:rsidRPr="009355B2" w14:paraId="7238EC9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E16EFF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100D3A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7C3E62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1628E5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CFB5D5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77.0</w:t>
            </w:r>
          </w:p>
        </w:tc>
      </w:tr>
      <w:tr w:rsidR="00D41395" w:rsidRPr="009355B2" w14:paraId="45E3861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0CD8F46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A242EF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929972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B97ED9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E816A9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80.2</w:t>
            </w:r>
          </w:p>
        </w:tc>
      </w:tr>
      <w:tr w:rsidR="009355B2" w:rsidRPr="009355B2" w14:paraId="17D733D0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449CDD3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50DFD9F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6BA38D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12374F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84AC79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81.0</w:t>
            </w:r>
          </w:p>
        </w:tc>
      </w:tr>
      <w:tr w:rsidR="00D41395" w:rsidRPr="009355B2" w14:paraId="472E89E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5EB6B2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2379D68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4272D4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E01579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489D7F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81.1</w:t>
            </w:r>
          </w:p>
        </w:tc>
      </w:tr>
      <w:tr w:rsidR="009355B2" w:rsidRPr="009355B2" w14:paraId="14C7B46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F6D29B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9E690F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D556AF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0F567F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36.1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1A2273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</w:t>
            </w:r>
          </w:p>
        </w:tc>
      </w:tr>
      <w:tr w:rsidR="00D41395" w:rsidRPr="009355B2" w14:paraId="078F191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4C60FFE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4046200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D468D1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69FBD8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36.1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9373F9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</w:t>
            </w:r>
          </w:p>
        </w:tc>
      </w:tr>
      <w:tr w:rsidR="009355B2" w:rsidRPr="009355B2" w14:paraId="042E412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17C13DC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6B6CA3C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1D4265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2CFCD0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36.0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8F9047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22.8</w:t>
            </w:r>
          </w:p>
        </w:tc>
      </w:tr>
      <w:tr w:rsidR="00D41395" w:rsidRPr="009355B2" w14:paraId="4DC8BF6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7D86247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E311AD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CE01DB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40.6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CE0233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DB3978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23.8</w:t>
            </w:r>
          </w:p>
        </w:tc>
      </w:tr>
      <w:tr w:rsidR="009355B2" w:rsidRPr="009355B2" w14:paraId="1C98DB4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2963B67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15B200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FE9C7D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34.8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6A3C48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3B7C8A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30.8</w:t>
            </w:r>
          </w:p>
        </w:tc>
      </w:tr>
      <w:tr w:rsidR="00D41395" w:rsidRPr="009355B2" w14:paraId="25DD97D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2F20DFE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B3A61B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9C4215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44001B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68E8DA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50.7</w:t>
            </w:r>
          </w:p>
        </w:tc>
      </w:tr>
      <w:tr w:rsidR="009355B2" w:rsidRPr="009355B2" w14:paraId="7657AA5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4116C7D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21FDF19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62A810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7A3D7F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29.1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3A0AE9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64.6</w:t>
            </w:r>
          </w:p>
        </w:tc>
      </w:tr>
      <w:tr w:rsidR="00D41395" w:rsidRPr="009355B2" w14:paraId="1771068F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1C2F3F8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5BA3CE4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62CEC7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7478119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28.2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D483DA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70.3</w:t>
            </w:r>
          </w:p>
        </w:tc>
      </w:tr>
      <w:tr w:rsidR="009355B2" w:rsidRPr="009355B2" w14:paraId="0E178024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661550D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lastRenderedPageBreak/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5ACB77D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AC03E6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C25E49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28.0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4BEFDB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71.7</w:t>
            </w:r>
          </w:p>
        </w:tc>
      </w:tr>
      <w:tr w:rsidR="00D41395" w:rsidRPr="009355B2" w14:paraId="0CB95E23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69B9CD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0ADC29E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B3FBE2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76E01E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27.9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24CF0A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72.0</w:t>
            </w:r>
          </w:p>
        </w:tc>
      </w:tr>
      <w:tr w:rsidR="009355B2" w:rsidRPr="009355B2" w14:paraId="533927D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3E5D16F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1447E38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4F11A1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54.4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082F95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BA34FC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14.5</w:t>
            </w:r>
          </w:p>
        </w:tc>
      </w:tr>
      <w:tr w:rsidR="00D41395" w:rsidRPr="009355B2" w14:paraId="12B73A4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52BB328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728F79A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53AF67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54.4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420E751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FAE09B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14.5</w:t>
            </w:r>
          </w:p>
        </w:tc>
      </w:tr>
      <w:tr w:rsidR="009355B2" w:rsidRPr="009355B2" w14:paraId="2700034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vAlign w:val="center"/>
            <w:hideMark/>
          </w:tcPr>
          <w:p w14:paraId="1A42666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14:paraId="005EEC9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4A608C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54.4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0ACC56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F1D6D8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14.6</w:t>
            </w:r>
          </w:p>
        </w:tc>
      </w:tr>
    </w:tbl>
    <w:p w14:paraId="468B80F5" w14:textId="77777777" w:rsidR="00D41395" w:rsidRPr="009355B2" w:rsidRDefault="00D41395" w:rsidP="00D41395">
      <w:pPr>
        <w:rPr>
          <w:rFonts w:ascii="Palatino Linotype" w:hAnsi="Palatino Linotype" w:cs="Arial"/>
        </w:rPr>
      </w:pPr>
    </w:p>
    <w:tbl>
      <w:tblPr>
        <w:tblStyle w:val="GridTable6Colorful"/>
        <w:tblW w:w="6961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1480"/>
        <w:gridCol w:w="1637"/>
        <w:gridCol w:w="1279"/>
        <w:gridCol w:w="1279"/>
        <w:gridCol w:w="1286"/>
      </w:tblGrid>
      <w:tr w:rsidR="00E71227" w:rsidRPr="009355B2" w14:paraId="36BAD25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1" w:type="dxa"/>
            <w:gridSpan w:val="5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6C17539" w14:textId="79F11912" w:rsidR="00E71227" w:rsidRPr="009355B2" w:rsidRDefault="00E7122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sz w:val="20"/>
              </w:rPr>
              <w:t>Table S3 cont.</w:t>
            </w:r>
          </w:p>
        </w:tc>
      </w:tr>
      <w:tr w:rsidR="009355B2" w:rsidRPr="009355B2" w14:paraId="1F0383C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51EA4" w14:textId="77777777" w:rsidR="00A45CA8" w:rsidRPr="009355B2" w:rsidRDefault="00A45C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sz w:val="20"/>
              </w:rPr>
              <w:t>[R</w:t>
            </w:r>
            <w:r w:rsidRPr="009355B2">
              <w:rPr>
                <w:rFonts w:ascii="Palatino Linotype" w:hAnsi="Palatino Linotype" w:cs="Arial"/>
                <w:sz w:val="20"/>
                <w:vertAlign w:val="subscript"/>
              </w:rPr>
              <w:t>1</w:t>
            </w:r>
            <w:r w:rsidRPr="009355B2">
              <w:rPr>
                <w:rFonts w:ascii="Palatino Linotype" w:hAnsi="Palatino Linotype" w:cs="Arial"/>
                <w:sz w:val="20"/>
                <w:vertAlign w:val="subscript"/>
              </w:rPr>
              <w:softHyphen/>
            </w:r>
            <w:r w:rsidRPr="009355B2">
              <w:rPr>
                <w:rFonts w:ascii="Palatino Linotype" w:hAnsi="Palatino Linotype" w:cs="Arial"/>
                <w:sz w:val="20"/>
              </w:rPr>
              <w:t>]/[R</w:t>
            </w:r>
            <w:r w:rsidRPr="009355B2">
              <w:rPr>
                <w:rFonts w:ascii="Palatino Linotype" w:hAnsi="Palatino Linotype" w:cs="Arial"/>
                <w:sz w:val="20"/>
                <w:vertAlign w:val="subscript"/>
              </w:rPr>
              <w:t>2</w:t>
            </w:r>
            <w:r w:rsidRPr="009355B2">
              <w:rPr>
                <w:rFonts w:ascii="Palatino Linotype" w:hAnsi="Palatino Linotype" w:cs="Arial"/>
                <w:sz w:val="20"/>
              </w:rPr>
              <w:t>]</w:t>
            </w:r>
          </w:p>
        </w:tc>
        <w:tc>
          <w:tcPr>
            <w:tcW w:w="16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53FCA" w14:textId="0C6600F2" w:rsidR="00A45CA8" w:rsidRPr="009355B2" w:rsidRDefault="00A45C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k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L2</w:t>
            </w:r>
            <w:r w:rsidRPr="009355B2">
              <w:rPr>
                <w:rFonts w:ascii="Palatino Linotype" w:hAnsi="Palatino Linotype" w:cs="Arial"/>
                <w:b/>
                <w:sz w:val="20"/>
              </w:rPr>
              <w:t xml:space="preserve"> /k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L1</w:t>
            </w:r>
          </w:p>
        </w:tc>
        <w:tc>
          <w:tcPr>
            <w:tcW w:w="127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CE36D" w14:textId="1B58B64F" w:rsidR="00A45CA8" w:rsidRPr="009355B2" w:rsidRDefault="00A45C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11</w:t>
            </w:r>
            <w:r w:rsidRPr="009355B2">
              <w:rPr>
                <w:rFonts w:ascii="Palatino Linotype" w:hAnsi="Palatino Linotype" w:cs="Arial"/>
                <w:b/>
                <w:sz w:val="20"/>
              </w:rPr>
              <w:t xml:space="preserve"> (%)</w:t>
            </w:r>
          </w:p>
        </w:tc>
        <w:tc>
          <w:tcPr>
            <w:tcW w:w="127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DAB88" w14:textId="5B251080" w:rsidR="00A45CA8" w:rsidRPr="009355B2" w:rsidRDefault="00A45C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12</w:t>
            </w:r>
            <w:r w:rsidRPr="009355B2">
              <w:rPr>
                <w:rFonts w:ascii="Palatino Linotype" w:hAnsi="Palatino Linotype" w:cs="Arial"/>
                <w:b/>
                <w:sz w:val="20"/>
              </w:rPr>
              <w:t xml:space="preserve"> (%)</w:t>
            </w:r>
          </w:p>
        </w:tc>
        <w:tc>
          <w:tcPr>
            <w:tcW w:w="128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A7691" w14:textId="162398C5" w:rsidR="00A45CA8" w:rsidRPr="009355B2" w:rsidRDefault="00A45C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vertAlign w:val="subscript"/>
              </w:rPr>
              <w:t>22</w:t>
            </w:r>
            <w:r w:rsidRPr="009355B2">
              <w:rPr>
                <w:rFonts w:ascii="Palatino Linotype" w:hAnsi="Palatino Linotype" w:cs="Arial"/>
                <w:b/>
                <w:sz w:val="20"/>
              </w:rPr>
              <w:t xml:space="preserve"> (%)</w:t>
            </w:r>
          </w:p>
        </w:tc>
      </w:tr>
      <w:tr w:rsidR="009355B2" w:rsidRPr="009355B2" w14:paraId="0BD35D92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225F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3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6ED3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7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810B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50.2</w:t>
            </w:r>
          </w:p>
        </w:tc>
        <w:tc>
          <w:tcPr>
            <w:tcW w:w="127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5B78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31.3</w:t>
            </w:r>
          </w:p>
        </w:tc>
        <w:tc>
          <w:tcPr>
            <w:tcW w:w="128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EDD1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18.5</w:t>
            </w:r>
          </w:p>
        </w:tc>
      </w:tr>
      <w:tr w:rsidR="00D41395" w:rsidRPr="009355B2" w14:paraId="51AA77B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46B96AB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23F4BD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14E3A4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33.8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11E52D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33.9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535DD46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32.3</w:t>
            </w:r>
          </w:p>
        </w:tc>
      </w:tr>
      <w:tr w:rsidR="009355B2" w:rsidRPr="009355B2" w14:paraId="5A79CB5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13C0855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BC777B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E47F0D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8EFF1C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37.0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281C230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48.5</w:t>
            </w:r>
          </w:p>
        </w:tc>
      </w:tr>
      <w:tr w:rsidR="00D41395" w:rsidRPr="009355B2" w14:paraId="6E0CF54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0D7AC11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394E6C3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0996FA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95D9AC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38.6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4706E1B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57.4</w:t>
            </w:r>
          </w:p>
        </w:tc>
      </w:tr>
      <w:tr w:rsidR="009355B2" w:rsidRPr="009355B2" w14:paraId="6B0F79D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022A848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342BF47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54E012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C8FEF9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68E66DC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60.0</w:t>
            </w:r>
          </w:p>
        </w:tc>
      </w:tr>
      <w:tr w:rsidR="00D41395" w:rsidRPr="009355B2" w14:paraId="1E4393A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4BC1E63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68A91C4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AADA86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322598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47D0546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60.6</w:t>
            </w:r>
          </w:p>
        </w:tc>
      </w:tr>
      <w:tr w:rsidR="009355B2" w:rsidRPr="009355B2" w14:paraId="4333B562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2184D83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066BE2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09A66D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66.8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E6728A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169091B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8.3</w:t>
            </w:r>
          </w:p>
        </w:tc>
      </w:tr>
      <w:tr w:rsidR="00D41395" w:rsidRPr="009355B2" w14:paraId="1F097B4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31C2538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70A731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6ED795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66.8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F55E05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2C8C579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8.3</w:t>
            </w:r>
          </w:p>
        </w:tc>
      </w:tr>
      <w:tr w:rsidR="009355B2" w:rsidRPr="009355B2" w14:paraId="24BA9839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49CBEFF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FC1E35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C3C8B0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67.0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9AE6B6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335A27E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8.2</w:t>
            </w:r>
          </w:p>
        </w:tc>
      </w:tr>
      <w:tr w:rsidR="00D41395" w:rsidRPr="009355B2" w14:paraId="4A86873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256E967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1E8FA30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76D51A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67.0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7E249E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0F3A4C1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8.3</w:t>
            </w:r>
          </w:p>
        </w:tc>
      </w:tr>
      <w:tr w:rsidR="009355B2" w:rsidRPr="009355B2" w14:paraId="75B4E3E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25FD456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05C822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7F8A2D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64.8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88C328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557B493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9.8</w:t>
            </w:r>
          </w:p>
        </w:tc>
      </w:tr>
      <w:tr w:rsidR="00D41395" w:rsidRPr="009355B2" w14:paraId="6214F67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3798DB3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7E1F421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0368C0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52.6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7A59F5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30.4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47DF719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16.9</w:t>
            </w:r>
          </w:p>
        </w:tc>
      </w:tr>
      <w:tr w:rsidR="009355B2" w:rsidRPr="009355B2" w14:paraId="52913D4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940C3F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4AAE18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A9AC91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29.4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2F224BE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51C6CC1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30.7</w:t>
            </w:r>
          </w:p>
        </w:tc>
      </w:tr>
      <w:tr w:rsidR="00D41395" w:rsidRPr="009355B2" w14:paraId="65168C6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28E9280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13B1A72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2167553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43E1AF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47.9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2D9C6D3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42.4</w:t>
            </w:r>
          </w:p>
        </w:tc>
      </w:tr>
      <w:tr w:rsidR="009355B2" w:rsidRPr="009355B2" w14:paraId="066A21B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2D1538D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23164E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BF87D2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6E64AC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50.9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2BD0DAE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46.7</w:t>
            </w:r>
          </w:p>
        </w:tc>
      </w:tr>
      <w:tr w:rsidR="00D41395" w:rsidRPr="009355B2" w14:paraId="24C223B3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309B340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4D26E6C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86F2C2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BFE2DF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51.7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3136F78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47.8</w:t>
            </w:r>
          </w:p>
        </w:tc>
      </w:tr>
      <w:tr w:rsidR="009355B2" w:rsidRPr="009355B2" w14:paraId="4BE61260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46E04BF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5CF169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4A1E90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2276AE4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3E07CA3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4.2</w:t>
            </w:r>
          </w:p>
        </w:tc>
      </w:tr>
      <w:tr w:rsidR="00D41395" w:rsidRPr="009355B2" w14:paraId="0B58C86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45BB7A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DA1662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3D8898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77.1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5211C6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124C11E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4.2</w:t>
            </w:r>
          </w:p>
        </w:tc>
      </w:tr>
      <w:tr w:rsidR="009355B2" w:rsidRPr="009355B2" w14:paraId="6583185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680C00C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F8801A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FB4588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77.2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4B6273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2B0B247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4.2</w:t>
            </w:r>
          </w:p>
        </w:tc>
      </w:tr>
      <w:tr w:rsidR="00D41395" w:rsidRPr="009355B2" w14:paraId="29FB34F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7149880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CF4B79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333A1C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77.5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2ED2102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4BC39A1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4.2</w:t>
            </w:r>
          </w:p>
        </w:tc>
      </w:tr>
      <w:tr w:rsidR="009355B2" w:rsidRPr="009355B2" w14:paraId="6CE6682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252C45B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E7C6B9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637F9A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76.5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C70B92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6B7B1BC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</w:t>
            </w:r>
          </w:p>
        </w:tc>
      </w:tr>
      <w:tr w:rsidR="00D41395" w:rsidRPr="009355B2" w14:paraId="23C4142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E35A01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4A4C688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053D84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69.5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B9C89E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1F62939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7.5</w:t>
            </w:r>
          </w:p>
        </w:tc>
      </w:tr>
      <w:tr w:rsidR="009355B2" w:rsidRPr="009355B2" w14:paraId="6F90CAF3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34467E1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F5F918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05F57E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49.8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4BB89D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34.7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69A4BA6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15.5</w:t>
            </w:r>
          </w:p>
        </w:tc>
      </w:tr>
      <w:tr w:rsidR="00D41395" w:rsidRPr="009355B2" w14:paraId="033FF70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20C6C6F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4CAA60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D4F2C6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1678CE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51.5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4C94CB1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27.0</w:t>
            </w:r>
          </w:p>
        </w:tc>
      </w:tr>
      <w:tr w:rsidR="009355B2" w:rsidRPr="009355B2" w14:paraId="4EDD04D4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47F511A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1FB1FC8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A32540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7CEBA8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60.7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60D7B8E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33.3</w:t>
            </w:r>
          </w:p>
        </w:tc>
      </w:tr>
      <w:tr w:rsidR="00D41395" w:rsidRPr="009355B2" w14:paraId="6EF8D7B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100F187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E2AC38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99C0FA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310311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63.4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0F37E92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35.2</w:t>
            </w:r>
          </w:p>
        </w:tc>
      </w:tr>
      <w:tr w:rsidR="009355B2" w:rsidRPr="009355B2" w14:paraId="121390A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B791B3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015F79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5C8BAF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84.7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0BA794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7CCAFB3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2.0</w:t>
            </w:r>
          </w:p>
        </w:tc>
      </w:tr>
      <w:tr w:rsidR="00D41395" w:rsidRPr="009355B2" w14:paraId="4265DB4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13A1D25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420FA58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D4F10C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84.7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D43741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6FCA63D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2.0</w:t>
            </w:r>
          </w:p>
        </w:tc>
      </w:tr>
      <w:tr w:rsidR="009355B2" w:rsidRPr="009355B2" w14:paraId="5E02FF53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899B2B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1B6A0FB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EE9B54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84.9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6DC177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747C422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2.0</w:t>
            </w:r>
          </w:p>
        </w:tc>
      </w:tr>
      <w:tr w:rsidR="00D41395" w:rsidRPr="009355B2" w14:paraId="67924A5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340A0AA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047EAB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204F30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85.2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2EB5CD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4A56309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1.9</w:t>
            </w:r>
          </w:p>
        </w:tc>
      </w:tr>
      <w:tr w:rsidR="009355B2" w:rsidRPr="009355B2" w14:paraId="102C994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723B151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FA50E9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A2E6F3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84.9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26E0E3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132511E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2.0</w:t>
            </w:r>
          </w:p>
        </w:tc>
      </w:tr>
      <w:tr w:rsidR="00D41395" w:rsidRPr="009355B2" w14:paraId="2775A76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1A01ABF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4D2DD9E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30E145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81.6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E30279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186CF81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2.9</w:t>
            </w:r>
          </w:p>
        </w:tc>
      </w:tr>
      <w:tr w:rsidR="009355B2" w:rsidRPr="009355B2" w14:paraId="0981EBE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67A2E9B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6FEDC5A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FC4C19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69.5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A442FA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74E4D30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6.2</w:t>
            </w:r>
          </w:p>
        </w:tc>
      </w:tr>
      <w:tr w:rsidR="00D41395" w:rsidRPr="009355B2" w14:paraId="7DC00C4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8439D5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34F8C53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6B28CF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AD6021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0F1A446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13.9</w:t>
            </w:r>
          </w:p>
        </w:tc>
      </w:tr>
      <w:tr w:rsidR="009355B2" w:rsidRPr="009355B2" w14:paraId="535C099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4BA3AAE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60DF3E4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F65CB2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2F2FF72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64.6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5E2883F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21.2</w:t>
            </w:r>
          </w:p>
        </w:tc>
      </w:tr>
      <w:tr w:rsidR="00D41395" w:rsidRPr="009355B2" w14:paraId="4E8AFDB8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0CE9357C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69B59609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649B5C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4CE88D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72.4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0263ED1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24.1</w:t>
            </w:r>
          </w:p>
        </w:tc>
      </w:tr>
      <w:tr w:rsidR="009355B2" w:rsidRPr="009355B2" w14:paraId="00943B1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4534537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371C72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EF115D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90.1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1E0365E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51929CB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0.9</w:t>
            </w:r>
          </w:p>
        </w:tc>
      </w:tr>
      <w:tr w:rsidR="00D41395" w:rsidRPr="009355B2" w14:paraId="03F2E71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1AC4DF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A38617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000CC6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90.1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9AE7D0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35FE9DA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0.9</w:t>
            </w:r>
          </w:p>
        </w:tc>
      </w:tr>
      <w:tr w:rsidR="009355B2" w:rsidRPr="009355B2" w14:paraId="723770FF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1898F60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3F23A17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2.15E-02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4F554A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90.3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2BD540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144D3D5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0.9</w:t>
            </w:r>
          </w:p>
        </w:tc>
      </w:tr>
      <w:tr w:rsidR="00D41395" w:rsidRPr="009355B2" w14:paraId="13540E8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3F6D58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3F6A95A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76FBF9F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90.6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BB056F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7704EF0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</w:tr>
      <w:tr w:rsidR="009355B2" w:rsidRPr="009355B2" w14:paraId="317E420F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1ABE497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1114BD0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4.64E-01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63A3D5B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90.6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F4A74B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066D7DC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</w:tr>
      <w:tr w:rsidR="00D41395" w:rsidRPr="009355B2" w14:paraId="6401AF5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3B91755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7EC1089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E72AA1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89.2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1FF3571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556021E8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1.1</w:t>
            </w:r>
          </w:p>
        </w:tc>
      </w:tr>
      <w:tr w:rsidR="009355B2" w:rsidRPr="009355B2" w14:paraId="590207F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2FB0E30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3001E9B2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46F11F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83.4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441091A3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4AAFE57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</w:t>
            </w:r>
          </w:p>
        </w:tc>
      </w:tr>
      <w:tr w:rsidR="00D41395" w:rsidRPr="009355B2" w14:paraId="5EBECC8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3DF8D93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EB0D856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4.64E+01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3168232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031A373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30.5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1FC4DF7F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5.5</w:t>
            </w:r>
          </w:p>
        </w:tc>
      </w:tr>
      <w:tr w:rsidR="009355B2" w:rsidRPr="009355B2" w14:paraId="38E0787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58BA1DA7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lastRenderedPageBreak/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7710871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2.15E+02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01BDED0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30.8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83FC0D4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57.9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20D57B1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11.3</w:t>
            </w:r>
          </w:p>
        </w:tc>
      </w:tr>
      <w:tr w:rsidR="00D41395" w:rsidRPr="009355B2" w14:paraId="6E4C326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shd w:val="clear" w:color="auto" w:fill="auto"/>
            <w:noWrap/>
            <w:vAlign w:val="center"/>
            <w:hideMark/>
          </w:tcPr>
          <w:p w14:paraId="167AA69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7A564A51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1.00E+03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5B6E069A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14:paraId="2700217B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75.9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14:paraId="4B1135DD" w14:textId="77777777" w:rsidR="00D41395" w:rsidRPr="009355B2" w:rsidRDefault="00D41395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15.1</w:t>
            </w:r>
          </w:p>
        </w:tc>
      </w:tr>
    </w:tbl>
    <w:p w14:paraId="2A946701" w14:textId="77777777" w:rsidR="00A45CA8" w:rsidRPr="009355B2" w:rsidRDefault="00A45CA8" w:rsidP="00D41395">
      <w:pPr>
        <w:rPr>
          <w:rFonts w:ascii="Palatino Linotype" w:hAnsi="Palatino Linotype" w:cs="Arial"/>
          <w:b/>
        </w:rPr>
        <w:sectPr w:rsidR="00A45CA8" w:rsidRPr="009355B2" w:rsidSect="00A45CA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6D7270C" w14:textId="4711DE11" w:rsidR="00D41395" w:rsidRPr="009355B2" w:rsidRDefault="00D41395" w:rsidP="00D41395">
      <w:pPr>
        <w:rPr>
          <w:rFonts w:ascii="Palatino Linotype" w:hAnsi="Palatino Linotype" w:cs="Arial"/>
          <w:b/>
          <w:sz w:val="22"/>
        </w:rPr>
      </w:pPr>
      <w:r w:rsidRPr="009355B2">
        <w:rPr>
          <w:rFonts w:ascii="Palatino Linotype" w:hAnsi="Palatino Linotype" w:cs="Arial"/>
          <w:b/>
          <w:sz w:val="22"/>
        </w:rPr>
        <w:lastRenderedPageBreak/>
        <w:t>Supplementary Table S4. Three</w:t>
      </w:r>
      <w:r w:rsidR="007064EB" w:rsidRPr="009355B2">
        <w:rPr>
          <w:rFonts w:ascii="Palatino Linotype" w:hAnsi="Palatino Linotype" w:cs="Arial"/>
          <w:b/>
          <w:sz w:val="22"/>
        </w:rPr>
        <w:t>-</w:t>
      </w:r>
      <w:r w:rsidRPr="009355B2">
        <w:rPr>
          <w:rFonts w:ascii="Palatino Linotype" w:hAnsi="Palatino Linotype" w:cs="Arial"/>
          <w:b/>
          <w:sz w:val="22"/>
        </w:rPr>
        <w:t>receptor</w:t>
      </w:r>
      <w:r w:rsidR="007064EB" w:rsidRPr="009355B2">
        <w:rPr>
          <w:rFonts w:ascii="Palatino Linotype" w:hAnsi="Palatino Linotype" w:cs="Arial"/>
          <w:b/>
          <w:sz w:val="22"/>
        </w:rPr>
        <w:t>, one-ligand (3R1L)</w:t>
      </w:r>
      <w:r w:rsidRPr="009355B2">
        <w:rPr>
          <w:rFonts w:ascii="Palatino Linotype" w:hAnsi="Palatino Linotype" w:cs="Arial"/>
          <w:b/>
          <w:sz w:val="22"/>
        </w:rPr>
        <w:t xml:space="preserve"> model predictions.</w:t>
      </w:r>
      <w:r w:rsidR="007064EB" w:rsidRPr="009355B2">
        <w:rPr>
          <w:rFonts w:ascii="Palatino Linotype" w:hAnsi="Palatino Linotype" w:cs="Arial"/>
          <w:sz w:val="22"/>
        </w:rPr>
        <w:t xml:space="preserve"> Tabulated model predictions across system configurations. Predictions reported as % of total dimers formed at steady-state.  </w:t>
      </w:r>
    </w:p>
    <w:tbl>
      <w:tblPr>
        <w:tblW w:w="11382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359"/>
        <w:gridCol w:w="851"/>
        <w:gridCol w:w="163"/>
        <w:gridCol w:w="1048"/>
        <w:gridCol w:w="1290"/>
        <w:gridCol w:w="1290"/>
        <w:gridCol w:w="1291"/>
        <w:gridCol w:w="1290"/>
        <w:gridCol w:w="1290"/>
        <w:gridCol w:w="1291"/>
        <w:gridCol w:w="9"/>
      </w:tblGrid>
      <w:tr w:rsidR="0018040D" w:rsidRPr="009355B2" w14:paraId="3925746A" w14:textId="77777777" w:rsidTr="009355B2">
        <w:trPr>
          <w:jc w:val="center"/>
        </w:trPr>
        <w:tc>
          <w:tcPr>
            <w:tcW w:w="3631" w:type="dxa"/>
            <w:gridSpan w:val="5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258757A2" w14:textId="5B31978F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Input Parameter</w:t>
            </w:r>
          </w:p>
        </w:tc>
        <w:tc>
          <w:tcPr>
            <w:tcW w:w="7751" w:type="dxa"/>
            <w:gridSpan w:val="7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0D010E8" w14:textId="18903154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</w:rPr>
              <w:t>Model Predictions</w:t>
            </w:r>
          </w:p>
        </w:tc>
      </w:tr>
      <w:tr w:rsidR="0018040D" w:rsidRPr="009355B2" w14:paraId="17833088" w14:textId="77777777" w:rsidTr="009355B2">
        <w:trPr>
          <w:gridAfter w:val="1"/>
          <w:jc w:val="center"/>
        </w:trPr>
        <w:tc>
          <w:tcPr>
            <w:tcW w:w="121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DADE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n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1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:n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2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:n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3</w:t>
            </w:r>
          </w:p>
        </w:tc>
        <w:tc>
          <w:tcPr>
            <w:tcW w:w="121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5284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L1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/k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L2</w:t>
            </w:r>
          </w:p>
        </w:tc>
        <w:tc>
          <w:tcPr>
            <w:tcW w:w="1211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897BA1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vertAlign w:val="subscript"/>
              </w:rPr>
              <w:t>2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/k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vertAlign w:val="subscript"/>
              </w:rPr>
              <w:t>L3</w:t>
            </w:r>
          </w:p>
        </w:tc>
        <w:tc>
          <w:tcPr>
            <w:tcW w:w="129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B21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11</w:t>
            </w:r>
          </w:p>
        </w:tc>
        <w:tc>
          <w:tcPr>
            <w:tcW w:w="129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29BC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12</w:t>
            </w:r>
          </w:p>
        </w:tc>
        <w:tc>
          <w:tcPr>
            <w:tcW w:w="1291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F500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13</w:t>
            </w:r>
          </w:p>
        </w:tc>
        <w:tc>
          <w:tcPr>
            <w:tcW w:w="129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50DE68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22</w:t>
            </w:r>
          </w:p>
        </w:tc>
        <w:tc>
          <w:tcPr>
            <w:tcW w:w="129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1507AB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23</w:t>
            </w:r>
          </w:p>
        </w:tc>
        <w:tc>
          <w:tcPr>
            <w:tcW w:w="1291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FA90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vertAlign w:val="subscript"/>
              </w:rPr>
              <w:t>33</w:t>
            </w:r>
          </w:p>
        </w:tc>
      </w:tr>
      <w:tr w:rsidR="009355B2" w:rsidRPr="009355B2" w14:paraId="2428EBE3" w14:textId="77777777" w:rsidTr="009355B2">
        <w:trPr>
          <w:gridAfter w:val="1"/>
          <w:jc w:val="center"/>
        </w:trPr>
        <w:tc>
          <w:tcPr>
            <w:tcW w:w="121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9887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59D9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A97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26DC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20.2%</w:t>
            </w:r>
          </w:p>
        </w:tc>
        <w:tc>
          <w:tcPr>
            <w:tcW w:w="129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9294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129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264E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129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614B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18.7%</w:t>
            </w:r>
          </w:p>
        </w:tc>
        <w:tc>
          <w:tcPr>
            <w:tcW w:w="129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6653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14.9%</w:t>
            </w:r>
          </w:p>
        </w:tc>
        <w:tc>
          <w:tcPr>
            <w:tcW w:w="129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4A3B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11.2%</w:t>
            </w:r>
          </w:p>
        </w:tc>
      </w:tr>
      <w:tr w:rsidR="0018040D" w:rsidRPr="009355B2" w14:paraId="1826A20E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50EE1F7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5A3AA9F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1797E0B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895BBB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34ECAB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0C2F47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22A59D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DC585A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DA5AE9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11.2%</w:t>
            </w:r>
          </w:p>
        </w:tc>
      </w:tr>
      <w:tr w:rsidR="009355B2" w:rsidRPr="009355B2" w14:paraId="00D7E7AA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1D23C17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7FC1A58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2F922A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AB4753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8013FB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2F6BBB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E8CC3C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93EC69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856466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11.2%</w:t>
            </w:r>
          </w:p>
        </w:tc>
      </w:tr>
      <w:tr w:rsidR="0018040D" w:rsidRPr="009355B2" w14:paraId="53516808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5DF1D1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0B6C5F1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5787CE7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0097DE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73007B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8A500E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D20565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C9D18D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1CE52F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11.5%</w:t>
            </w:r>
          </w:p>
        </w:tc>
      </w:tr>
      <w:tr w:rsidR="009355B2" w:rsidRPr="009355B2" w14:paraId="5F7D2AAC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510CB6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2057253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A3BE59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6E351D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9C8186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C5CD2C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00FE2D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C7DCF7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18D943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</w:tr>
      <w:tr w:rsidR="0018040D" w:rsidRPr="009355B2" w14:paraId="093E5293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5FDAF70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6E42B82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109EB0D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2F3F74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4618B2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D24FBE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EE10D2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29.1%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AC3A15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E1225B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17.4%</w:t>
            </w:r>
          </w:p>
        </w:tc>
      </w:tr>
      <w:tr w:rsidR="009355B2" w:rsidRPr="009355B2" w14:paraId="7A419610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36F28A8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11B813B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5DD9045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9881B3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5886A1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D59CF4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9721DC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9EE2C1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24.8%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11E80D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18.6%</w:t>
            </w:r>
          </w:p>
        </w:tc>
      </w:tr>
      <w:tr w:rsidR="0018040D" w:rsidRPr="009355B2" w14:paraId="6925E23A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4126DB7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0ABE8DF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B58405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3A9827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8FE7A1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59F08B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11F3DE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697DCA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AF8E2E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13.2%</w:t>
            </w:r>
          </w:p>
        </w:tc>
      </w:tr>
      <w:tr w:rsidR="009355B2" w:rsidRPr="009355B2" w14:paraId="6724D884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6D64C65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4E1956A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3D1D880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0F9369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3AFE67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E2A4CF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7D837E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CE4DF4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3574CA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13.2%</w:t>
            </w:r>
          </w:p>
        </w:tc>
      </w:tr>
      <w:tr w:rsidR="0018040D" w:rsidRPr="009355B2" w14:paraId="3248B5DA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0B933A1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2A283AA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645FF32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FFF5BF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277A27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2A08E9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48BFFA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9DB11E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44B27F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</w:tr>
      <w:tr w:rsidR="009355B2" w:rsidRPr="009355B2" w14:paraId="36FD6DCF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2A75297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6BC56A3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0F88969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606448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97F937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E48D3F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AF9344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557577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2C2673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16.7%</w:t>
            </w:r>
          </w:p>
        </w:tc>
      </w:tr>
      <w:tr w:rsidR="0018040D" w:rsidRPr="009355B2" w14:paraId="2F61A902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336A821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180D17F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95D9C1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7395EF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EFD104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D6773B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4CF75E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5EB9FE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B62FBC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</w:tr>
      <w:tr w:rsidR="009355B2" w:rsidRPr="009355B2" w14:paraId="23B017FA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509D6F8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42CCFBB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CE17B9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150119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7BFF3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9DCE73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A9FCB2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F426A2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1EEDD6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24.7%</w:t>
            </w:r>
          </w:p>
        </w:tc>
      </w:tr>
      <w:tr w:rsidR="0018040D" w:rsidRPr="009355B2" w14:paraId="38BF63C1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359492B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1FCD0F2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18CA5BF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6374A6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22D4CC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EE7F49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3A0285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23779E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54B671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25.0%</w:t>
            </w:r>
          </w:p>
        </w:tc>
      </w:tr>
      <w:tr w:rsidR="009355B2" w:rsidRPr="009355B2" w14:paraId="5E5EB0C3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2162C10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6492E75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72C1628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FEE775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29.9%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A642BF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FF7EFA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5B1F82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7895D8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BD53BA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16.7%</w:t>
            </w:r>
          </w:p>
        </w:tc>
      </w:tr>
      <w:tr w:rsidR="0018040D" w:rsidRPr="009355B2" w14:paraId="35A9ADF2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1B0180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0B96DA0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3537006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A1762A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29.1%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E30AEC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CAF04A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1516EA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C0DDDC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B00B84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17.4%</w:t>
            </w:r>
          </w:p>
        </w:tc>
      </w:tr>
      <w:tr w:rsidR="009355B2" w:rsidRPr="009355B2" w14:paraId="0215148A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4982DAF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3C16ABC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CC851F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BFD9A2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B0F4B5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4CB2B6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14C77C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D9C5FC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312C4D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</w:tr>
      <w:tr w:rsidR="0018040D" w:rsidRPr="009355B2" w14:paraId="02417ACD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DC1B5B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0B653E8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61CF94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0947ED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BD2308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99D918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CE3B42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6829E5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C018B1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35.7%</w:t>
            </w:r>
          </w:p>
        </w:tc>
      </w:tr>
      <w:tr w:rsidR="009355B2" w:rsidRPr="009355B2" w14:paraId="56C46825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2510B99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0DAD2C7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78F310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B5815E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D4C581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4DD48A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838C24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482CE1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928A16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40.9%</w:t>
            </w:r>
          </w:p>
        </w:tc>
      </w:tr>
      <w:tr w:rsidR="0018040D" w:rsidRPr="009355B2" w14:paraId="019BFD34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47DC461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68796A0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14E52C3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6DE111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043B59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09B42B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F5A676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A3DC03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E0504F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41.6%</w:t>
            </w:r>
          </w:p>
        </w:tc>
      </w:tr>
      <w:tr w:rsidR="009355B2" w:rsidRPr="009355B2" w14:paraId="2463321E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584D715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1:1:1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2E01A19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0FA22A9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B49279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081B1C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A8E609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31D0C6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C727D9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F48514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41.7%</w:t>
            </w:r>
          </w:p>
        </w:tc>
      </w:tr>
      <w:tr w:rsidR="0018040D" w:rsidRPr="009355B2" w14:paraId="6176FD24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0C865F2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19FCFBC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1953423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A1FA0F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A6F79B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19DA56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7DFD35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38.8%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0BB5F7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F49135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6.4%</w:t>
            </w:r>
          </w:p>
        </w:tc>
      </w:tr>
      <w:tr w:rsidR="009355B2" w:rsidRPr="009355B2" w14:paraId="3E2D1B22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2CDA2B8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48C42DD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291F3E2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E9FA4E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D86D44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88A09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28AE59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38.8%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59765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C0D1D6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6.4%</w:t>
            </w:r>
          </w:p>
        </w:tc>
      </w:tr>
      <w:tr w:rsidR="0018040D" w:rsidRPr="009355B2" w14:paraId="22FD72E6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6376BBB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5D0C6FE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12E375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50D6AC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EC554C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351B73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0EDEAC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253D60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547150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6.4%</w:t>
            </w:r>
          </w:p>
        </w:tc>
      </w:tr>
      <w:tr w:rsidR="009355B2" w:rsidRPr="009355B2" w14:paraId="78D82AD9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02DA97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22CBE24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02B4646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D7BCBF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14D47D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CCA8E1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1B94FE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D3C664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12CA58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6.5%</w:t>
            </w:r>
          </w:p>
        </w:tc>
      </w:tr>
      <w:tr w:rsidR="0018040D" w:rsidRPr="009355B2" w14:paraId="1641EB74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17F0C71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0B1355D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7FCFE1D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51776F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03C437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2F5F71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115F22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43.0%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1F8454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C86464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</w:tr>
      <w:tr w:rsidR="009355B2" w:rsidRPr="009355B2" w14:paraId="3390C205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79F291A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69CBF0E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4FE540A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8EE411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74454A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36FFB6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A0BB65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49.8%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E5F1C6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1D2158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8.2%</w:t>
            </w:r>
          </w:p>
        </w:tc>
      </w:tr>
      <w:tr w:rsidR="0018040D" w:rsidRPr="009355B2" w14:paraId="773C2EAE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53701BD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0EE8379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7DAA19D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1AF03F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238A62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24AE43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E21C56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09E0B4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A248CD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8.6%</w:t>
            </w:r>
          </w:p>
        </w:tc>
      </w:tr>
      <w:tr w:rsidR="009355B2" w:rsidRPr="009355B2" w14:paraId="09371B96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5AD7CA5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237937B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7C5AC9A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1F726F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19FCCF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A861E4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643823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6E8948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3972A1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8.0%</w:t>
            </w:r>
          </w:p>
        </w:tc>
      </w:tr>
      <w:tr w:rsidR="0018040D" w:rsidRPr="009355B2" w14:paraId="422828C6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222A11F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lastRenderedPageBreak/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42FF638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5A9B14F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A80A53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44F2C7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C6A746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B0067B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997984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7BA53A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8.0%</w:t>
            </w:r>
          </w:p>
        </w:tc>
      </w:tr>
      <w:tr w:rsidR="009355B2" w:rsidRPr="009355B2" w14:paraId="0248F05D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19B11E8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3AEDF34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559A750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18995D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647423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6C2EB6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ECE931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5ED685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FC8B80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8.1%</w:t>
            </w:r>
          </w:p>
        </w:tc>
      </w:tr>
      <w:tr w:rsidR="0018040D" w:rsidRPr="009355B2" w14:paraId="5FAD4678" w14:textId="77777777" w:rsidTr="009355B2">
        <w:trPr>
          <w:gridAfter w:val="1"/>
          <w:jc w:val="center"/>
        </w:trPr>
        <w:tc>
          <w:tcPr>
            <w:tcW w:w="1210" w:type="dxa"/>
            <w:shd w:val="clear" w:color="auto" w:fill="auto"/>
            <w:noWrap/>
            <w:vAlign w:val="center"/>
            <w:hideMark/>
          </w:tcPr>
          <w:p w14:paraId="4339D12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210" w:type="dxa"/>
            <w:gridSpan w:val="2"/>
            <w:shd w:val="clear" w:color="auto" w:fill="auto"/>
            <w:noWrap/>
            <w:vAlign w:val="center"/>
            <w:hideMark/>
          </w:tcPr>
          <w:p w14:paraId="1C1A06A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  <w:hideMark/>
          </w:tcPr>
          <w:p w14:paraId="2D7D658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EAD668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D432B8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4E89AE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A8B5BB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F4B815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EAD76A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9.1%</w:t>
            </w:r>
          </w:p>
        </w:tc>
      </w:tr>
      <w:tr w:rsidR="009355B2" w:rsidRPr="009355B2" w14:paraId="7061CC70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1575622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534355F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5946093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EDBB7E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E2AF29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0AA0E7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6FA6D5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04232B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6A1987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11.0%</w:t>
            </w:r>
          </w:p>
        </w:tc>
      </w:tr>
      <w:tr w:rsidR="0018040D" w:rsidRPr="009355B2" w14:paraId="01658A89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72ECD70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0302089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000FD1F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9F5923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CF666D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3D5325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4F8BEF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5C4077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C6031D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11.7%</w:t>
            </w:r>
          </w:p>
        </w:tc>
      </w:tr>
      <w:tr w:rsidR="009355B2" w:rsidRPr="009355B2" w14:paraId="2EE25BF2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2F80536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690D7C8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456E222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D21776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7EDA1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24931C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D06FA5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47.0%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FBF39E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61DC38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11.8%</w:t>
            </w:r>
          </w:p>
        </w:tc>
      </w:tr>
      <w:tr w:rsidR="0018040D" w:rsidRPr="009355B2" w14:paraId="717EABCE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3CEE273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1763035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4C84918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4CEB45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8EA3DF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D57C89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BB7ABA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0416BE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8D654C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12.7%</w:t>
            </w:r>
          </w:p>
        </w:tc>
      </w:tr>
      <w:tr w:rsidR="009355B2" w:rsidRPr="009355B2" w14:paraId="5B788004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2391FE6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32D9F6A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ED8762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13A92D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F1EEFC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0E1AAA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C5D2D5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DA1974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B34965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13.1%</w:t>
            </w:r>
          </w:p>
        </w:tc>
      </w:tr>
      <w:tr w:rsidR="0018040D" w:rsidRPr="009355B2" w14:paraId="1CE41F94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38D3EF6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3593DCA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04846F7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7B4498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A755CB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373AE4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7F2B28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4B8278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7D2611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</w:tr>
      <w:tr w:rsidR="009355B2" w:rsidRPr="009355B2" w14:paraId="3782C160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769C314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611B59B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714CC08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882E41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07539A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C3243D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F6260F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C2E719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27.7%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CC89ED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22.5%</w:t>
            </w:r>
          </w:p>
        </w:tc>
      </w:tr>
      <w:tr w:rsidR="0018040D" w:rsidRPr="009355B2" w14:paraId="69BE90F5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2E4151E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1AF0A09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1C4E13E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A5F5F1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7CFAFB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595393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8C14AE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A642C4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0048DB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25.4%</w:t>
            </w:r>
          </w:p>
        </w:tc>
      </w:tr>
      <w:tr w:rsidR="009355B2" w:rsidRPr="009355B2" w14:paraId="0A6913E7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4ECBE62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7F49A6F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4796ECB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4039E3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9D9823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8664B5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764C84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0653CA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6D527E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25.8%</w:t>
            </w:r>
          </w:p>
        </w:tc>
      </w:tr>
      <w:tr w:rsidR="0018040D" w:rsidRPr="009355B2" w14:paraId="0CA5E1AB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7C2D3AD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1:2:1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6E38281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7B670BA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B36743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315092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90D906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868F0A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CE5ADA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242EDB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25.8%</w:t>
            </w:r>
          </w:p>
        </w:tc>
      </w:tr>
      <w:tr w:rsidR="009355B2" w:rsidRPr="009355B2" w14:paraId="27798347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52CF177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6DC5035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3A1E97F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2B7E95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47EB06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B4323E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9C6559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8CEBD4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E3F24F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6.3%</w:t>
            </w:r>
          </w:p>
        </w:tc>
      </w:tr>
      <w:tr w:rsidR="0018040D" w:rsidRPr="009355B2" w14:paraId="0515B0FA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7BADFE1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5CF9237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5CD1D90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980C59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C2984C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FD7AC6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FFE74D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FD437A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B674D8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6.3%</w:t>
            </w:r>
          </w:p>
        </w:tc>
      </w:tr>
      <w:tr w:rsidR="009355B2" w:rsidRPr="009355B2" w14:paraId="4D556311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2C33092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3CF264E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3A15959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91860A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40.2%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740B33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82943C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21A764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C391A3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5B0DE8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6.3%</w:t>
            </w:r>
          </w:p>
        </w:tc>
      </w:tr>
      <w:tr w:rsidR="0018040D" w:rsidRPr="009355B2" w14:paraId="024DFC57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5FC6595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575E5A7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59C1445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668D2B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39.4%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E69A1E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574334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5E096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3E9F18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0E2A7D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6.5%</w:t>
            </w:r>
          </w:p>
        </w:tc>
      </w:tr>
      <w:tr w:rsidR="009355B2" w:rsidRPr="009355B2" w14:paraId="31164CE2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04D6342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289C806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16F61ED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B0AC4C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72B3F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11F900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2E5F58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B08F55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1B9D46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8.1%</w:t>
            </w:r>
          </w:p>
        </w:tc>
      </w:tr>
      <w:tr w:rsidR="0018040D" w:rsidRPr="009355B2" w14:paraId="041A69B1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3F904F4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1E3EDE3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CE0BCD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4BABAB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A9AA4B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9AE32A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ADA54F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4FB2E5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32DEE4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13.1%</w:t>
            </w:r>
          </w:p>
        </w:tc>
      </w:tr>
      <w:tr w:rsidR="009355B2" w:rsidRPr="009355B2" w14:paraId="2EE6A9B8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04556D9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5C5AF05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27C3C87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CEE95A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7EF533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35896B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89A984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DD01B8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3BC03B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15.5%</w:t>
            </w:r>
          </w:p>
        </w:tc>
      </w:tr>
      <w:tr w:rsidR="0018040D" w:rsidRPr="009355B2" w14:paraId="38A5DB1E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6209BA7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2A42E05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2A5282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502ED2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C511B2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17.8%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E8C931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1F3E25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43E657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8C8565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6.9%</w:t>
            </w:r>
          </w:p>
        </w:tc>
      </w:tr>
      <w:tr w:rsidR="009355B2" w:rsidRPr="009355B2" w14:paraId="47B6521B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4DD3E3B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54D2D65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3774B32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30A7F5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43.7%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4C41D1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17.8%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29C2E0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C9EB15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F07090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BF3815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6.9%</w:t>
            </w:r>
          </w:p>
        </w:tc>
      </w:tr>
      <w:tr w:rsidR="0018040D" w:rsidRPr="009355B2" w14:paraId="5F532002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3878ABC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0861CBB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2AD081E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C140F4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43.0%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89BC00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A22E28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75A076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3DBB00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DFC9E5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</w:tr>
      <w:tr w:rsidR="009355B2" w:rsidRPr="009355B2" w14:paraId="3314B54E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12FFD3C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7B6B639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1D84E7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247883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D40B2E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61BAEA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F08A7C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A19F02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01E3CF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9.1%</w:t>
            </w:r>
          </w:p>
        </w:tc>
      </w:tr>
      <w:tr w:rsidR="0018040D" w:rsidRPr="009355B2" w14:paraId="3E964DE7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3C7C3D5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054906F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5D9C466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F46E5F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DF1262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7523FF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96D132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884243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06D5D0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15.7%</w:t>
            </w:r>
          </w:p>
        </w:tc>
      </w:tr>
      <w:tr w:rsidR="009355B2" w:rsidRPr="009355B2" w14:paraId="0FC8C26A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27375C8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11E577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2B15A0B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77C368A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E92457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C7F3FF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8C4E15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40653F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1D0513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19.4%</w:t>
            </w:r>
          </w:p>
        </w:tc>
      </w:tr>
      <w:tr w:rsidR="0018040D" w:rsidRPr="009355B2" w14:paraId="0584E606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23D713A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0D19E1E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34FB6A6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C2CC57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C9FF88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00D9FB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5B51F6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0835A4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A2C6E0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20.0%</w:t>
            </w:r>
          </w:p>
        </w:tc>
      </w:tr>
      <w:tr w:rsidR="009355B2" w:rsidRPr="009355B2" w14:paraId="1D6F68C9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5679167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7E60E75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696FED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9BA837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50.4%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3519F5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D5B31F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E98844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C1796C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000E57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7.9%</w:t>
            </w:r>
          </w:p>
        </w:tc>
      </w:tr>
      <w:tr w:rsidR="0018040D" w:rsidRPr="009355B2" w14:paraId="4298A650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5613B21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4CA4431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54ADE92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ED627F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49.8%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8C78A9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A1D941B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BC7BF4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902D19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5.1%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C2FD8B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8.2%</w:t>
            </w:r>
          </w:p>
        </w:tc>
      </w:tr>
      <w:tr w:rsidR="009355B2" w:rsidRPr="009355B2" w14:paraId="7A90A8AB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753124C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795BC3D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50753D77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CC3CBC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E6D916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C70A6F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8C122B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45CFAE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6.8%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E11590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11.0%</w:t>
            </w:r>
          </w:p>
        </w:tc>
      </w:tr>
      <w:tr w:rsidR="0018040D" w:rsidRPr="009355B2" w14:paraId="7FA6DF2F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1AA3AD9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144680D9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FC9D14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C6DB54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7D1539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47FC08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27.7%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40A1FF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378F23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13.8%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1F002C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22.5%</w:t>
            </w:r>
          </w:p>
        </w:tc>
      </w:tr>
      <w:tr w:rsidR="009355B2" w:rsidRPr="009355B2" w14:paraId="608E2E84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3FCD00F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36A9E290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2E656CF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411A0C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352182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F76A2C1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54EC49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9D8C61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C338BF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31.0%</w:t>
            </w:r>
          </w:p>
        </w:tc>
      </w:tr>
      <w:tr w:rsidR="0018040D" w:rsidRPr="009355B2" w14:paraId="3663474C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499B746A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6BCDE703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55245C7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EFD381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35DE742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7.5%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47D903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32.5%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013560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0D7B9D6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19.9%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F010D2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32.4%</w:t>
            </w:r>
          </w:p>
        </w:tc>
      </w:tr>
      <w:tr w:rsidR="009355B2" w:rsidRPr="009355B2" w14:paraId="12187EFE" w14:textId="77777777" w:rsidTr="009355B2">
        <w:trPr>
          <w:gridAfter w:val="1"/>
          <w:jc w:val="center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14:paraId="19B3012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2:1:1</w:t>
            </w:r>
          </w:p>
        </w:tc>
        <w:tc>
          <w:tcPr>
            <w:tcW w:w="1014" w:type="dxa"/>
            <w:gridSpan w:val="2"/>
            <w:shd w:val="clear" w:color="auto" w:fill="auto"/>
            <w:noWrap/>
            <w:vAlign w:val="center"/>
            <w:hideMark/>
          </w:tcPr>
          <w:p w14:paraId="034121FF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74C1F6C5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024DA2E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30D2F5C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82C59D8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32.6%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87F78ED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D4F048C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B6E50A4" w14:textId="77777777" w:rsidR="0018040D" w:rsidRPr="009355B2" w:rsidRDefault="0018040D" w:rsidP="009355B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32.5%</w:t>
            </w:r>
          </w:p>
        </w:tc>
      </w:tr>
    </w:tbl>
    <w:p w14:paraId="74535CBE" w14:textId="77777777" w:rsidR="00CB6748" w:rsidRPr="009355B2" w:rsidRDefault="00CB6748">
      <w:pPr>
        <w:rPr>
          <w:rFonts w:ascii="Palatino Linotype" w:hAnsi="Palatino Linotype" w:cs="Arial"/>
        </w:rPr>
        <w:sectPr w:rsidR="00CB6748" w:rsidRPr="009355B2" w:rsidSect="00A45CA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E70E4DF" w14:textId="0CACF13C" w:rsidR="00CB6748" w:rsidRPr="009355B2" w:rsidRDefault="00CB6748" w:rsidP="00CB6748">
      <w:pPr>
        <w:rPr>
          <w:rFonts w:ascii="Palatino Linotype" w:hAnsi="Palatino Linotype" w:cs="Arial"/>
          <w:sz w:val="22"/>
        </w:rPr>
      </w:pPr>
      <w:r w:rsidRPr="009355B2">
        <w:rPr>
          <w:rFonts w:ascii="Palatino Linotype" w:hAnsi="Palatino Linotype" w:cs="Arial"/>
          <w:b/>
          <w:sz w:val="22"/>
        </w:rPr>
        <w:lastRenderedPageBreak/>
        <w:t>Supplementary Table S5. Four</w:t>
      </w:r>
      <w:r w:rsidR="00D33EA8" w:rsidRPr="009355B2">
        <w:rPr>
          <w:rFonts w:ascii="Palatino Linotype" w:hAnsi="Palatino Linotype" w:cs="Arial"/>
          <w:b/>
          <w:sz w:val="22"/>
        </w:rPr>
        <w:t>-</w:t>
      </w:r>
      <w:r w:rsidRPr="009355B2">
        <w:rPr>
          <w:rFonts w:ascii="Palatino Linotype" w:hAnsi="Palatino Linotype" w:cs="Arial"/>
          <w:b/>
          <w:sz w:val="22"/>
        </w:rPr>
        <w:t>receptor</w:t>
      </w:r>
      <w:r w:rsidR="00D33EA8" w:rsidRPr="009355B2">
        <w:rPr>
          <w:rFonts w:ascii="Palatino Linotype" w:hAnsi="Palatino Linotype" w:cs="Arial"/>
          <w:b/>
          <w:sz w:val="22"/>
        </w:rPr>
        <w:t>, one-ligand</w:t>
      </w:r>
      <w:r w:rsidRPr="009355B2">
        <w:rPr>
          <w:rFonts w:ascii="Palatino Linotype" w:hAnsi="Palatino Linotype" w:cs="Arial"/>
          <w:b/>
          <w:sz w:val="22"/>
        </w:rPr>
        <w:t xml:space="preserve"> model</w:t>
      </w:r>
      <w:r w:rsidR="00703B02" w:rsidRPr="009355B2">
        <w:rPr>
          <w:rFonts w:ascii="Palatino Linotype" w:hAnsi="Palatino Linotype" w:cs="Arial"/>
          <w:b/>
          <w:sz w:val="22"/>
        </w:rPr>
        <w:t xml:space="preserve"> (4R1L)</w:t>
      </w:r>
      <w:r w:rsidRPr="009355B2">
        <w:rPr>
          <w:rFonts w:ascii="Palatino Linotype" w:hAnsi="Palatino Linotype" w:cs="Arial"/>
          <w:b/>
          <w:sz w:val="22"/>
        </w:rPr>
        <w:t xml:space="preserve"> predictions.</w:t>
      </w:r>
      <w:r w:rsidR="007064EB" w:rsidRPr="009355B2">
        <w:rPr>
          <w:rFonts w:ascii="Palatino Linotype" w:hAnsi="Palatino Linotype" w:cs="Arial"/>
          <w:sz w:val="22"/>
        </w:rPr>
        <w:t xml:space="preserve"> Tabulated model predictions across system configurations. Initial receptor concentrations (n</w:t>
      </w:r>
      <w:r w:rsidR="007064EB" w:rsidRPr="009355B2">
        <w:rPr>
          <w:rFonts w:ascii="Palatino Linotype" w:hAnsi="Palatino Linotype" w:cs="Arial"/>
          <w:sz w:val="22"/>
          <w:vertAlign w:val="subscript"/>
        </w:rPr>
        <w:t>R1</w:t>
      </w:r>
      <w:r w:rsidR="007064EB" w:rsidRPr="009355B2">
        <w:rPr>
          <w:rFonts w:ascii="Palatino Linotype" w:hAnsi="Palatino Linotype" w:cs="Arial"/>
          <w:sz w:val="22"/>
        </w:rPr>
        <w:t xml:space="preserve">, </w:t>
      </w:r>
      <w:proofErr w:type="spellStart"/>
      <w:r w:rsidR="007064EB" w:rsidRPr="009355B2">
        <w:rPr>
          <w:rFonts w:ascii="Palatino Linotype" w:hAnsi="Palatino Linotype" w:cs="Arial"/>
          <w:sz w:val="22"/>
        </w:rPr>
        <w:t>etc</w:t>
      </w:r>
      <w:proofErr w:type="spellEnd"/>
      <w:r w:rsidR="007064EB" w:rsidRPr="009355B2">
        <w:rPr>
          <w:rFonts w:ascii="Palatino Linotype" w:hAnsi="Palatino Linotype" w:cs="Arial"/>
          <w:sz w:val="22"/>
        </w:rPr>
        <w:t xml:space="preserve">) expressed in receptors/cell. Predictions reported as % of total dimers formed at steady-state.  </w:t>
      </w:r>
    </w:p>
    <w:tbl>
      <w:tblPr>
        <w:tblStyle w:val="GridTable6Colorful"/>
        <w:tblW w:w="129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D33EA8" w:rsidRPr="009355B2" w14:paraId="749F8835" w14:textId="77777777" w:rsidTr="00935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gridSpan w:val="5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269942A1" w14:textId="7DEF02D3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FFFFFF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sz w:val="20"/>
                <w:szCs w:val="18"/>
              </w:rPr>
              <w:t>Input Parameter</w:t>
            </w:r>
          </w:p>
        </w:tc>
        <w:tc>
          <w:tcPr>
            <w:tcW w:w="8640" w:type="dxa"/>
            <w:gridSpan w:val="10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77AE4BD1" w14:textId="554C545C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FFFFFF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sz w:val="20"/>
                <w:szCs w:val="18"/>
              </w:rPr>
              <w:t>Model Predictions</w:t>
            </w:r>
          </w:p>
        </w:tc>
      </w:tr>
      <w:tr w:rsidR="009355B2" w:rsidRPr="009355B2" w14:paraId="1120BFD2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40C2157" w14:textId="14120C8D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Cs w:val="0"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Cs w:val="0"/>
                <w:color w:val="auto"/>
                <w:sz w:val="20"/>
                <w:szCs w:val="18"/>
              </w:rPr>
              <w:t>k</w:t>
            </w:r>
            <w:r w:rsidRPr="009355B2">
              <w:rPr>
                <w:rFonts w:ascii="Palatino Linotype" w:eastAsia="Times New Roman" w:hAnsi="Palatino Linotype" w:cs="Arial"/>
                <w:bCs w:val="0"/>
                <w:color w:val="auto"/>
                <w:sz w:val="20"/>
                <w:szCs w:val="18"/>
                <w:vertAlign w:val="subscript"/>
              </w:rPr>
              <w:t>L1</w:t>
            </w:r>
            <w:r w:rsidRPr="009355B2">
              <w:rPr>
                <w:rFonts w:ascii="Palatino Linotype" w:eastAsia="Times New Roman" w:hAnsi="Palatino Linotype" w:cs="Arial"/>
                <w:bCs w:val="0"/>
                <w:color w:val="auto"/>
                <w:sz w:val="20"/>
                <w:szCs w:val="18"/>
              </w:rPr>
              <w:t>/k</w:t>
            </w:r>
            <w:r w:rsidRPr="009355B2">
              <w:rPr>
                <w:rFonts w:ascii="Palatino Linotype" w:eastAsia="Times New Roman" w:hAnsi="Palatino Linotype" w:cs="Arial"/>
                <w:bCs w:val="0"/>
                <w:color w:val="auto"/>
                <w:sz w:val="20"/>
                <w:szCs w:val="18"/>
                <w:vertAlign w:val="subscript"/>
              </w:rPr>
              <w:t>L2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067CEFE" w14:textId="1E9EC51F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n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R1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97C8538" w14:textId="12D584C4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n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R2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90F8FDC" w14:textId="251CB20B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n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R3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50EBCF8" w14:textId="513D9AF2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n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R4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1744BF6" w14:textId="61D556F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11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592FC59" w14:textId="50763E8F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12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2E7D653" w14:textId="634AE550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13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315E886" w14:textId="4B4C2772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14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A862344" w14:textId="43922425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22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703B63B" w14:textId="5881703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23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472B6B3" w14:textId="78BAC079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24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FD7AC85" w14:textId="2F76E1A3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33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0024CB2" w14:textId="7EBAF178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34</w:t>
            </w:r>
          </w:p>
        </w:tc>
        <w:tc>
          <w:tcPr>
            <w:tcW w:w="86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3453577" w14:textId="64CE7ED4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color w:val="auto"/>
                <w:sz w:val="20"/>
                <w:szCs w:val="18"/>
                <w:vertAlign w:val="subscript"/>
              </w:rPr>
              <w:t>44</w:t>
            </w:r>
          </w:p>
        </w:tc>
      </w:tr>
      <w:tr w:rsidR="00D33EA8" w:rsidRPr="009355B2" w14:paraId="1E76AEEA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4337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7DB5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744E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BC5C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0794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8916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13.9%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EC74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11.3%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FC4B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11.3%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B474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11.3%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92BC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06C3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489C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613E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717F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FCA7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</w:tr>
      <w:tr w:rsidR="009355B2" w:rsidRPr="009355B2" w14:paraId="7B2F0D5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4A211AA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307613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D2A375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799672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3175B0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20CBC5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DA14AE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FC3C48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45760D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72BAE6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1CDFD5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67C78E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036F34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720084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EAF7B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8.7%</w:t>
            </w:r>
          </w:p>
        </w:tc>
      </w:tr>
      <w:tr w:rsidR="00D33EA8" w:rsidRPr="009355B2" w14:paraId="43B37713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571F89D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FF8B33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300D75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253119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7D6523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41C5CE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F24AC6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CF61AB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86BECF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F6FB88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C07986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A6E23C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E5E340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EFF8C2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CB054D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8.9%</w:t>
            </w:r>
          </w:p>
        </w:tc>
      </w:tr>
      <w:tr w:rsidR="009355B2" w:rsidRPr="009355B2" w14:paraId="44F11718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56EBEBF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3C766C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3BF8FA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6F7CB7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B44A7F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3EC502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CB9C1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D3019D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95C0DC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B890F0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412CF9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0B3CA3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60CC4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889EA7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DF541F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10.0%</w:t>
            </w:r>
          </w:p>
        </w:tc>
      </w:tr>
      <w:tr w:rsidR="00D33EA8" w:rsidRPr="009355B2" w14:paraId="54027F28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700FD68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AA6A91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6B2282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BBC4F7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241718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3AC439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2A90C7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A50BFB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6D7EB8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4748E2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67DAF9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EC68D7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22D3AD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C36F73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3B6B9C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</w:tr>
      <w:tr w:rsidR="009355B2" w:rsidRPr="009355B2" w14:paraId="1D15A8D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7ED4F64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AF8C5F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4CFED0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7C5CE6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A8C5EF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6234AC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2F948B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066FE1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A2E133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4A3150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F6B237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C3C1EE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979CD1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0BD06E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EBDA95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13.2%</w:t>
            </w:r>
          </w:p>
        </w:tc>
      </w:tr>
      <w:tr w:rsidR="00D33EA8" w:rsidRPr="009355B2" w14:paraId="2B5A231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62FB628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1008D4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D3865E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7AB61C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4D40FE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672D24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DF8F06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22CD6F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D3EEF3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26CAB2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DEF1FF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9AAC31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70B1A3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FF9165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1DB766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13.3%</w:t>
            </w:r>
          </w:p>
        </w:tc>
      </w:tr>
      <w:tr w:rsidR="009355B2" w:rsidRPr="009355B2" w14:paraId="3E72887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3BFFE7E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36FEFD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850048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0CACCE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F24225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846750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204F02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27CE04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BB3F54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1D5A99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CD6F46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D6B976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39CC8F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0D5ED7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A03CA3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</w:tr>
      <w:tr w:rsidR="00D33EA8" w:rsidRPr="009355B2" w14:paraId="1952773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4AE9EBD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B0949D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E62491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B9AF9F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373F68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C69B8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30.5%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84939C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C3A2F7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F3B5CC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362AD2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B98DAB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0AEDB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84DE2C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F02356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C777F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5.2%</w:t>
            </w:r>
          </w:p>
        </w:tc>
      </w:tr>
      <w:tr w:rsidR="009355B2" w:rsidRPr="009355B2" w14:paraId="34D017B4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0BB3E76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FC00D6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5CF768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303A6F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E28030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008119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29.9%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97614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A7B22E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0F6D06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7A6137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946062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E6740B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A2B777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091E94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8AFA16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5.3%</w:t>
            </w:r>
          </w:p>
        </w:tc>
      </w:tr>
      <w:tr w:rsidR="00D33EA8" w:rsidRPr="009355B2" w14:paraId="398A68D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2E2A371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48F8FD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8E374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4EC32A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4610F6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A98EC9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25.0%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7B90E3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163E22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FE88BA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7432F9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78548C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F452E5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C0EAC3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9F1D58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D999F8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6.3%</w:t>
            </w:r>
          </w:p>
        </w:tc>
      </w:tr>
      <w:tr w:rsidR="009355B2" w:rsidRPr="009355B2" w14:paraId="32B1BA8B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0DE5F0A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94F097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82C0F2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D4DFF9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4542FE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CBFAE0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0832F7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3C0864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BEC256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D64224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583142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0A8A4F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0CC485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7FFA0B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4C69E3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9.3%</w:t>
            </w:r>
          </w:p>
        </w:tc>
      </w:tr>
      <w:tr w:rsidR="00D33EA8" w:rsidRPr="009355B2" w14:paraId="7B21EA3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674E304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D9FD09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71209C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A0EA1E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E6565F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304BEA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8128F9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B1B70E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6C7C8C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96E593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961E53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BA3D62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75ABE0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F39E18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A8E961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10.9%</w:t>
            </w:r>
          </w:p>
        </w:tc>
      </w:tr>
      <w:tr w:rsidR="009355B2" w:rsidRPr="009355B2" w14:paraId="451370C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5F2340B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6763BF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0E849C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A6239B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54D220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B20679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53343B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ABA2D2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3642C2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4FECA5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DA4E38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9B9011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96C9E5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7040DA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18DB98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11.1%</w:t>
            </w:r>
          </w:p>
        </w:tc>
      </w:tr>
      <w:tr w:rsidR="00D33EA8" w:rsidRPr="009355B2" w14:paraId="4A09098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15DA11A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9E4169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E42D63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5222EB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B66F7D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83E2F3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75.3%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4A661D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E036D0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47AD18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6C4168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BA142F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493A6D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F73A7F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300B61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D56124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</w:tr>
      <w:tr w:rsidR="009355B2" w:rsidRPr="009355B2" w14:paraId="1D39DCB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57BFA66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E5EE0B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8E04BB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FC46C3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D7751B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585CE7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75.3%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94F6D6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725A42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A1800F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5E969B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68A03A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7BAD38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55245F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053506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7413FC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</w:tr>
      <w:tr w:rsidR="00D33EA8" w:rsidRPr="009355B2" w14:paraId="4BC5E80F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4FD51D5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DD369A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289C7D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AC58E6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7F5D25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92951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75.1%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E6F672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D5396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908166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64F920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5A1197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05BA42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6B6556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BF6F7F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942E6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</w:tr>
      <w:tr w:rsidR="009355B2" w:rsidRPr="009355B2" w14:paraId="685AEC60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026466D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0C9DBF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092DE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A32380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39D3BB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08B20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73.5%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2A2622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A9C411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7790D4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9FF676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62F025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47952E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D6DD0C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8EEC44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AEB850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</w:tr>
      <w:tr w:rsidR="00D33EA8" w:rsidRPr="009355B2" w14:paraId="0D62874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032B1DE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826160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827195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F038AB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5EEBC6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BF389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60.5%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CEB3CC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788113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A0919C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A30083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FB7328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19CF5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333167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9F29ED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BC55BE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1.4%</w:t>
            </w:r>
          </w:p>
        </w:tc>
      </w:tr>
      <w:tr w:rsidR="009355B2" w:rsidRPr="009355B2" w14:paraId="0F08CF0F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17EB8B3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248F5E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40E83D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E4E90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7CBCF0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D1856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21.8%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F775B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18.9%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06AE6C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18.9%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0238A0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18.9%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E73EC0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32206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E111BA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15EBD8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A9967B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A2CAD8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3.6%</w:t>
            </w:r>
          </w:p>
        </w:tc>
      </w:tr>
      <w:tr w:rsidR="00D33EA8" w:rsidRPr="009355B2" w14:paraId="6DD576B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5FFC37D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9F6C7D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5E28D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65101B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CBAB16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133940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C3B14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23.1%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875DD7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23.1%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BE202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23.1%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4E4770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BB6E88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302C06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B9D29C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759A89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5A674A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</w:tr>
      <w:tr w:rsidR="009355B2" w:rsidRPr="009355B2" w14:paraId="21242D5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3139359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AC977F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E0BE24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8F3689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D017E8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D5F773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26DCDC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97C1FB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9DA645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A48067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72.8%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82BF6A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9A2BAE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E87C3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BF23D7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72C14B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</w:tr>
      <w:tr w:rsidR="00D33EA8" w:rsidRPr="009355B2" w14:paraId="03F380F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03ED240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8CC35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22EB86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565DC9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FCBEF5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DA97A8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9CD6C8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8CA0DD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A82399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0E9189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72.9%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9607F6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603FDD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2CF05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10D73B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1D87E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</w:tr>
      <w:tr w:rsidR="009355B2" w:rsidRPr="009355B2" w14:paraId="408A50C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2FA7214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9B383D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6D4D48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DE9EC3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1834D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5B0697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CB8F2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B40254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6E331F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501BA4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72.9%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E535FC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F8E1B0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9B09FC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7EDADB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42F2AD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</w:tr>
      <w:tr w:rsidR="00D33EA8" w:rsidRPr="009355B2" w14:paraId="7F24F18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15495BE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A585C1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AD141F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8DC33E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C05EA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8FC84B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A7B211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0B232D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F54819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7FCA63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73.5%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28191C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FC34F0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2BC569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E522FB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1FDC2C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</w:tr>
      <w:tr w:rsidR="009355B2" w:rsidRPr="009355B2" w14:paraId="07E4692F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4751ACB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35BEAE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8508F5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598D9F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3EFE51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534EBA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A40BA3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03475F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79E887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7E5B06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75.8%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1ADD06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42045C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522892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8F4D30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3503A9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</w:tr>
      <w:tr w:rsidR="00D33EA8" w:rsidRPr="009355B2" w14:paraId="4E35DA58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60A3D7A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8945E7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EF88AF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FF8051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8E90C2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F839C6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714787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75DF43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A6E1E4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D8B28E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77.3%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EAE2EB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B421C4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243EA2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27A6E2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DE17AE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</w:tr>
      <w:tr w:rsidR="009355B2" w:rsidRPr="009355B2" w14:paraId="03EFA68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030652B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4A0DE4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A7CE7F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4DB13B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38F52E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C6C4D7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1E3ECF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06EF2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510F40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66E49A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77.5%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00C130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A422C4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7A9D05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8A9D7E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6CC3A9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</w:tr>
      <w:tr w:rsidR="00D33EA8" w:rsidRPr="009355B2" w14:paraId="48C16F9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1BD3E7A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lastRenderedPageBreak/>
              <w:t>0.001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B69BE8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2BE9C2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57A5C7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3A0D3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8198B2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6FB923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C25DD7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3AD032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F5DE32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FDF302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047D0E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E258A8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141274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B8BAEE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</w:tr>
      <w:tr w:rsidR="009355B2" w:rsidRPr="009355B2" w14:paraId="7424DA1F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3FE1E87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8A0E2F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F2F281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F21F3D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4935D4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46D9FF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9FA62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3B5AF6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C16298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944F61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5A1B18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724C52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8ACA16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1B9527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D9CD1A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</w:tr>
      <w:tr w:rsidR="00D33EA8" w:rsidRPr="009355B2" w14:paraId="3EC1E04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44D0D64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AB8C40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D45D5E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2CCF9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123F22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B0D7B0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F36034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629848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1CEFE8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D062FD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16645E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B9507A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F54B12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F1CB9E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C1578A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</w:tr>
      <w:tr w:rsidR="009355B2" w:rsidRPr="009355B2" w14:paraId="5383675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2EC4EBB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392A31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888A1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027810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68DEB79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D8F331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9A7A8B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FFF962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B315F3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6.5%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1FA30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8BDB3F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ADA03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FE8FCA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831913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12.9%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09D098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12.9%</w:t>
            </w:r>
          </w:p>
        </w:tc>
      </w:tr>
      <w:tr w:rsidR="00D33EA8" w:rsidRPr="009355B2" w14:paraId="235E09C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73216D9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4754D8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32B5B8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1641C92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8A8D98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0AE856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241C84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0ADBE5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46BC1F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4FCB03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D02050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186C01E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985270C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437E3C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14.2%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F2A432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14.2%</w:t>
            </w:r>
          </w:p>
        </w:tc>
      </w:tr>
      <w:tr w:rsidR="009355B2" w:rsidRPr="009355B2" w14:paraId="14E512D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69AADBE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AC241D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964E60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ED90C8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7C2988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F61FB5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CF4D87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821BB48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11A6F6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E30AFB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CD2C00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C1D824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31B4D9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97D2A86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1D509C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14.7%</w:t>
            </w:r>
          </w:p>
        </w:tc>
      </w:tr>
      <w:tr w:rsidR="00D33EA8" w:rsidRPr="009355B2" w14:paraId="3D51D493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shd w:val="clear" w:color="auto" w:fill="auto"/>
            <w:noWrap/>
            <w:vAlign w:val="center"/>
            <w:hideMark/>
          </w:tcPr>
          <w:p w14:paraId="3310FCE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DC2FD3D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79E667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B88BDB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7E29CC0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2000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A43CF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6C42AB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EA8B8C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9C49603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3.7%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5BBB905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DB5DD0B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4EDBBDF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F4D41CA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1E1ABD1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14.8%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98924B4" w14:textId="77777777" w:rsidR="00D33EA8" w:rsidRPr="009355B2" w:rsidRDefault="00D33EA8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14.8%</w:t>
            </w:r>
          </w:p>
        </w:tc>
      </w:tr>
    </w:tbl>
    <w:p w14:paraId="56F4482D" w14:textId="77777777" w:rsidR="007064EB" w:rsidRPr="009355B2" w:rsidRDefault="007064EB">
      <w:pPr>
        <w:rPr>
          <w:rFonts w:ascii="Palatino Linotype" w:hAnsi="Palatino Linotype" w:cs="Arial"/>
        </w:rPr>
        <w:sectPr w:rsidR="007064EB" w:rsidRPr="009355B2" w:rsidSect="00A45CA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A5D8054" w14:textId="7820929E" w:rsidR="00AC5C7E" w:rsidRPr="009355B2" w:rsidRDefault="003050B1">
      <w:pPr>
        <w:rPr>
          <w:rFonts w:ascii="Palatino Linotype" w:hAnsi="Palatino Linotype" w:cs="Arial"/>
          <w:b/>
          <w:sz w:val="20"/>
        </w:rPr>
      </w:pPr>
      <w:r w:rsidRPr="009355B2">
        <w:rPr>
          <w:rFonts w:ascii="Palatino Linotype" w:hAnsi="Palatino Linotype" w:cs="Arial"/>
          <w:b/>
          <w:sz w:val="20"/>
        </w:rPr>
        <w:lastRenderedPageBreak/>
        <w:t>Supplementary Table S</w:t>
      </w:r>
      <w:r w:rsidR="00734FE2" w:rsidRPr="009355B2">
        <w:rPr>
          <w:rFonts w:ascii="Palatino Linotype" w:hAnsi="Palatino Linotype" w:cs="Arial"/>
          <w:b/>
          <w:sz w:val="20"/>
        </w:rPr>
        <w:t>6</w:t>
      </w:r>
      <w:r w:rsidRPr="009355B2">
        <w:rPr>
          <w:rFonts w:ascii="Palatino Linotype" w:hAnsi="Palatino Linotype" w:cs="Arial"/>
          <w:b/>
          <w:sz w:val="20"/>
        </w:rPr>
        <w:t>. Two-ligand, one receptor (2L1R) model predictions.</w:t>
      </w:r>
      <w:r w:rsidRPr="009355B2">
        <w:rPr>
          <w:rFonts w:ascii="Palatino Linotype" w:hAnsi="Palatino Linotype" w:cs="Arial"/>
          <w:sz w:val="20"/>
        </w:rPr>
        <w:t xml:space="preserve"> Tabulated model predictions across system configurations. </w:t>
      </w:r>
      <w:r w:rsidR="00157B1E" w:rsidRPr="009355B2">
        <w:rPr>
          <w:rFonts w:ascii="Palatino Linotype" w:hAnsi="Palatino Linotype" w:cs="Arial"/>
          <w:sz w:val="20"/>
        </w:rPr>
        <w:t>D</w:t>
      </w:r>
      <w:r w:rsidR="00157B1E" w:rsidRPr="009355B2">
        <w:rPr>
          <w:rFonts w:ascii="Palatino Linotype" w:hAnsi="Palatino Linotype" w:cs="Arial"/>
          <w:sz w:val="20"/>
          <w:vertAlign w:val="subscript"/>
        </w:rPr>
        <w:t>A</w:t>
      </w:r>
      <w:r w:rsidR="00157B1E" w:rsidRPr="009355B2">
        <w:rPr>
          <w:rFonts w:ascii="Palatino Linotype" w:hAnsi="Palatino Linotype" w:cs="Arial"/>
          <w:sz w:val="20"/>
        </w:rPr>
        <w:t xml:space="preserve"> and D</w:t>
      </w:r>
      <w:r w:rsidR="00157B1E" w:rsidRPr="009355B2">
        <w:rPr>
          <w:rFonts w:ascii="Palatino Linotype" w:hAnsi="Palatino Linotype" w:cs="Arial"/>
          <w:sz w:val="20"/>
          <w:vertAlign w:val="subscript"/>
        </w:rPr>
        <w:t>B</w:t>
      </w:r>
      <w:r w:rsidR="00157B1E" w:rsidRPr="009355B2">
        <w:rPr>
          <w:rFonts w:ascii="Palatino Linotype" w:hAnsi="Palatino Linotype" w:cs="Arial"/>
          <w:sz w:val="20"/>
        </w:rPr>
        <w:t xml:space="preserve"> are the % of total dimers bound to L</w:t>
      </w:r>
      <w:r w:rsidR="00157B1E" w:rsidRPr="009355B2">
        <w:rPr>
          <w:rFonts w:ascii="Palatino Linotype" w:hAnsi="Palatino Linotype" w:cs="Arial"/>
          <w:sz w:val="20"/>
          <w:vertAlign w:val="subscript"/>
        </w:rPr>
        <w:t>A</w:t>
      </w:r>
      <w:r w:rsidR="00157B1E" w:rsidRPr="009355B2">
        <w:rPr>
          <w:rFonts w:ascii="Palatino Linotype" w:hAnsi="Palatino Linotype" w:cs="Arial"/>
          <w:sz w:val="20"/>
        </w:rPr>
        <w:t xml:space="preserve"> and L</w:t>
      </w:r>
      <w:r w:rsidR="00157B1E" w:rsidRPr="009355B2">
        <w:rPr>
          <w:rFonts w:ascii="Palatino Linotype" w:hAnsi="Palatino Linotype" w:cs="Arial"/>
          <w:sz w:val="20"/>
          <w:vertAlign w:val="subscript"/>
        </w:rPr>
        <w:t>B</w:t>
      </w:r>
      <w:r w:rsidR="00157B1E" w:rsidRPr="009355B2">
        <w:rPr>
          <w:rFonts w:ascii="Palatino Linotype" w:hAnsi="Palatino Linotype" w:cs="Arial"/>
          <w:sz w:val="20"/>
        </w:rPr>
        <w:t>, respectively, at steady-state.</w:t>
      </w:r>
    </w:p>
    <w:tbl>
      <w:tblPr>
        <w:tblStyle w:val="GridTable6Colorful"/>
        <w:tblW w:w="5384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3"/>
        <w:gridCol w:w="1287"/>
        <w:gridCol w:w="1406"/>
        <w:gridCol w:w="1408"/>
      </w:tblGrid>
      <w:tr w:rsidR="008E3875" w:rsidRPr="009355B2" w14:paraId="5F5539EA" w14:textId="77777777" w:rsidTr="00935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0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1A7E4CFB" w14:textId="7614B760" w:rsidR="008E3875" w:rsidRPr="009355B2" w:rsidRDefault="008E3875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bCs w:val="0"/>
                <w:color w:val="FFFFFF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sz w:val="20"/>
                <w:szCs w:val="20"/>
              </w:rPr>
              <w:t>Input Parameters</w:t>
            </w:r>
          </w:p>
        </w:tc>
        <w:tc>
          <w:tcPr>
            <w:tcW w:w="2814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6F13A45" w14:textId="25187840" w:rsidR="008E3875" w:rsidRPr="009355B2" w:rsidRDefault="008E3875" w:rsidP="009355B2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FFFFFF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sz w:val="20"/>
                <w:szCs w:val="20"/>
              </w:rPr>
              <w:t>Model Predictions</w:t>
            </w:r>
          </w:p>
        </w:tc>
      </w:tr>
      <w:tr w:rsidR="009355B2" w:rsidRPr="009355B2" w14:paraId="03DBB419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6F987" w14:textId="729F659A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[L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  <w:vertAlign w:val="subscript"/>
              </w:rPr>
              <w:t>A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]/[L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  <w:vertAlign w:val="subscript"/>
              </w:rPr>
              <w:t>B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]</w:t>
            </w:r>
          </w:p>
        </w:tc>
        <w:tc>
          <w:tcPr>
            <w:tcW w:w="128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F8695" w14:textId="6F711E65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</w:pPr>
            <w:proofErr w:type="spellStart"/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LA</w:t>
            </w:r>
            <w:proofErr w:type="spellEnd"/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LB</w:t>
            </w:r>
            <w:proofErr w:type="spellEnd"/>
          </w:p>
        </w:tc>
        <w:tc>
          <w:tcPr>
            <w:tcW w:w="140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AFA77" w14:textId="7777777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1408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77622" w14:textId="7777777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B</w:t>
            </w:r>
          </w:p>
        </w:tc>
      </w:tr>
      <w:tr w:rsidR="00157B1E" w:rsidRPr="009355B2" w14:paraId="504AD0B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0F81B31D" w14:textId="78A22FA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28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7DC11242" w14:textId="28AEC3E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140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72E66D0D" w14:textId="7E230469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14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0CF28E53" w14:textId="1688C7C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100.0%</w:t>
            </w:r>
          </w:p>
        </w:tc>
      </w:tr>
      <w:tr w:rsidR="009355B2" w:rsidRPr="009355B2" w14:paraId="3A528A3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61357F53" w14:textId="18EAA09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5C628F9B" w14:textId="5C5D2275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4C2C2232" w14:textId="1E144031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5428BFCA" w14:textId="40DEFE2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100.0%</w:t>
            </w:r>
          </w:p>
        </w:tc>
      </w:tr>
      <w:tr w:rsidR="006201D7" w:rsidRPr="009355B2" w14:paraId="31DC56C4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0B8E288B" w14:textId="4361C12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67B622ED" w14:textId="44348E71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166D469" w14:textId="2B03F6EF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70EF92B6" w14:textId="7190B60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99.9%</w:t>
            </w:r>
          </w:p>
        </w:tc>
      </w:tr>
      <w:tr w:rsidR="009355B2" w:rsidRPr="009355B2" w14:paraId="1405DA3F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6CF96069" w14:textId="39D2F2F1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35F499BA" w14:textId="6FD7022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03BA3889" w14:textId="3D108E3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A178995" w14:textId="1FA2006D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</w:tr>
      <w:tr w:rsidR="006201D7" w:rsidRPr="009355B2" w14:paraId="0E0F8538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3F925072" w14:textId="3637B7A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6B24E9AC" w14:textId="4EE6367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02255789" w14:textId="5089A949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9.1%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6D9BD38C" w14:textId="70D79F9B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90.9%</w:t>
            </w:r>
          </w:p>
        </w:tc>
      </w:tr>
      <w:tr w:rsidR="009355B2" w:rsidRPr="009355B2" w14:paraId="2B713C7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04767A5B" w14:textId="42551F2F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5040B3B3" w14:textId="704B0C9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D3AAE2C" w14:textId="3FFDF2D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49.5%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2F38A727" w14:textId="0F831DC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50.5%</w:t>
            </w:r>
          </w:p>
        </w:tc>
      </w:tr>
      <w:tr w:rsidR="006201D7" w:rsidRPr="009355B2" w14:paraId="519B1A7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322A5F87" w14:textId="6F85E7B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1E9F88E6" w14:textId="3B9A5CC5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6953A4A3" w14:textId="295D2A9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90.6%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48DFED30" w14:textId="55C16E2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9.4%</w:t>
            </w:r>
          </w:p>
        </w:tc>
      </w:tr>
      <w:tr w:rsidR="009355B2" w:rsidRPr="009355B2" w14:paraId="7B9151D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4652FA68" w14:textId="5E61474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785D43F1" w14:textId="579F172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2D045E6D" w14:textId="0CAF77A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BA74867" w14:textId="5C7DCD0A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100.0%</w:t>
            </w:r>
          </w:p>
        </w:tc>
      </w:tr>
      <w:tr w:rsidR="006201D7" w:rsidRPr="009355B2" w14:paraId="52F7159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10FE58D7" w14:textId="0750481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08A2E396" w14:textId="13AF93E9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6C019CCC" w14:textId="51D0DE4A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4E93DDD" w14:textId="15A96E8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99.9%</w:t>
            </w:r>
          </w:p>
        </w:tc>
      </w:tr>
      <w:tr w:rsidR="009355B2" w:rsidRPr="009355B2" w14:paraId="2CFE29C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6C03EE36" w14:textId="5BD79E9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6DD67BD6" w14:textId="574EAB3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859A213" w14:textId="21DF2DA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01AB8AF2" w14:textId="6E94640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</w:tr>
      <w:tr w:rsidR="006201D7" w:rsidRPr="009355B2" w14:paraId="293C111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2D9666AE" w14:textId="057E61C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7DEDFD72" w14:textId="6D986B6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2E20EF42" w14:textId="3E1E491B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9.1%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40877FBB" w14:textId="0A43DBD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90.9%</w:t>
            </w:r>
          </w:p>
        </w:tc>
      </w:tr>
      <w:tr w:rsidR="009355B2" w:rsidRPr="009355B2" w14:paraId="4AFBC09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00683EE8" w14:textId="5DA6E479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3A41E974" w14:textId="6A61A76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0DA5D033" w14:textId="4F18F2B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2D30FA36" w14:textId="04B23EB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6201D7" w:rsidRPr="009355B2" w14:paraId="7B51E5DF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3718F617" w14:textId="13CD8EF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53A5ACE4" w14:textId="478FF7D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15E68D2F" w14:textId="09B1CC9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90.9%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48C2FC32" w14:textId="4F9579C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9.1%</w:t>
            </w:r>
          </w:p>
        </w:tc>
      </w:tr>
      <w:tr w:rsidR="009355B2" w:rsidRPr="009355B2" w14:paraId="7A939EC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0FECA8CE" w14:textId="43A18122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0514A601" w14:textId="2E6569ED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04312C90" w14:textId="47E0FA7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6D874CA1" w14:textId="182D931A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1.0%</w:t>
            </w:r>
          </w:p>
        </w:tc>
      </w:tr>
      <w:tr w:rsidR="006201D7" w:rsidRPr="009355B2" w14:paraId="33EBA96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0C3FB794" w14:textId="35B20B6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0372568D" w14:textId="14EF8629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46F1206" w14:textId="00E44F71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44134FDD" w14:textId="0C7D799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99.9%</w:t>
            </w:r>
          </w:p>
        </w:tc>
      </w:tr>
      <w:tr w:rsidR="009355B2" w:rsidRPr="009355B2" w14:paraId="4B54926F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72CE9F45" w14:textId="167858C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7BC10583" w14:textId="0F402A9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36FD5EB6" w14:textId="0FBFB23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31274A27" w14:textId="6A261D1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</w:tr>
      <w:tr w:rsidR="006201D7" w:rsidRPr="009355B2" w14:paraId="6252F5D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0682851E" w14:textId="7B0AC069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58398CBD" w14:textId="7FE03F5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32D91B62" w14:textId="30673D9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9.1%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4DFC4795" w14:textId="4D8DB58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90.9%</w:t>
            </w:r>
          </w:p>
        </w:tc>
      </w:tr>
      <w:tr w:rsidR="009355B2" w:rsidRPr="009355B2" w14:paraId="22CB9888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23AD5933" w14:textId="666C3D3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4C43C02F" w14:textId="5BBFD12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E30AFED" w14:textId="74C0798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0CDA03AC" w14:textId="66BF418A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6201D7" w:rsidRPr="009355B2" w14:paraId="7C5F0A13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77A751F9" w14:textId="50EFBAD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6900C2FA" w14:textId="7B7B973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D44E508" w14:textId="1E4630EF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90.9%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3713598B" w14:textId="1ABE676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9.1%</w:t>
            </w:r>
          </w:p>
        </w:tc>
      </w:tr>
      <w:tr w:rsidR="009355B2" w:rsidRPr="009355B2" w14:paraId="562CB94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65128046" w14:textId="7C3C714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11CFE38F" w14:textId="15635CBF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6F59AE87" w14:textId="6412A40D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5E89591E" w14:textId="578377D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1.0%</w:t>
            </w:r>
          </w:p>
        </w:tc>
      </w:tr>
      <w:tr w:rsidR="00157B1E" w:rsidRPr="009355B2" w14:paraId="48E7183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157EA290" w14:textId="149776C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362F290F" w14:textId="77D667EA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4A46E782" w14:textId="563CAEEA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99.9%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D2C55DF" w14:textId="6F62D45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</w:tr>
      <w:tr w:rsidR="009355B2" w:rsidRPr="009355B2" w14:paraId="6917565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1515A157" w14:textId="02B5DD3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79DB4BE9" w14:textId="2F4EC38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6CFC2A85" w14:textId="7BDAFF62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20F81A58" w14:textId="3B7E1C35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</w:tr>
      <w:tr w:rsidR="00157B1E" w:rsidRPr="009355B2" w14:paraId="16E43E0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2AF2530C" w14:textId="3D02BEC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2D68B8AB" w14:textId="1877A949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258152A3" w14:textId="18CDFAA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9.1%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6D4BFADF" w14:textId="2BC6905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90.9%</w:t>
            </w:r>
          </w:p>
        </w:tc>
      </w:tr>
      <w:tr w:rsidR="009355B2" w:rsidRPr="009355B2" w14:paraId="29F2FB0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64B1755B" w14:textId="4F0AA49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06F0077E" w14:textId="5AF5513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415C21AC" w14:textId="0CA5DB9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0684A678" w14:textId="557239A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157B1E" w:rsidRPr="009355B2" w14:paraId="2373D10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571E05A1" w14:textId="7323A88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35CACA21" w14:textId="77EE8E4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3FB92942" w14:textId="063FBFB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90.9%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3D709794" w14:textId="6BC4253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9.1%</w:t>
            </w:r>
          </w:p>
        </w:tc>
      </w:tr>
      <w:tr w:rsidR="009355B2" w:rsidRPr="009355B2" w14:paraId="54A00D1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15644EA4" w14:textId="485902B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4429A8F8" w14:textId="5EA74261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0D43FF33" w14:textId="11EC60FB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04A1F77C" w14:textId="2B3D242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1.0%</w:t>
            </w:r>
          </w:p>
        </w:tc>
      </w:tr>
      <w:tr w:rsidR="00157B1E" w:rsidRPr="009355B2" w14:paraId="26696A6C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117FDA09" w14:textId="011F417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70DC4F74" w14:textId="74745A3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4EE0FA38" w14:textId="02DC0B6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99.9%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27EC1189" w14:textId="70895D8B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</w:tr>
      <w:tr w:rsidR="009355B2" w:rsidRPr="009355B2" w14:paraId="76BE4E2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4656CD39" w14:textId="23C03589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0B0BEEDC" w14:textId="6C7EC5D2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63D717A8" w14:textId="512E90B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100.0%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4DB3688A" w14:textId="6E1D92DB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</w:tr>
      <w:tr w:rsidR="00157B1E" w:rsidRPr="009355B2" w14:paraId="5612C194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389327D9" w14:textId="7D55AD6D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006C9357" w14:textId="0ACE477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605D2C79" w14:textId="3DE12C2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717FFCD1" w14:textId="4C0D096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91%</w:t>
            </w:r>
          </w:p>
        </w:tc>
      </w:tr>
      <w:tr w:rsidR="009355B2" w:rsidRPr="009355B2" w14:paraId="6B6261B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3900BD20" w14:textId="2DD34AB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6C6444DF" w14:textId="77060E61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DB30D74" w14:textId="672CD39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39181174" w14:textId="2CB5D1F6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50%</w:t>
            </w:r>
          </w:p>
        </w:tc>
      </w:tr>
      <w:tr w:rsidR="00157B1E" w:rsidRPr="009355B2" w14:paraId="6CCB39E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68E97272" w14:textId="2173816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5ED875BA" w14:textId="6E577835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31294187" w14:textId="4C29BAC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91%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6C3B389" w14:textId="50551DC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9%</w:t>
            </w:r>
          </w:p>
        </w:tc>
      </w:tr>
      <w:tr w:rsidR="009355B2" w:rsidRPr="009355B2" w14:paraId="07189ED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38B083A2" w14:textId="46E1D6A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66B6A1CF" w14:textId="278803D3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076A78BD" w14:textId="4471EDF2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AA6ABC7" w14:textId="73FD4D4C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1%</w:t>
            </w:r>
          </w:p>
        </w:tc>
      </w:tr>
      <w:tr w:rsidR="00157B1E" w:rsidRPr="009355B2" w14:paraId="5664A7A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3B61872E" w14:textId="18352C28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278BD10B" w14:textId="51901117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39DF6AF6" w14:textId="74C0B8FE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4B1742A6" w14:textId="49BEDE5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0%</w:t>
            </w:r>
          </w:p>
        </w:tc>
      </w:tr>
      <w:tr w:rsidR="009355B2" w:rsidRPr="009355B2" w14:paraId="60ED5808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505E5FA8" w14:textId="18AF7994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4F8896D5" w14:textId="5D7E897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460F4B4F" w14:textId="6840F74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53C8FF0C" w14:textId="673F5C21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0%</w:t>
            </w:r>
          </w:p>
        </w:tc>
      </w:tr>
      <w:tr w:rsidR="00157B1E" w:rsidRPr="009355B2" w14:paraId="07A81AD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auto"/>
            <w:noWrap/>
            <w:vAlign w:val="center"/>
          </w:tcPr>
          <w:p w14:paraId="07E280B7" w14:textId="13D78A81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177090F9" w14:textId="6490E02D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14:paraId="5476658A" w14:textId="699684EB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100%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5D224B1A" w14:textId="2652D980" w:rsidR="006201D7" w:rsidRPr="009355B2" w:rsidRDefault="006201D7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0%</w:t>
            </w:r>
          </w:p>
        </w:tc>
      </w:tr>
    </w:tbl>
    <w:p w14:paraId="7404D971" w14:textId="77777777" w:rsidR="00734FE2" w:rsidRPr="009355B2" w:rsidRDefault="00734FE2" w:rsidP="00734FE2">
      <w:pPr>
        <w:rPr>
          <w:rFonts w:ascii="Palatino Linotype" w:hAnsi="Palatino Linotype" w:cs="Arial"/>
        </w:rPr>
        <w:sectPr w:rsidR="00734FE2" w:rsidRPr="009355B2" w:rsidSect="007064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3A12AC8" w14:textId="1CC68027" w:rsidR="00734FE2" w:rsidRPr="009355B2" w:rsidRDefault="00734FE2" w:rsidP="00734FE2">
      <w:pPr>
        <w:rPr>
          <w:rFonts w:ascii="Palatino Linotype" w:hAnsi="Palatino Linotype" w:cs="Arial"/>
          <w:sz w:val="20"/>
        </w:rPr>
      </w:pPr>
      <w:r w:rsidRPr="009355B2">
        <w:rPr>
          <w:rFonts w:ascii="Palatino Linotype" w:hAnsi="Palatino Linotype" w:cs="Arial"/>
          <w:b/>
          <w:sz w:val="20"/>
        </w:rPr>
        <w:lastRenderedPageBreak/>
        <w:t>Supplementary Table S7. Two-ligand, two-receptor, no-overlapping interactions (2L</w:t>
      </w:r>
      <w:r w:rsidR="00703B02" w:rsidRPr="009355B2">
        <w:rPr>
          <w:rFonts w:ascii="Palatino Linotype" w:hAnsi="Palatino Linotype" w:cs="Arial"/>
          <w:b/>
          <w:sz w:val="20"/>
        </w:rPr>
        <w:t>2</w:t>
      </w:r>
      <w:r w:rsidRPr="009355B2">
        <w:rPr>
          <w:rFonts w:ascii="Palatino Linotype" w:hAnsi="Palatino Linotype" w:cs="Arial"/>
          <w:b/>
          <w:sz w:val="20"/>
        </w:rPr>
        <w:t>R0X) model predictions.</w:t>
      </w:r>
      <w:r w:rsidRPr="009355B2">
        <w:rPr>
          <w:rFonts w:ascii="Palatino Linotype" w:hAnsi="Palatino Linotype" w:cs="Arial"/>
          <w:sz w:val="20"/>
        </w:rPr>
        <w:t xml:space="preserve"> Tabulated model predictions across system configurations. D</w:t>
      </w:r>
      <w:r w:rsidRPr="009355B2">
        <w:rPr>
          <w:rFonts w:ascii="Palatino Linotype" w:hAnsi="Palatino Linotype" w:cs="Arial"/>
          <w:sz w:val="20"/>
          <w:vertAlign w:val="subscript"/>
        </w:rPr>
        <w:t>11</w:t>
      </w:r>
      <w:r w:rsidRPr="009355B2">
        <w:rPr>
          <w:rFonts w:ascii="Palatino Linotype" w:hAnsi="Palatino Linotype" w:cs="Arial"/>
          <w:sz w:val="20"/>
        </w:rPr>
        <w:t>, D</w:t>
      </w:r>
      <w:r w:rsidRPr="009355B2">
        <w:rPr>
          <w:rFonts w:ascii="Palatino Linotype" w:hAnsi="Palatino Linotype" w:cs="Arial"/>
          <w:sz w:val="20"/>
          <w:vertAlign w:val="subscript"/>
        </w:rPr>
        <w:t>12</w:t>
      </w:r>
      <w:r w:rsidRPr="009355B2">
        <w:rPr>
          <w:rFonts w:ascii="Palatino Linotype" w:hAnsi="Palatino Linotype" w:cs="Arial"/>
          <w:sz w:val="20"/>
        </w:rPr>
        <w:t>, and D</w:t>
      </w:r>
      <w:r w:rsidRPr="009355B2">
        <w:rPr>
          <w:rFonts w:ascii="Palatino Linotype" w:hAnsi="Palatino Linotype" w:cs="Arial"/>
          <w:sz w:val="20"/>
          <w:vertAlign w:val="subscript"/>
        </w:rPr>
        <w:t>22</w:t>
      </w:r>
      <w:r w:rsidRPr="009355B2">
        <w:rPr>
          <w:rFonts w:ascii="Palatino Linotype" w:hAnsi="Palatino Linotype" w:cs="Arial"/>
          <w:sz w:val="20"/>
        </w:rPr>
        <w:t xml:space="preserve"> are % homo- and heter</w:t>
      </w:r>
      <w:r w:rsidR="00CB1A9B" w:rsidRPr="009355B2">
        <w:rPr>
          <w:rFonts w:ascii="Palatino Linotype" w:hAnsi="Palatino Linotype" w:cs="Arial"/>
          <w:sz w:val="20"/>
        </w:rPr>
        <w:t>o</w:t>
      </w:r>
      <w:r w:rsidRPr="009355B2">
        <w:rPr>
          <w:rFonts w:ascii="Palatino Linotype" w:hAnsi="Palatino Linotype" w:cs="Arial"/>
          <w:sz w:val="20"/>
        </w:rPr>
        <w:t>dimers of total formed dimers at steady-state. D</w:t>
      </w:r>
      <w:r w:rsidRPr="009355B2">
        <w:rPr>
          <w:rFonts w:ascii="Palatino Linotype" w:hAnsi="Palatino Linotype" w:cs="Arial"/>
          <w:sz w:val="20"/>
          <w:vertAlign w:val="subscript"/>
        </w:rPr>
        <w:t>A</w:t>
      </w:r>
      <w:r w:rsidRPr="009355B2">
        <w:rPr>
          <w:rFonts w:ascii="Palatino Linotype" w:hAnsi="Palatino Linotype" w:cs="Arial"/>
          <w:sz w:val="20"/>
        </w:rPr>
        <w:t xml:space="preserve"> and D</w:t>
      </w:r>
      <w:r w:rsidRPr="009355B2">
        <w:rPr>
          <w:rFonts w:ascii="Palatino Linotype" w:hAnsi="Palatino Linotype" w:cs="Arial"/>
          <w:sz w:val="20"/>
          <w:vertAlign w:val="subscript"/>
        </w:rPr>
        <w:t>B</w:t>
      </w:r>
      <w:r w:rsidRPr="009355B2">
        <w:rPr>
          <w:rFonts w:ascii="Palatino Linotype" w:hAnsi="Palatino Linotype" w:cs="Arial"/>
          <w:sz w:val="20"/>
        </w:rPr>
        <w:t xml:space="preserve"> are the % of all dimers bound to L</w:t>
      </w:r>
      <w:r w:rsidRPr="009355B2">
        <w:rPr>
          <w:rFonts w:ascii="Palatino Linotype" w:hAnsi="Palatino Linotype" w:cs="Arial"/>
          <w:sz w:val="20"/>
          <w:vertAlign w:val="subscript"/>
        </w:rPr>
        <w:t>A</w:t>
      </w:r>
      <w:r w:rsidRPr="009355B2">
        <w:rPr>
          <w:rFonts w:ascii="Palatino Linotype" w:hAnsi="Palatino Linotype" w:cs="Arial"/>
          <w:sz w:val="20"/>
        </w:rPr>
        <w:t xml:space="preserve"> and L</w:t>
      </w:r>
      <w:r w:rsidRPr="009355B2">
        <w:rPr>
          <w:rFonts w:ascii="Palatino Linotype" w:hAnsi="Palatino Linotype" w:cs="Arial"/>
          <w:sz w:val="20"/>
          <w:vertAlign w:val="subscript"/>
        </w:rPr>
        <w:t>B</w:t>
      </w:r>
      <w:r w:rsidRPr="009355B2">
        <w:rPr>
          <w:rFonts w:ascii="Palatino Linotype" w:hAnsi="Palatino Linotype" w:cs="Arial"/>
          <w:sz w:val="20"/>
        </w:rPr>
        <w:t>, respectively, at steady-state.</w:t>
      </w:r>
    </w:p>
    <w:tbl>
      <w:tblPr>
        <w:tblStyle w:val="GridTable6Colorful"/>
        <w:tblW w:w="7974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1387"/>
        <w:gridCol w:w="1178"/>
        <w:gridCol w:w="1053"/>
        <w:gridCol w:w="1053"/>
        <w:gridCol w:w="1053"/>
        <w:gridCol w:w="1053"/>
        <w:gridCol w:w="1197"/>
      </w:tblGrid>
      <w:tr w:rsidR="007647BE" w:rsidRPr="009355B2" w14:paraId="70E178C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612A9307" w14:textId="5140DE5C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Cs w:val="0"/>
                <w:color w:val="FFFFFF"/>
                <w:sz w:val="20"/>
              </w:rPr>
            </w:pPr>
            <w:r w:rsidRPr="009355B2">
              <w:rPr>
                <w:rFonts w:ascii="Palatino Linotype" w:hAnsi="Palatino Linotype" w:cs="Arial"/>
                <w:sz w:val="20"/>
                <w:szCs w:val="20"/>
              </w:rPr>
              <w:t>Input Parameters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ED4482B" w14:textId="409F5194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Model Predictions</w:t>
            </w:r>
          </w:p>
        </w:tc>
      </w:tr>
      <w:tr w:rsidR="009355B2" w:rsidRPr="009355B2" w14:paraId="0C0F901C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02EA7" w14:textId="4BE57BA7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Cs w:val="0"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[L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  <w:vertAlign w:val="subscript"/>
              </w:rPr>
              <w:t>A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]/[L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  <w:vertAlign w:val="subscript"/>
              </w:rPr>
              <w:t>B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AAB90" w14:textId="349E418E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A</w:t>
            </w:r>
            <w:r w:rsidR="00CB2C71"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1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/k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B2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4868E" w14:textId="515FEB9D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AEE38" w14:textId="5ECE203F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1C51D" w14:textId="0C039AC9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3E398" w14:textId="6CEBB4EB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F1403" w14:textId="78BC8876" w:rsidR="007647BE" w:rsidRPr="009355B2" w:rsidRDefault="007647BE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B</w:t>
            </w:r>
          </w:p>
        </w:tc>
      </w:tr>
      <w:tr w:rsidR="009355B2" w:rsidRPr="009355B2" w14:paraId="4EDDDA54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82D8E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880F1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33978E05" w14:textId="4E78AFC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583021F1" w14:textId="06FBE14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99.9%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4993095F" w14:textId="07FE7F0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28DB4DCA" w14:textId="495C947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004414C8" w14:textId="7FB7D63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100.0%</w:t>
            </w:r>
          </w:p>
        </w:tc>
      </w:tr>
      <w:tr w:rsidR="000039DD" w:rsidRPr="009355B2" w14:paraId="0204604C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00D9FA9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B2E1C6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8C386F" w14:textId="4AA2F9E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5DA316" w14:textId="695972E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4655A3" w14:textId="279AB26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503578" w14:textId="74BC18F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1FFB9C" w14:textId="6F1701B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99.9%</w:t>
            </w:r>
          </w:p>
        </w:tc>
      </w:tr>
      <w:tr w:rsidR="009355B2" w:rsidRPr="009355B2" w14:paraId="6469956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CEF082A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93B2D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00314C" w14:textId="60A8B93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700581" w14:textId="43D7668D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8FF7FC" w14:textId="3985FFB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295B61" w14:textId="64AF2CA6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A39A78" w14:textId="2F50C61B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99.2%</w:t>
            </w:r>
          </w:p>
        </w:tc>
      </w:tr>
      <w:tr w:rsidR="000039DD" w:rsidRPr="009355B2" w14:paraId="65930C1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1949563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33C70F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689151" w14:textId="48CCBF9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9BCED4" w14:textId="71DDFBA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92.3%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5A8543" w14:textId="6C0B6D8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B74B0F" w14:textId="0D75179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C7519E" w14:textId="60164C46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92.4%</w:t>
            </w:r>
          </w:p>
        </w:tc>
      </w:tr>
      <w:tr w:rsidR="009355B2" w:rsidRPr="009355B2" w14:paraId="6A65F93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542B0B5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1E2FF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EE4945" w14:textId="52790C8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7DC6FD" w14:textId="08E2242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47B978" w14:textId="6691E43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A2F71A" w14:textId="05EC784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EE775D" w14:textId="5BCF306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63.8%</w:t>
            </w:r>
          </w:p>
        </w:tc>
      </w:tr>
      <w:tr w:rsidR="000039DD" w:rsidRPr="009355B2" w14:paraId="6224F5DF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5175374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96F1E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58B3E7" w14:textId="367FEB5B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27.3%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FA953B" w14:textId="6474CE0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3C036E" w14:textId="70111026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22.7%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5C4457" w14:textId="59A57CB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B68BFB" w14:textId="3CAD419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757C715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EF9561C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951CD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741950" w14:textId="5DB9BC3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FBE502" w14:textId="3976173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8D5A7E" w14:textId="0266852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45.7%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D5424E" w14:textId="320E3A8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5D7C75" w14:textId="66E70F7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0039DD" w:rsidRPr="009355B2" w14:paraId="1AF8224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214F278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6B3BF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4A6B2B" w14:textId="4949970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FE4715" w14:textId="2733F456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F9D136" w14:textId="0F314656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DBE39F" w14:textId="7064027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B85740" w14:textId="47BF9C6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99.9%</w:t>
            </w:r>
          </w:p>
        </w:tc>
      </w:tr>
      <w:tr w:rsidR="009355B2" w:rsidRPr="009355B2" w14:paraId="3EBBC45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C4779BF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67592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A92C13" w14:textId="1CDFB0A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0C73B2" w14:textId="4C87AD1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BF669B" w14:textId="0C08F3D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D01FAD" w14:textId="4E7F9C2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5C01BF" w14:textId="1096799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99.2%</w:t>
            </w:r>
          </w:p>
        </w:tc>
      </w:tr>
      <w:tr w:rsidR="000039DD" w:rsidRPr="009355B2" w14:paraId="205CE53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4673FA7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1B68B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C4DA47" w14:textId="77C314C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F678DD" w14:textId="12020E36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92.3%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876A10" w14:textId="73E7EC5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FCAF00" w14:textId="236253F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D2358B" w14:textId="0E3D0C5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92.4%</w:t>
            </w:r>
          </w:p>
        </w:tc>
      </w:tr>
      <w:tr w:rsidR="009355B2" w:rsidRPr="009355B2" w14:paraId="7EF7822B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6D27960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71E28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9CCCE9" w14:textId="570E5F7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6DBB2C" w14:textId="5D71ECA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B2471F" w14:textId="76902C3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5F5CAF" w14:textId="13FC1AC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73790C" w14:textId="499B5EE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63.5%</w:t>
            </w:r>
          </w:p>
        </w:tc>
      </w:tr>
      <w:tr w:rsidR="000039DD" w:rsidRPr="009355B2" w14:paraId="53A3DA0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849B064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0E770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BB77F3" w14:textId="68951A1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25.2%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F56AF7" w14:textId="3B15B69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15365C" w14:textId="4B0ADCC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24.8%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D33CD6" w14:textId="7AC5A0C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D1E0A5" w14:textId="0AB5D93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1CD75AF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FEF3DD1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35285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2178C1" w14:textId="7D5C0F8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22660C" w14:textId="4FCD102D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B19D6B" w14:textId="08F26FA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46.0%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F10184" w14:textId="57B33E2D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D3F128" w14:textId="126527A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0039DD" w:rsidRPr="009355B2" w14:paraId="55B68F3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CC9312A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FC8AA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71E245" w14:textId="4DAE18D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0259F8" w14:textId="2AFACEC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423DF5" w14:textId="72DBCC1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49.5%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4FC90F" w14:textId="7531446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E0F8D3" w14:textId="7E1915B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46015182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7A125A5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DFDA9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692A9D" w14:textId="23636E5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94AA4B" w14:textId="388CDD7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55D065" w14:textId="0F19F51B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2881AB" w14:textId="71DCC77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0341D6" w14:textId="3DDD75C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99.2%</w:t>
            </w:r>
          </w:p>
        </w:tc>
      </w:tr>
      <w:tr w:rsidR="000039DD" w:rsidRPr="009355B2" w14:paraId="54549CBA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BA0CCDB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FC53A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9E0979" w14:textId="73FC20D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DE6B22" w14:textId="2A84D83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92.3%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C0BAB7" w14:textId="456840A6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C7BD46" w14:textId="4B850BC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B4E226" w14:textId="4A20B0B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92.4%</w:t>
            </w:r>
          </w:p>
        </w:tc>
      </w:tr>
      <w:tr w:rsidR="009355B2" w:rsidRPr="009355B2" w14:paraId="0F81A10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D0D6C01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53370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C317B1" w14:textId="6328793B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70D07E" w14:textId="22BFA5F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FB60E4" w14:textId="2D4F1D9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C0F30F" w14:textId="4F302046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392D0A" w14:textId="0452EA2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63.4%</w:t>
            </w:r>
          </w:p>
        </w:tc>
      </w:tr>
      <w:tr w:rsidR="000039DD" w:rsidRPr="009355B2" w14:paraId="79DB7D5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B0AF2C3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01AA6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DB3D39" w14:textId="7BEDDA5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C8BBB4" w14:textId="6EDF402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D5B5F0" w14:textId="05AE249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B1B850" w14:textId="04BF774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F8C648" w14:textId="404F82E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77F8613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4635900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A476B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72956E" w14:textId="455DED4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DB9AB1" w14:textId="3F638A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CA4A59" w14:textId="68C3C56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46.1%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930E33" w14:textId="3978056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949A82" w14:textId="4C73771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0039DD" w:rsidRPr="009355B2" w14:paraId="52C8D5B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EB65BB7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94224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9B1D93" w14:textId="04AB815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CA303F" w14:textId="428CFED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A9C24C" w14:textId="3618F54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49.5%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8F962E" w14:textId="7685FAE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8141DF" w14:textId="0CF781E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339E0B94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DBB8ED1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2D0C1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EF3416" w14:textId="0E3E684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ADFDC4" w14:textId="0B33804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ED36E0" w14:textId="51CDE44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49.9%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5EEDCB" w14:textId="62BAB37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D543FC" w14:textId="2F83768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0039DD" w:rsidRPr="009355B2" w14:paraId="42ED143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12EF3B9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8DA93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F5EF21" w14:textId="61670FE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E38188" w14:textId="49D907B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92.3%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ED0F40" w14:textId="260A2E0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6F0A14" w14:textId="6F93C87B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E2769D" w14:textId="137F1B0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92.4%</w:t>
            </w:r>
          </w:p>
        </w:tc>
      </w:tr>
      <w:tr w:rsidR="009355B2" w:rsidRPr="009355B2" w14:paraId="0E4A2CB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C2E52A3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4EEF6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F03299" w14:textId="0E3BED2D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D2129D" w14:textId="2C069BD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E20F4C4" w14:textId="149514F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5AD3FB" w14:textId="365238B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82F051" w14:textId="0B56E7C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63.4%</w:t>
            </w:r>
          </w:p>
        </w:tc>
      </w:tr>
      <w:tr w:rsidR="000039DD" w:rsidRPr="009355B2" w14:paraId="4EFC539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EA33C48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C6607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F30C81" w14:textId="200582B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33BBA2" w14:textId="0E74C21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B1F89D" w14:textId="304769E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9B72CE" w14:textId="3EB7034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902585" w14:textId="0E04DF3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39E5553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120378D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FF8B0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F430F4" w14:textId="6BF4B59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07099C" w14:textId="25E870C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088103" w14:textId="613B37DD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46.1%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4A13AE" w14:textId="37DB149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E1A78B" w14:textId="6AB2CA7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0039DD" w:rsidRPr="009355B2" w14:paraId="179924A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E02F107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56F69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EFEF21" w14:textId="680EF62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B5929E" w14:textId="210505DD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C671C4" w14:textId="58BEB9C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49.6%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075927" w14:textId="27E95CC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F3E4B1" w14:textId="3E9A4B6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52C91EE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91F1585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971C5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DE8654" w14:textId="404BEFA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D436B5" w14:textId="3C35EB2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4390B3" w14:textId="7B8C13C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49.9%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12FFCA" w14:textId="47E0CCB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EBBD47" w14:textId="161A13CC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0039DD" w:rsidRPr="009355B2" w14:paraId="7CBA025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8B3D3D9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2E154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1B47E1" w14:textId="01763D0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A16006" w14:textId="300ECBD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EDA57C" w14:textId="42AEE2B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F2880C" w14:textId="4A3BF27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5A13E5" w14:textId="78D0892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324BFFD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6F9C99C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82A15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333B40" w14:textId="732A8E8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74D500" w14:textId="42AAF0DD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1C372B" w14:textId="32E7390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7D421D" w14:textId="6B84C81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36.6%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5E360A" w14:textId="5FFC294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63.4%</w:t>
            </w:r>
          </w:p>
        </w:tc>
      </w:tr>
      <w:tr w:rsidR="000039DD" w:rsidRPr="009355B2" w14:paraId="015508E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8A3A025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383A2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1DAFAC" w14:textId="67C8D220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E940D0" w14:textId="1E31F21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68318B" w14:textId="7D21155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25.0%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41945D" w14:textId="793DE67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E578B8" w14:textId="56BFD80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6BBD9FD8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6427801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29728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6DA1D7" w14:textId="18CF21D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3.9%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E67372" w14:textId="5D520FC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E7BB0C" w14:textId="3033CA2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46.1%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FFA503" w14:textId="4DDF7FA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6A1BE9" w14:textId="1232088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0039DD" w:rsidRPr="009355B2" w14:paraId="2B07B0F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4AA1861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62544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808E5A" w14:textId="247F215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E1D4DB" w14:textId="3C2E6304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AFBE4F" w14:textId="5A995F93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49.6%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24B3FD" w14:textId="48F4836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19E233" w14:textId="67623A65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432AC1E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11BF57A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520B1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E3D1D6" w14:textId="3E671A1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F5C6AC" w14:textId="145FF52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D39CB5" w14:textId="404D10D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49.9%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2FBEFF" w14:textId="678B037B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BEFE34" w14:textId="5B11728E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0039DD" w:rsidRPr="009355B2" w14:paraId="4453F43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A5D4016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07A49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102ABE" w14:textId="47648881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44AE43" w14:textId="76D58B4F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DE281D" w14:textId="794E5CB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B5D055" w14:textId="4E47E4F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0600A8" w14:textId="3727EE1D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  <w:tr w:rsidR="009355B2" w:rsidRPr="009355B2" w14:paraId="6D2124E6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3CCAAE2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49630" w14:textId="77777777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C29378" w14:textId="11E69738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A028E0" w14:textId="5643FA29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4D01C0" w14:textId="08E0E74A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48FDA4" w14:textId="3715C70B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373CB8" w14:textId="5981BD92" w:rsidR="000039DD" w:rsidRPr="009355B2" w:rsidRDefault="000039DD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18"/>
              </w:rPr>
              <w:t>50.0%</w:t>
            </w:r>
          </w:p>
        </w:tc>
      </w:tr>
    </w:tbl>
    <w:p w14:paraId="0B85AFF2" w14:textId="2B8804A7" w:rsidR="00B8324F" w:rsidRPr="009355B2" w:rsidRDefault="00B8324F" w:rsidP="00734FE2">
      <w:pPr>
        <w:rPr>
          <w:rFonts w:ascii="Palatino Linotype" w:hAnsi="Palatino Linotype" w:cs="Arial"/>
          <w:b/>
          <w:sz w:val="22"/>
        </w:rPr>
      </w:pPr>
    </w:p>
    <w:p w14:paraId="1C273C88" w14:textId="77777777" w:rsidR="00B8324F" w:rsidRPr="009355B2" w:rsidRDefault="00B8324F">
      <w:pPr>
        <w:rPr>
          <w:rFonts w:ascii="Palatino Linotype" w:hAnsi="Palatino Linotype" w:cs="Arial"/>
          <w:b/>
          <w:sz w:val="22"/>
        </w:rPr>
      </w:pPr>
      <w:r w:rsidRPr="009355B2">
        <w:rPr>
          <w:rFonts w:ascii="Palatino Linotype" w:hAnsi="Palatino Linotype" w:cs="Arial"/>
          <w:b/>
          <w:sz w:val="22"/>
        </w:rPr>
        <w:br w:type="page"/>
      </w:r>
    </w:p>
    <w:p w14:paraId="7D275AE0" w14:textId="593CE3D0" w:rsidR="00B8324F" w:rsidRPr="009355B2" w:rsidRDefault="00B8324F" w:rsidP="00B8324F">
      <w:pPr>
        <w:rPr>
          <w:rFonts w:ascii="Palatino Linotype" w:hAnsi="Palatino Linotype" w:cs="Arial"/>
          <w:sz w:val="20"/>
        </w:rPr>
      </w:pPr>
      <w:r w:rsidRPr="009355B2">
        <w:rPr>
          <w:rFonts w:ascii="Palatino Linotype" w:hAnsi="Palatino Linotype" w:cs="Arial"/>
          <w:b/>
          <w:sz w:val="20"/>
        </w:rPr>
        <w:lastRenderedPageBreak/>
        <w:t>Supplementary Table S8. Two-ligand, two-receptor, one-overlap (2L</w:t>
      </w:r>
      <w:r w:rsidR="00703B02" w:rsidRPr="009355B2">
        <w:rPr>
          <w:rFonts w:ascii="Palatino Linotype" w:hAnsi="Palatino Linotype" w:cs="Arial"/>
          <w:b/>
          <w:sz w:val="20"/>
        </w:rPr>
        <w:t>2</w:t>
      </w:r>
      <w:r w:rsidRPr="009355B2">
        <w:rPr>
          <w:rFonts w:ascii="Palatino Linotype" w:hAnsi="Palatino Linotype" w:cs="Arial"/>
          <w:b/>
          <w:sz w:val="20"/>
        </w:rPr>
        <w:t>R1X) model predictions.</w:t>
      </w:r>
      <w:r w:rsidRPr="009355B2">
        <w:rPr>
          <w:rFonts w:ascii="Palatino Linotype" w:hAnsi="Palatino Linotype" w:cs="Arial"/>
          <w:sz w:val="20"/>
        </w:rPr>
        <w:t xml:space="preserve"> Tabulated model predictions across system configurations. D</w:t>
      </w:r>
      <w:r w:rsidRPr="009355B2">
        <w:rPr>
          <w:rFonts w:ascii="Palatino Linotype" w:hAnsi="Palatino Linotype" w:cs="Arial"/>
          <w:sz w:val="20"/>
          <w:vertAlign w:val="subscript"/>
        </w:rPr>
        <w:t>11</w:t>
      </w:r>
      <w:r w:rsidRPr="009355B2">
        <w:rPr>
          <w:rFonts w:ascii="Palatino Linotype" w:hAnsi="Palatino Linotype" w:cs="Arial"/>
          <w:sz w:val="20"/>
        </w:rPr>
        <w:t>, D</w:t>
      </w:r>
      <w:r w:rsidRPr="009355B2">
        <w:rPr>
          <w:rFonts w:ascii="Palatino Linotype" w:hAnsi="Palatino Linotype" w:cs="Arial"/>
          <w:sz w:val="20"/>
          <w:vertAlign w:val="subscript"/>
        </w:rPr>
        <w:t>12</w:t>
      </w:r>
      <w:r w:rsidRPr="009355B2">
        <w:rPr>
          <w:rFonts w:ascii="Palatino Linotype" w:hAnsi="Palatino Linotype" w:cs="Arial"/>
          <w:sz w:val="20"/>
        </w:rPr>
        <w:t>, and D</w:t>
      </w:r>
      <w:r w:rsidRPr="009355B2">
        <w:rPr>
          <w:rFonts w:ascii="Palatino Linotype" w:hAnsi="Palatino Linotype" w:cs="Arial"/>
          <w:sz w:val="20"/>
          <w:vertAlign w:val="subscript"/>
        </w:rPr>
        <w:t>22</w:t>
      </w:r>
      <w:r w:rsidRPr="009355B2">
        <w:rPr>
          <w:rFonts w:ascii="Palatino Linotype" w:hAnsi="Palatino Linotype" w:cs="Arial"/>
          <w:sz w:val="20"/>
        </w:rPr>
        <w:t xml:space="preserve"> are % homo- and heterodimers of total formed dimers at steady-state. D</w:t>
      </w:r>
      <w:r w:rsidRPr="009355B2">
        <w:rPr>
          <w:rFonts w:ascii="Palatino Linotype" w:hAnsi="Palatino Linotype" w:cs="Arial"/>
          <w:sz w:val="20"/>
          <w:vertAlign w:val="subscript"/>
        </w:rPr>
        <w:t>A</w:t>
      </w:r>
      <w:r w:rsidRPr="009355B2">
        <w:rPr>
          <w:rFonts w:ascii="Palatino Linotype" w:hAnsi="Palatino Linotype" w:cs="Arial"/>
          <w:sz w:val="20"/>
        </w:rPr>
        <w:t xml:space="preserve"> and D</w:t>
      </w:r>
      <w:r w:rsidRPr="009355B2">
        <w:rPr>
          <w:rFonts w:ascii="Palatino Linotype" w:hAnsi="Palatino Linotype" w:cs="Arial"/>
          <w:sz w:val="20"/>
          <w:vertAlign w:val="subscript"/>
        </w:rPr>
        <w:t>B</w:t>
      </w:r>
      <w:r w:rsidRPr="009355B2">
        <w:rPr>
          <w:rFonts w:ascii="Palatino Linotype" w:hAnsi="Palatino Linotype" w:cs="Arial"/>
          <w:sz w:val="20"/>
        </w:rPr>
        <w:t xml:space="preserve"> are the % of all dimers bound to L</w:t>
      </w:r>
      <w:r w:rsidRPr="009355B2">
        <w:rPr>
          <w:rFonts w:ascii="Palatino Linotype" w:hAnsi="Palatino Linotype" w:cs="Arial"/>
          <w:sz w:val="20"/>
          <w:vertAlign w:val="subscript"/>
        </w:rPr>
        <w:t>A</w:t>
      </w:r>
      <w:r w:rsidRPr="009355B2">
        <w:rPr>
          <w:rFonts w:ascii="Palatino Linotype" w:hAnsi="Palatino Linotype" w:cs="Arial"/>
          <w:sz w:val="20"/>
        </w:rPr>
        <w:t xml:space="preserve"> and L</w:t>
      </w:r>
      <w:r w:rsidRPr="009355B2">
        <w:rPr>
          <w:rFonts w:ascii="Palatino Linotype" w:hAnsi="Palatino Linotype" w:cs="Arial"/>
          <w:sz w:val="20"/>
          <w:vertAlign w:val="subscript"/>
        </w:rPr>
        <w:t>B</w:t>
      </w:r>
      <w:r w:rsidRPr="009355B2">
        <w:rPr>
          <w:rFonts w:ascii="Palatino Linotype" w:hAnsi="Palatino Linotype" w:cs="Arial"/>
          <w:sz w:val="20"/>
        </w:rPr>
        <w:t>, respectively, at steady-state.</w:t>
      </w:r>
    </w:p>
    <w:tbl>
      <w:tblPr>
        <w:tblStyle w:val="GridTable6Colorful"/>
        <w:tblW w:w="7974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1387"/>
        <w:gridCol w:w="1178"/>
        <w:gridCol w:w="1053"/>
        <w:gridCol w:w="1053"/>
        <w:gridCol w:w="1053"/>
        <w:gridCol w:w="1197"/>
        <w:gridCol w:w="1053"/>
      </w:tblGrid>
      <w:tr w:rsidR="00B8324F" w:rsidRPr="009355B2" w14:paraId="4F98718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6072F77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Cs w:val="0"/>
                <w:color w:val="FFFFFF"/>
                <w:sz w:val="20"/>
              </w:rPr>
            </w:pPr>
            <w:r w:rsidRPr="009355B2">
              <w:rPr>
                <w:rFonts w:ascii="Palatino Linotype" w:hAnsi="Palatino Linotype" w:cs="Arial"/>
                <w:sz w:val="20"/>
                <w:szCs w:val="20"/>
              </w:rPr>
              <w:t>Input Parameters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58BCF3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Model Predictions</w:t>
            </w:r>
          </w:p>
        </w:tc>
      </w:tr>
      <w:tr w:rsidR="009355B2" w:rsidRPr="009355B2" w14:paraId="493AD4C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8230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Cs w:val="0"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[L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  <w:vertAlign w:val="subscript"/>
              </w:rPr>
              <w:t>A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]/[L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  <w:vertAlign w:val="subscript"/>
              </w:rPr>
              <w:t>B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3CAD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A2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/k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B2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935A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D280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684B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F36D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739A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B</w:t>
            </w:r>
          </w:p>
        </w:tc>
      </w:tr>
      <w:tr w:rsidR="009355B2" w:rsidRPr="009355B2" w14:paraId="09967F5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23A9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EEB0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B57A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EF2C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92.3%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52E1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5E1D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541B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92.4%</w:t>
            </w:r>
          </w:p>
        </w:tc>
      </w:tr>
      <w:tr w:rsidR="00B8324F" w:rsidRPr="009355B2" w14:paraId="1628580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DA0FEF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2C81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3CDC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A7C4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92.3%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E64C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C9D2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5B4D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92.4%</w:t>
            </w:r>
          </w:p>
        </w:tc>
      </w:tr>
      <w:tr w:rsidR="009355B2" w:rsidRPr="009355B2" w14:paraId="165255A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4C4F06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7C20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ACD1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A1F8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92.2%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85EC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8BEE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7.7%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F754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92.3%</w:t>
            </w:r>
          </w:p>
        </w:tc>
      </w:tr>
      <w:tr w:rsidR="00B8324F" w:rsidRPr="009355B2" w14:paraId="19E7EC0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FAD622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B549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A4BA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6059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91.5%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222B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B8A2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087D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91.6%</w:t>
            </w:r>
          </w:p>
        </w:tc>
      </w:tr>
      <w:tr w:rsidR="009355B2" w:rsidRPr="009355B2" w14:paraId="7188DE4B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156362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9960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D1BD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2527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85.0%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251A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37D3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8538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85.2%</w:t>
            </w:r>
          </w:p>
        </w:tc>
      </w:tr>
      <w:tr w:rsidR="00B8324F" w:rsidRPr="009355B2" w14:paraId="6D49B43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AC4E04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DC9F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989A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44.6%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1C63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52.2%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E3F4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ED7C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48.2%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86AE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51.8%</w:t>
            </w:r>
          </w:p>
        </w:tc>
      </w:tr>
      <w:tr w:rsidR="009355B2" w:rsidRPr="009355B2" w14:paraId="0C29E33B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F93D12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C05D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7AFF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46.3%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6616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36.3%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4BCD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17.4%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D2B9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87.6%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E359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12.4%</w:t>
            </w:r>
          </w:p>
        </w:tc>
      </w:tr>
      <w:tr w:rsidR="00B8324F" w:rsidRPr="009355B2" w14:paraId="64FB5C9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DFF02F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1578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6DC4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36.6%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DB01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63.1%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843F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3E87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36.8%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91A1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63.2%</w:t>
            </w:r>
          </w:p>
        </w:tc>
      </w:tr>
      <w:tr w:rsidR="009355B2" w:rsidRPr="009355B2" w14:paraId="5CBA327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A1C047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338F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E4F3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36.6%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22D9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63.1%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B418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D01A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36.8%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52CF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63.2%</w:t>
            </w:r>
          </w:p>
        </w:tc>
      </w:tr>
      <w:tr w:rsidR="00B8324F" w:rsidRPr="009355B2" w14:paraId="3F97BF4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E2F682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BCA23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7512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36.8%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1EC3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62.9%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09F5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D11C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37.0%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035A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63.0%</w:t>
            </w:r>
          </w:p>
        </w:tc>
      </w:tr>
      <w:tr w:rsidR="009355B2" w:rsidRPr="009355B2" w14:paraId="45CE85C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B92F98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BF3A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03E2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38.5%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DB6F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61.1%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FDB6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0931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38.8%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8108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61.2%</w:t>
            </w:r>
          </w:p>
        </w:tc>
      </w:tr>
      <w:tr w:rsidR="00B8324F" w:rsidRPr="009355B2" w14:paraId="18FE005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EEFC7E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4351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4B2B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46.6%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8820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48.1%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109D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2E83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53.4%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2D2C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46.6%</w:t>
            </w:r>
          </w:p>
        </w:tc>
      </w:tr>
      <w:tr w:rsidR="009355B2" w:rsidRPr="009355B2" w14:paraId="5A75C5B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3605C8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A8D1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3BAB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46.9%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E048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36.1%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F781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17.0%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E0EA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88.6%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4D46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11.4%</w:t>
            </w:r>
          </w:p>
        </w:tc>
      </w:tr>
      <w:tr w:rsidR="00B8324F" w:rsidRPr="009355B2" w14:paraId="0851A8A8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32FDEC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1EFC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77DF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61.5%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8C8D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EDFD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D0F5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98.7%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37D1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1.3%</w:t>
            </w:r>
          </w:p>
        </w:tc>
      </w:tr>
      <w:tr w:rsidR="009355B2" w:rsidRPr="009355B2" w14:paraId="6AC1BD73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FBFE05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E42F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CFED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42.4%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A300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43.8%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1BB9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7308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58.3%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E8C1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41.7%</w:t>
            </w:r>
          </w:p>
        </w:tc>
      </w:tr>
      <w:tr w:rsidR="00B8324F" w:rsidRPr="009355B2" w14:paraId="28FF692A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58DD63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FFC5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0287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42.3%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FE148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43.8%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780F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CCA8A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58.4%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FE05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41.6%</w:t>
            </w:r>
          </w:p>
        </w:tc>
      </w:tr>
      <w:tr w:rsidR="009355B2" w:rsidRPr="009355B2" w14:paraId="0DFF067B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972432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61EC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7B7A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42.1%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E133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43.5%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49EC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14.4%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C9BD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59.2%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3C66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40.8%</w:t>
            </w:r>
          </w:p>
        </w:tc>
      </w:tr>
      <w:tr w:rsidR="00B8324F" w:rsidRPr="009355B2" w14:paraId="51E7964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BA864D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162D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AEBE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40.7%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84C5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41.0%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6710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18.3%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A692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66.9%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0570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33.1%</w:t>
            </w:r>
          </w:p>
        </w:tc>
      </w:tr>
      <w:tr w:rsidR="009355B2" w:rsidRPr="009355B2" w14:paraId="2C1E44A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C7D5A3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9E45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8BB1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45.4%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E15A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35.6%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19FA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19.0%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5B5E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07DF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9.7%</w:t>
            </w:r>
          </w:p>
        </w:tc>
      </w:tr>
      <w:tr w:rsidR="00B8324F" w:rsidRPr="009355B2" w14:paraId="4D4942A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03C8A2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D62B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20C0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61.2%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4762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5C1E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CD84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98.8%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193A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1.2%</w:t>
            </w:r>
          </w:p>
        </w:tc>
      </w:tr>
      <w:tr w:rsidR="009355B2" w:rsidRPr="009355B2" w14:paraId="1F3810C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E8FFA3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F8E4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2731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66.0%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61AC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D89C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B501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99.9%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C500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</w:tr>
      <w:tr w:rsidR="00B8324F" w:rsidRPr="009355B2" w14:paraId="138A0DF8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4E8D7D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D57B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B67B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23.9%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7B07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35.8%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9101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BBE0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6647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19.9%</w:t>
            </w:r>
          </w:p>
        </w:tc>
      </w:tr>
      <w:tr w:rsidR="009355B2" w:rsidRPr="009355B2" w14:paraId="0DA44E9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2468E8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79E8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A4D3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24.0%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0B6C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35.8%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FF56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69B2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C0BF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19.6%</w:t>
            </w:r>
          </w:p>
        </w:tc>
      </w:tr>
      <w:tr w:rsidR="00B8324F" w:rsidRPr="009355B2" w14:paraId="41AA277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36899E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E4131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D6F2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25.1%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D6F6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35.4%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691A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39.5%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EEDC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83.7%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53FB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16.3%</w:t>
            </w:r>
          </w:p>
        </w:tc>
      </w:tr>
      <w:tr w:rsidR="009355B2" w:rsidRPr="009355B2" w14:paraId="4D7AE56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7B823D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3F0B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718E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34.4%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3A0D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34.4%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D940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31.2%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3733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94.0%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77C5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6.0%</w:t>
            </w:r>
          </w:p>
        </w:tc>
      </w:tr>
      <w:tr w:rsidR="00B8324F" w:rsidRPr="009355B2" w14:paraId="255DDC7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EBF419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3798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9CA5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56.9%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F4627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1660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4512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99.2%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9C52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0.8%</w:t>
            </w:r>
          </w:p>
        </w:tc>
      </w:tr>
      <w:tr w:rsidR="009355B2" w:rsidRPr="009355B2" w14:paraId="0F1BFAA3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CDF6C8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3C38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0B9E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65.5%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8C50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BB63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B6FC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99.9%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BAD1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</w:tr>
      <w:tr w:rsidR="00B8324F" w:rsidRPr="009355B2" w14:paraId="3646EB1F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F6B0A4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6D03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F8AB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66.5%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8ED5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6D7A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9D38A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4387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0.0%</w:t>
            </w:r>
          </w:p>
        </w:tc>
      </w:tr>
      <w:tr w:rsidR="009355B2" w:rsidRPr="009355B2" w14:paraId="10DAFE0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9B6DF7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71AC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B935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F85C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B3C9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60.9%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F5F7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86.5%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E3B6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13.5%</w:t>
            </w:r>
          </w:p>
        </w:tc>
      </w:tr>
      <w:tr w:rsidR="00B8324F" w:rsidRPr="009355B2" w14:paraId="113065F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C50DB5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B6F4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9968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032F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05F5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85464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88.5%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5A67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11.5%</w:t>
            </w:r>
          </w:p>
        </w:tc>
      </w:tr>
      <w:tr w:rsidR="009355B2" w:rsidRPr="009355B2" w14:paraId="71BB562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8C4B83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C80CD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642B8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A454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C012EE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56.3%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2E40A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95.4%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33A9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4.6%</w:t>
            </w:r>
          </w:p>
        </w:tc>
      </w:tr>
      <w:tr w:rsidR="00B8324F" w:rsidRPr="009355B2" w14:paraId="3A1B5F9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AE4B890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92E2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D413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C0FA2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0914B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2C31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99.3%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3F35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</w:tr>
      <w:tr w:rsidR="009355B2" w:rsidRPr="009355B2" w14:paraId="6DDB14C7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72E2D6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04ED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E3F9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A4C6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14535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8FAE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99.9%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DC13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</w:tr>
      <w:tr w:rsidR="00B8324F" w:rsidRPr="009355B2" w14:paraId="5B94FE5C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8B90B6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76B0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1A1A4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66.0%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2EFF7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C92F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0F35CC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F96B1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0.0%</w:t>
            </w:r>
          </w:p>
        </w:tc>
      </w:tr>
      <w:tr w:rsidR="009355B2" w:rsidRPr="009355B2" w14:paraId="6FB6830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DEEE53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C47FF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2D36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66.6%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436F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D4579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EFF16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1CB773" w14:textId="77777777" w:rsidR="00B8324F" w:rsidRPr="009355B2" w:rsidRDefault="00B8324F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0.0%</w:t>
            </w:r>
          </w:p>
        </w:tc>
      </w:tr>
    </w:tbl>
    <w:p w14:paraId="2F13F418" w14:textId="77777777" w:rsidR="00CB1A9B" w:rsidRPr="009355B2" w:rsidRDefault="00CB1A9B" w:rsidP="00734FE2">
      <w:pPr>
        <w:rPr>
          <w:rFonts w:ascii="Palatino Linotype" w:hAnsi="Palatino Linotype" w:cs="Arial"/>
          <w:b/>
          <w:sz w:val="22"/>
        </w:rPr>
      </w:pPr>
    </w:p>
    <w:p w14:paraId="59C39981" w14:textId="3039A2D5" w:rsidR="00CB2C71" w:rsidRPr="009355B2" w:rsidRDefault="00CB2C71">
      <w:pPr>
        <w:rPr>
          <w:rFonts w:ascii="Palatino Linotype" w:hAnsi="Palatino Linotype" w:cs="Arial"/>
        </w:rPr>
      </w:pPr>
      <w:r w:rsidRPr="009355B2">
        <w:rPr>
          <w:rFonts w:ascii="Palatino Linotype" w:hAnsi="Palatino Linotype" w:cs="Arial"/>
        </w:rPr>
        <w:br w:type="page"/>
      </w:r>
    </w:p>
    <w:p w14:paraId="5893A333" w14:textId="689E5AA7" w:rsidR="00CB2C71" w:rsidRPr="009355B2" w:rsidRDefault="00CB2C71" w:rsidP="00CB2C71">
      <w:pPr>
        <w:rPr>
          <w:rFonts w:ascii="Palatino Linotype" w:hAnsi="Palatino Linotype" w:cs="Arial"/>
          <w:sz w:val="20"/>
        </w:rPr>
      </w:pPr>
      <w:r w:rsidRPr="009355B2">
        <w:rPr>
          <w:rFonts w:ascii="Palatino Linotype" w:hAnsi="Palatino Linotype" w:cs="Arial"/>
          <w:b/>
          <w:sz w:val="20"/>
        </w:rPr>
        <w:lastRenderedPageBreak/>
        <w:t xml:space="preserve">Supplementary Table S9. Two-ligand, two-receptor, </w:t>
      </w:r>
      <w:r w:rsidR="00421804" w:rsidRPr="009355B2">
        <w:rPr>
          <w:rFonts w:ascii="Palatino Linotype" w:hAnsi="Palatino Linotype" w:cs="Arial"/>
          <w:b/>
          <w:sz w:val="20"/>
        </w:rPr>
        <w:t>two</w:t>
      </w:r>
      <w:r w:rsidRPr="009355B2">
        <w:rPr>
          <w:rFonts w:ascii="Palatino Linotype" w:hAnsi="Palatino Linotype" w:cs="Arial"/>
          <w:b/>
          <w:sz w:val="20"/>
        </w:rPr>
        <w:t>-overlap (2L</w:t>
      </w:r>
      <w:r w:rsidR="00703B02" w:rsidRPr="009355B2">
        <w:rPr>
          <w:rFonts w:ascii="Palatino Linotype" w:hAnsi="Palatino Linotype" w:cs="Arial"/>
          <w:b/>
          <w:sz w:val="20"/>
        </w:rPr>
        <w:t>2</w:t>
      </w:r>
      <w:r w:rsidRPr="009355B2">
        <w:rPr>
          <w:rFonts w:ascii="Palatino Linotype" w:hAnsi="Palatino Linotype" w:cs="Arial"/>
          <w:b/>
          <w:sz w:val="20"/>
        </w:rPr>
        <w:t>R2X) model predictions.</w:t>
      </w:r>
      <w:r w:rsidRPr="009355B2">
        <w:rPr>
          <w:rFonts w:ascii="Palatino Linotype" w:hAnsi="Palatino Linotype" w:cs="Arial"/>
          <w:sz w:val="20"/>
        </w:rPr>
        <w:t xml:space="preserve"> Tabulated model predictions across system configurations. D</w:t>
      </w:r>
      <w:r w:rsidRPr="009355B2">
        <w:rPr>
          <w:rFonts w:ascii="Palatino Linotype" w:hAnsi="Palatino Linotype" w:cs="Arial"/>
          <w:sz w:val="20"/>
          <w:vertAlign w:val="subscript"/>
        </w:rPr>
        <w:t>11</w:t>
      </w:r>
      <w:r w:rsidRPr="009355B2">
        <w:rPr>
          <w:rFonts w:ascii="Palatino Linotype" w:hAnsi="Palatino Linotype" w:cs="Arial"/>
          <w:sz w:val="20"/>
        </w:rPr>
        <w:t>, D</w:t>
      </w:r>
      <w:r w:rsidRPr="009355B2">
        <w:rPr>
          <w:rFonts w:ascii="Palatino Linotype" w:hAnsi="Palatino Linotype" w:cs="Arial"/>
          <w:sz w:val="20"/>
          <w:vertAlign w:val="subscript"/>
        </w:rPr>
        <w:t>12</w:t>
      </w:r>
      <w:r w:rsidRPr="009355B2">
        <w:rPr>
          <w:rFonts w:ascii="Palatino Linotype" w:hAnsi="Palatino Linotype" w:cs="Arial"/>
          <w:sz w:val="20"/>
        </w:rPr>
        <w:t>, and D</w:t>
      </w:r>
      <w:r w:rsidRPr="009355B2">
        <w:rPr>
          <w:rFonts w:ascii="Palatino Linotype" w:hAnsi="Palatino Linotype" w:cs="Arial"/>
          <w:sz w:val="20"/>
          <w:vertAlign w:val="subscript"/>
        </w:rPr>
        <w:t>22</w:t>
      </w:r>
      <w:r w:rsidRPr="009355B2">
        <w:rPr>
          <w:rFonts w:ascii="Palatino Linotype" w:hAnsi="Palatino Linotype" w:cs="Arial"/>
          <w:sz w:val="20"/>
        </w:rPr>
        <w:t xml:space="preserve"> are % homo- and heterodimers of total formed dimers at steady-state. D</w:t>
      </w:r>
      <w:r w:rsidRPr="009355B2">
        <w:rPr>
          <w:rFonts w:ascii="Palatino Linotype" w:hAnsi="Palatino Linotype" w:cs="Arial"/>
          <w:sz w:val="20"/>
          <w:vertAlign w:val="subscript"/>
        </w:rPr>
        <w:t>A</w:t>
      </w:r>
      <w:r w:rsidRPr="009355B2">
        <w:rPr>
          <w:rFonts w:ascii="Palatino Linotype" w:hAnsi="Palatino Linotype" w:cs="Arial"/>
          <w:sz w:val="20"/>
        </w:rPr>
        <w:t xml:space="preserve"> and D</w:t>
      </w:r>
      <w:r w:rsidRPr="009355B2">
        <w:rPr>
          <w:rFonts w:ascii="Palatino Linotype" w:hAnsi="Palatino Linotype" w:cs="Arial"/>
          <w:sz w:val="20"/>
          <w:vertAlign w:val="subscript"/>
        </w:rPr>
        <w:t>B</w:t>
      </w:r>
      <w:r w:rsidRPr="009355B2">
        <w:rPr>
          <w:rFonts w:ascii="Palatino Linotype" w:hAnsi="Palatino Linotype" w:cs="Arial"/>
          <w:sz w:val="20"/>
        </w:rPr>
        <w:t xml:space="preserve"> are the % of all dimers bound to L</w:t>
      </w:r>
      <w:r w:rsidRPr="009355B2">
        <w:rPr>
          <w:rFonts w:ascii="Palatino Linotype" w:hAnsi="Palatino Linotype" w:cs="Arial"/>
          <w:sz w:val="20"/>
          <w:vertAlign w:val="subscript"/>
        </w:rPr>
        <w:t>A</w:t>
      </w:r>
      <w:r w:rsidRPr="009355B2">
        <w:rPr>
          <w:rFonts w:ascii="Palatino Linotype" w:hAnsi="Palatino Linotype" w:cs="Arial"/>
          <w:sz w:val="20"/>
        </w:rPr>
        <w:t xml:space="preserve"> and L</w:t>
      </w:r>
      <w:r w:rsidRPr="009355B2">
        <w:rPr>
          <w:rFonts w:ascii="Palatino Linotype" w:hAnsi="Palatino Linotype" w:cs="Arial"/>
          <w:sz w:val="20"/>
          <w:vertAlign w:val="subscript"/>
        </w:rPr>
        <w:t>B</w:t>
      </w:r>
      <w:r w:rsidRPr="009355B2">
        <w:rPr>
          <w:rFonts w:ascii="Palatino Linotype" w:hAnsi="Palatino Linotype" w:cs="Arial"/>
          <w:sz w:val="20"/>
        </w:rPr>
        <w:t>, respectively, at steady-state.</w:t>
      </w:r>
    </w:p>
    <w:tbl>
      <w:tblPr>
        <w:tblStyle w:val="GridTable6Colorful"/>
        <w:tblW w:w="7974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1414"/>
        <w:gridCol w:w="1200"/>
        <w:gridCol w:w="1072"/>
        <w:gridCol w:w="1072"/>
        <w:gridCol w:w="1072"/>
        <w:gridCol w:w="1072"/>
        <w:gridCol w:w="1072"/>
      </w:tblGrid>
      <w:tr w:rsidR="00421804" w:rsidRPr="009355B2" w14:paraId="2625A6C8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4B55A69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Cs w:val="0"/>
                <w:color w:val="FFFFFF"/>
                <w:sz w:val="20"/>
              </w:rPr>
            </w:pPr>
            <w:bookmarkStart w:id="0" w:name="_GoBack"/>
            <w:r w:rsidRPr="009355B2">
              <w:rPr>
                <w:rFonts w:ascii="Palatino Linotype" w:hAnsi="Palatino Linotype" w:cs="Arial"/>
                <w:sz w:val="20"/>
                <w:szCs w:val="20"/>
              </w:rPr>
              <w:t>Input Parameters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2FE6039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Model Predictions</w:t>
            </w:r>
          </w:p>
        </w:tc>
      </w:tr>
      <w:tr w:rsidR="009355B2" w:rsidRPr="009355B2" w14:paraId="52989869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C0D18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Cs w:val="0"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[L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  <w:vertAlign w:val="subscript"/>
              </w:rPr>
              <w:t>A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]/[L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  <w:vertAlign w:val="subscript"/>
              </w:rPr>
              <w:t>B</w:t>
            </w:r>
            <w:r w:rsidRPr="009355B2">
              <w:rPr>
                <w:rFonts w:ascii="Palatino Linotype" w:eastAsia="Times New Roman" w:hAnsi="Palatino Linotype" w:cs="Arial"/>
                <w:color w:val="auto"/>
                <w:sz w:val="20"/>
                <w:szCs w:val="20"/>
              </w:rPr>
              <w:t>]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EFB4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A2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/k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B2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BB1E8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4F1B6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9CA8E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hAnsi="Palatino Linotype" w:cs="Arial"/>
                <w:b/>
                <w:sz w:val="20"/>
                <w:szCs w:val="20"/>
              </w:rPr>
              <w:t>D</w:t>
            </w:r>
            <w:r w:rsidRPr="009355B2">
              <w:rPr>
                <w:rFonts w:ascii="Palatino Linotype" w:hAnsi="Palatino Linotype" w:cs="Arial"/>
                <w:b/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C71B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45CCA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</w:pP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</w:rPr>
              <w:t>D</w:t>
            </w:r>
            <w:r w:rsidRPr="009355B2">
              <w:rPr>
                <w:rFonts w:ascii="Palatino Linotype" w:eastAsia="Times New Roman" w:hAnsi="Palatino Linotype" w:cs="Arial"/>
                <w:b/>
                <w:bCs/>
                <w:color w:val="auto"/>
                <w:sz w:val="20"/>
                <w:szCs w:val="20"/>
                <w:vertAlign w:val="subscript"/>
              </w:rPr>
              <w:t>B</w:t>
            </w:r>
          </w:p>
        </w:tc>
      </w:tr>
      <w:bookmarkEnd w:id="0"/>
      <w:tr w:rsidR="009355B2" w:rsidRPr="009355B2" w14:paraId="6E31149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BC4B1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59E42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3EA5094B" w14:textId="28F12C4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5C624861" w14:textId="473C721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417F8BAD" w14:textId="74F0BA9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33.4%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551E4EE7" w14:textId="5232E01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0.5%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06C5D2B5" w14:textId="04CC874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99.5%</w:t>
            </w:r>
          </w:p>
        </w:tc>
      </w:tr>
      <w:tr w:rsidR="00421804" w:rsidRPr="009355B2" w14:paraId="4BDAB6D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BF0A0FA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C7DDA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54BE61" w14:textId="356ED1B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187332" w14:textId="776F226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08047B" w14:textId="7D88B97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A0A8D1" w14:textId="013FEC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79345E" w14:textId="0C5F49C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99.5%</w:t>
            </w:r>
          </w:p>
        </w:tc>
      </w:tr>
      <w:tr w:rsidR="009355B2" w:rsidRPr="009355B2" w14:paraId="1CF4368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0A534E4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AE00C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A228AA" w14:textId="3E9F1CA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FEE8C9" w14:textId="791A4C0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35377F" w14:textId="00E4851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9EB9C3" w14:textId="59D35CB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493147" w14:textId="1C988E4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99.5%</w:t>
            </w:r>
          </w:p>
        </w:tc>
      </w:tr>
      <w:tr w:rsidR="00421804" w:rsidRPr="009355B2" w14:paraId="2E44A646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FDD9D2E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3E55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E34A6C" w14:textId="23972F2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AAF410" w14:textId="79F7F00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61FA0F" w14:textId="37C15EF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C2C8D3" w14:textId="1064282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9F030B" w14:textId="6D66446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99.0%</w:t>
            </w:r>
          </w:p>
        </w:tc>
      </w:tr>
      <w:tr w:rsidR="009355B2" w:rsidRPr="009355B2" w14:paraId="37F77499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AAB923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5FA96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3B30D2" w14:textId="075A04A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CCCA72" w14:textId="23710BD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7F4F4F" w14:textId="42DF8E5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123FA6" w14:textId="1564A70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2094C0" w14:textId="51678D7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94.8%</w:t>
            </w:r>
          </w:p>
        </w:tc>
      </w:tr>
      <w:tr w:rsidR="00421804" w:rsidRPr="009355B2" w14:paraId="7C46C3B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B40EC52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6DE5A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7D175C" w14:textId="0CAA8EE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34.9%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F5F738" w14:textId="0639261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19EE2C" w14:textId="5977D31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D2C4C1" w14:textId="64EB02A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BD317D9" w14:textId="26D1E24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68.2%</w:t>
            </w:r>
          </w:p>
        </w:tc>
      </w:tr>
      <w:tr w:rsidR="009355B2" w:rsidRPr="009355B2" w14:paraId="649AF281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1CEFBD4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FBE45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533721" w14:textId="5CE3030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76D391" w14:textId="0BF71A3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9F2EB4" w14:textId="21B4F26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CF7EBE" w14:textId="35C3B45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74.7%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3E0037" w14:textId="2FE9D7B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25.3%</w:t>
            </w:r>
          </w:p>
        </w:tc>
      </w:tr>
      <w:tr w:rsidR="00421804" w:rsidRPr="009355B2" w14:paraId="60F8E82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756255E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44D35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72BDBA" w14:textId="3905D2E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E54962" w14:textId="2F79146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3D1304" w14:textId="5310928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0F2ED5" w14:textId="3DD1259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848BEC" w14:textId="1B9C240B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95.3%</w:t>
            </w:r>
          </w:p>
        </w:tc>
      </w:tr>
      <w:tr w:rsidR="009355B2" w:rsidRPr="009355B2" w14:paraId="55E689F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7EFE189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C20C8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727497" w14:textId="501F7C1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EFC02F" w14:textId="62E8136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ACCA86" w14:textId="7C3D7E8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E275C2" w14:textId="5E2CFE8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CC6FB6" w14:textId="7F2C6A8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95.2%</w:t>
            </w:r>
          </w:p>
        </w:tc>
      </w:tr>
      <w:tr w:rsidR="00421804" w:rsidRPr="009355B2" w14:paraId="54ABB65C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8476B20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56C6A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7CE46B" w14:textId="65FF00A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53A268" w14:textId="02C8D13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8A38D6" w14:textId="6D0F474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B34766" w14:textId="7E2E6B3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C71635" w14:textId="55D55BC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94.8%</w:t>
            </w:r>
          </w:p>
        </w:tc>
      </w:tr>
      <w:tr w:rsidR="009355B2" w:rsidRPr="009355B2" w14:paraId="33A4A1A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A7FCFB9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0C00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E49660" w14:textId="752EBFE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69D131" w14:textId="1D85D0C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8B295A" w14:textId="31A60DB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BE58C2" w14:textId="4A693FFB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5FD614" w14:textId="42C86ED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90.9%</w:t>
            </w:r>
          </w:p>
        </w:tc>
      </w:tr>
      <w:tr w:rsidR="00421804" w:rsidRPr="009355B2" w14:paraId="009FE5A5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DDB063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B72A8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BA73B9" w14:textId="1E5185E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F627C5" w14:textId="388AA73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6086CE" w14:textId="3A3CC61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208FA9" w14:textId="4888182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3425EE" w14:textId="28145C8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65.5%</w:t>
            </w:r>
          </w:p>
        </w:tc>
      </w:tr>
      <w:tr w:rsidR="009355B2" w:rsidRPr="009355B2" w14:paraId="6D2BF000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13997A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C8C2E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1ABF3A" w14:textId="302F5DC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44.7%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26F5A1" w14:textId="242D328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A9E7FF" w14:textId="74F7FDF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21.9%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35F88D" w14:textId="68D7E5C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75.8%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8D2E09" w14:textId="3D96910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24.2%</w:t>
            </w:r>
          </w:p>
        </w:tc>
      </w:tr>
      <w:tr w:rsidR="00421804" w:rsidRPr="009355B2" w14:paraId="49A014B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9A31CF2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A4DF4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AD3B8A" w14:textId="5445B66B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61.3%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D21C48" w14:textId="117405A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93FFB9" w14:textId="2B09CF4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C648EE" w14:textId="3260C68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86.1%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E89B70" w14:textId="45AE1C8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13.9%</w:t>
            </w:r>
          </w:p>
        </w:tc>
      </w:tr>
      <w:tr w:rsidR="009355B2" w:rsidRPr="009355B2" w14:paraId="05F8243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D489D02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C235B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A5146E" w14:textId="4389A3A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31.6%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0D868B" w14:textId="1257855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EF6061" w14:textId="42A2843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5159EF" w14:textId="6FB6FB4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F3E07E" w14:textId="59D2058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67.9%</w:t>
            </w:r>
          </w:p>
        </w:tc>
      </w:tr>
      <w:tr w:rsidR="00421804" w:rsidRPr="009355B2" w14:paraId="2AD02EC3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B92B8F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F754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D448C4" w14:textId="692B74F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F864B7" w14:textId="433429C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3C8E55" w14:textId="4332F07C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2D2228" w14:textId="1440AC4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8412C1" w14:textId="101EC4F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67.6%</w:t>
            </w:r>
          </w:p>
        </w:tc>
      </w:tr>
      <w:tr w:rsidR="009355B2" w:rsidRPr="009355B2" w14:paraId="4D9B042E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F9EAE9B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D39E3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C2A18B" w14:textId="0777EE8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BC1070" w14:textId="1F06C25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CF6257" w14:textId="6159F21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34.9%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FC92A7" w14:textId="52A8896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34.6%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92CBA3" w14:textId="26AC581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65.4%</w:t>
            </w:r>
          </w:p>
        </w:tc>
      </w:tr>
      <w:tr w:rsidR="00421804" w:rsidRPr="009355B2" w14:paraId="7570F25B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EFC3BFE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64C9A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0574CE" w14:textId="3CBB2C4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5ED9E7" w14:textId="739DE6F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DA4F4E" w14:textId="0BB3AA9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213BBF" w14:textId="06A52B1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FE1B79" w14:textId="0973EED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50.0%</w:t>
            </w:r>
          </w:p>
        </w:tc>
      </w:tr>
      <w:tr w:rsidR="009355B2" w:rsidRPr="009355B2" w14:paraId="2FC3B0ED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90E8193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DA944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A34668" w14:textId="3F9DCEB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D0E02B" w14:textId="2410604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34AA09" w14:textId="234A722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6C01FF" w14:textId="7A0A7E1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79.8%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956EAC" w14:textId="7F94011B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20.2%</w:t>
            </w:r>
          </w:p>
        </w:tc>
      </w:tr>
      <w:tr w:rsidR="00421804" w:rsidRPr="009355B2" w14:paraId="3114A0C4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1673211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871F7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390EFC" w14:textId="6BFB776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00C179" w14:textId="2920510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0B1652" w14:textId="57D0822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64400E" w14:textId="751F115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88.2%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F9FABB" w14:textId="43E9801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11.8%</w:t>
            </w:r>
          </w:p>
        </w:tc>
      </w:tr>
      <w:tr w:rsidR="009355B2" w:rsidRPr="009355B2" w14:paraId="4C1214E4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F685657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55152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CDB19A" w14:textId="6FE3B67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66.0%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230942" w14:textId="0DDBD15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26F82D" w14:textId="44FAD5D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0BAFF7" w14:textId="65EA6DC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89.1%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6A5380" w14:textId="6D82288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10.9%</w:t>
            </w:r>
          </w:p>
        </w:tc>
      </w:tr>
      <w:tr w:rsidR="00421804" w:rsidRPr="009355B2" w14:paraId="0A32EAE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CB83BE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FEFC7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FE88BA" w14:textId="3558EC6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CFFC8C" w14:textId="2F72EC5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184A73" w14:textId="66E177C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ECCB1D" w14:textId="72BE0E7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75.4%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38C6E4" w14:textId="003F173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24.6%</w:t>
            </w:r>
          </w:p>
        </w:tc>
      </w:tr>
      <w:tr w:rsidR="009355B2" w:rsidRPr="009355B2" w14:paraId="0557AE64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E69803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9C7C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22F849" w14:textId="0F6AAD9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21.8%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9BE92D" w14:textId="0A914E9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4D4954" w14:textId="0380166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02D729" w14:textId="63E857D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75.9%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0509D9" w14:textId="637FEBF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24.1%</w:t>
            </w:r>
          </w:p>
        </w:tc>
      </w:tr>
      <w:tr w:rsidR="00421804" w:rsidRPr="009355B2" w14:paraId="12F230B0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FC9DCAA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33149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269AF5" w14:textId="3D8C72F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136FE2" w14:textId="502360D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B82ADD" w14:textId="7846322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511A21" w14:textId="37FDEDA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79.8%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644685" w14:textId="239345F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20.2%</w:t>
            </w:r>
          </w:p>
        </w:tc>
      </w:tr>
      <w:tr w:rsidR="009355B2" w:rsidRPr="009355B2" w14:paraId="5790559C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04297A4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06843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6CAB95" w14:textId="63EEBDFC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FF336B" w14:textId="58FB566B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6463DF" w14:textId="3D2F39F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581257" w14:textId="57CF6C3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90.9%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C47384" w14:textId="4B76FEE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9.1%</w:t>
            </w:r>
          </w:p>
        </w:tc>
      </w:tr>
      <w:tr w:rsidR="00421804" w:rsidRPr="009355B2" w14:paraId="0241780E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7312686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FCF41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DEABA7" w14:textId="2F1EA37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56.7%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6C2AF8" w14:textId="4572C0A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B924F7" w14:textId="5E54F8F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CBEC67" w14:textId="7CE00E1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95.2%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38E8A2" w14:textId="3A88A96C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4.8%</w:t>
            </w:r>
          </w:p>
        </w:tc>
      </w:tr>
      <w:tr w:rsidR="009355B2" w:rsidRPr="009355B2" w14:paraId="33123493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4A76576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C386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3DDFA1" w14:textId="27D868D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65.4%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B8ED25" w14:textId="343A69A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6E6D1F" w14:textId="3FF30C7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5D1F71" w14:textId="6A314BC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95.6%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8C2271" w14:textId="0034ED6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4.4%</w:t>
            </w:r>
          </w:p>
        </w:tc>
      </w:tr>
      <w:tr w:rsidR="00421804" w:rsidRPr="009355B2" w14:paraId="500E2C7D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C77B80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CC3F4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5663CB" w14:textId="0983852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66.5%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3F6232" w14:textId="1597AD4B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A71751" w14:textId="76DFD7B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3661B4" w14:textId="0463BBB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95.6%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4F2A15" w14:textId="01256C7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4.4%</w:t>
            </w:r>
          </w:p>
        </w:tc>
      </w:tr>
      <w:tr w:rsidR="009355B2" w:rsidRPr="009355B2" w14:paraId="735BD980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ACD8E7A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FBAB5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0A8A2C" w14:textId="13BEFD4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637A5A" w14:textId="210763C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59834C" w14:textId="338BF6F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61.4%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0EC1B8" w14:textId="1B8D406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86.2%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2A71C8" w14:textId="14EB634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13.8%</w:t>
            </w:r>
          </w:p>
        </w:tc>
      </w:tr>
      <w:tr w:rsidR="00421804" w:rsidRPr="009355B2" w14:paraId="61325A07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5B3E728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7B37D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6D8099" w14:textId="254C660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EB64A6" w14:textId="7EF425AC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80F079" w14:textId="7756465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962655" w14:textId="43D52370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88.2%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492C39" w14:textId="62BD639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11.8%</w:t>
            </w:r>
          </w:p>
        </w:tc>
      </w:tr>
      <w:tr w:rsidR="009355B2" w:rsidRPr="009355B2" w14:paraId="4CBA13D5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3B4A348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8F67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452AD9" w14:textId="16A1906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898FF6" w14:textId="4F2CF038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64B4FF" w14:textId="0A086E69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56.7%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80724D" w14:textId="0080725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95.2%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ADE1BD" w14:textId="5AB0007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4.8%</w:t>
            </w:r>
          </w:p>
        </w:tc>
      </w:tr>
      <w:tr w:rsidR="00421804" w:rsidRPr="009355B2" w14:paraId="052580F1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997BC1B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81699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27CDAA" w14:textId="2D0E0B2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09C3C2" w14:textId="0ECDBDA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BA7AA83" w14:textId="05F10F7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4556E8" w14:textId="0BEA8493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99.0%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23CABC" w14:textId="3EECAE0E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1.0%</w:t>
            </w:r>
          </w:p>
        </w:tc>
      </w:tr>
      <w:tr w:rsidR="009355B2" w:rsidRPr="009355B2" w14:paraId="4879FA9A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AD04DBC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2D0E7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55232E" w14:textId="18DE20D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60.2%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337FE4" w14:textId="1C9E6BB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BE220C" w14:textId="0497FBC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6.5%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2D067E" w14:textId="55A25A5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99.4%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5EEB6A" w14:textId="5070375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0.6%</w:t>
            </w:r>
          </w:p>
        </w:tc>
      </w:tr>
      <w:tr w:rsidR="00421804" w:rsidRPr="009355B2" w14:paraId="3C45C9D2" w14:textId="77777777" w:rsidTr="00935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A8FCF86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8F888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0363BB" w14:textId="7C07AA84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65.9%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15CD1C" w14:textId="4D2586B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6A6C49" w14:textId="33ADB83A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C90070" w14:textId="2A81672F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99.4%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22B34F" w14:textId="41602EF2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0.6%</w:t>
            </w:r>
          </w:p>
        </w:tc>
      </w:tr>
      <w:tr w:rsidR="009355B2" w:rsidRPr="009355B2" w14:paraId="6644A8E2" w14:textId="77777777" w:rsidTr="00935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C5C5B3F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b w:val="0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5778C" w14:textId="77777777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6812C5" w14:textId="21F5CE96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66.6%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A4F265" w14:textId="6E030DB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F3FCF0" w14:textId="0631C1F5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3B3A69" w14:textId="3DEA8861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99.4%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3CA2F7" w14:textId="697EC9CD" w:rsidR="00421804" w:rsidRPr="009355B2" w:rsidRDefault="00421804" w:rsidP="009355B2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18"/>
              </w:rPr>
            </w:pPr>
            <w:r w:rsidRPr="009355B2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0.6%</w:t>
            </w:r>
          </w:p>
        </w:tc>
      </w:tr>
    </w:tbl>
    <w:p w14:paraId="2E289B8C" w14:textId="77777777" w:rsidR="007064EB" w:rsidRPr="009355B2" w:rsidRDefault="007064EB" w:rsidP="00734FE2">
      <w:pPr>
        <w:rPr>
          <w:rFonts w:ascii="Palatino Linotype" w:hAnsi="Palatino Linotype" w:cs="Arial"/>
        </w:rPr>
      </w:pPr>
    </w:p>
    <w:sectPr w:rsidR="007064EB" w:rsidRPr="009355B2" w:rsidSect="00706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395"/>
    <w:rsid w:val="0000166B"/>
    <w:rsid w:val="000039DD"/>
    <w:rsid w:val="00012A09"/>
    <w:rsid w:val="00157B1E"/>
    <w:rsid w:val="0018040D"/>
    <w:rsid w:val="001E2A6C"/>
    <w:rsid w:val="003050B1"/>
    <w:rsid w:val="00421804"/>
    <w:rsid w:val="004252B2"/>
    <w:rsid w:val="006201D7"/>
    <w:rsid w:val="00662AC3"/>
    <w:rsid w:val="00703B02"/>
    <w:rsid w:val="007064EB"/>
    <w:rsid w:val="00734FE2"/>
    <w:rsid w:val="007647BE"/>
    <w:rsid w:val="00774B9B"/>
    <w:rsid w:val="00810715"/>
    <w:rsid w:val="008E3875"/>
    <w:rsid w:val="009355B2"/>
    <w:rsid w:val="00A45CA8"/>
    <w:rsid w:val="00A70CD2"/>
    <w:rsid w:val="00AB724F"/>
    <w:rsid w:val="00AC5C7E"/>
    <w:rsid w:val="00B6304E"/>
    <w:rsid w:val="00B8324F"/>
    <w:rsid w:val="00CB1A9B"/>
    <w:rsid w:val="00CB2C71"/>
    <w:rsid w:val="00CB6748"/>
    <w:rsid w:val="00D0419E"/>
    <w:rsid w:val="00D33EA8"/>
    <w:rsid w:val="00D41395"/>
    <w:rsid w:val="00DE41DF"/>
    <w:rsid w:val="00E71227"/>
    <w:rsid w:val="00EA1642"/>
    <w:rsid w:val="00F5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F9C83"/>
  <w15:chartTrackingRefBased/>
  <w15:docId w15:val="{57839046-B6F6-4BE3-BE57-1A1AEDD0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41395"/>
    <w:pPr>
      <w:spacing w:after="0" w:line="240" w:lineRule="auto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DD80-A6AB-4E11-B482-3C1AF8F6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Mamer</dc:creator>
  <cp:keywords/>
  <dc:description/>
  <cp:lastModifiedBy>MDPI</cp:lastModifiedBy>
  <cp:revision>3</cp:revision>
  <dcterms:created xsi:type="dcterms:W3CDTF">2019-02-24T03:38:00Z</dcterms:created>
  <dcterms:modified xsi:type="dcterms:W3CDTF">2019-05-15T03:27:00Z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http://www.zotero.org/styles/angiogenesis</vt:lpwstr>
  </property>
  <property fmtid="{D5CDD505-2E9C-101B-9397-08002B2CF9AE}" pid="7" name="Mendeley Recent Style Name 2_1">
    <vt:lpwstr>Angiogenesis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7th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http://www.zotero.org/styles/plos-computational-biology</vt:lpwstr>
  </property>
  <property fmtid="{D5CDD505-2E9C-101B-9397-08002B2CF9AE}" pid="21" name="Mendeley Recent Style Name 9_1">
    <vt:lpwstr>PLOS Computational Biology</vt:lpwstr>
  </property>
</Properties>
</file>