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874" w:rsidRPr="00DA7309" w:rsidRDefault="00A66874" w:rsidP="00A66874">
      <w:pPr>
        <w:pStyle w:val="MDPI61Supplementary"/>
        <w:rPr>
          <w:lang w:val="en-GB"/>
        </w:rPr>
      </w:pPr>
      <w:r w:rsidRPr="00DA7309">
        <w:rPr>
          <w:lang w:val="en-GB"/>
        </w:rPr>
        <w:t>Table S</w:t>
      </w:r>
      <w:r>
        <w:rPr>
          <w:lang w:val="en-GB"/>
        </w:rPr>
        <w:t>3</w:t>
      </w:r>
      <w:r w:rsidRPr="00DA7309">
        <w:rPr>
          <w:lang w:val="en-GB"/>
        </w:rPr>
        <w:t>. Principal Component (PC) scaled scores and loadings for LPI and fermented LPI hydrolysates obtained by Principal Component Analysis (PCA).</w:t>
      </w:r>
    </w:p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2"/>
        <w:gridCol w:w="1178"/>
        <w:gridCol w:w="1178"/>
        <w:gridCol w:w="2835"/>
        <w:gridCol w:w="1085"/>
        <w:gridCol w:w="1086"/>
      </w:tblGrid>
      <w:tr w:rsidR="00A66874" w:rsidRPr="00ED55C8" w:rsidTr="00D712A4"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Scaled scores</w:t>
            </w:r>
          </w:p>
        </w:tc>
        <w:tc>
          <w:tcPr>
            <w:tcW w:w="5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Scaled loadings</w:t>
            </w:r>
          </w:p>
        </w:tc>
      </w:tr>
      <w:tr w:rsidR="00A66874" w:rsidRPr="00ED55C8" w:rsidTr="00D712A4"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Samples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PC1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PC2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Attributes</w:t>
            </w: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PC1</w:t>
            </w: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PC2</w:t>
            </w:r>
          </w:p>
        </w:tc>
      </w:tr>
      <w:tr w:rsidR="00A66874" w:rsidRPr="00ED55C8" w:rsidTr="00D712A4"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LPI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-0,896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-1,108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oatmeal-like*</w:t>
            </w:r>
          </w:p>
        </w:tc>
        <w:tc>
          <w:tcPr>
            <w:tcW w:w="1085" w:type="dxa"/>
            <w:tcBorders>
              <w:top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-0,127</w:t>
            </w:r>
          </w:p>
        </w:tc>
        <w:tc>
          <w:tcPr>
            <w:tcW w:w="1086" w:type="dxa"/>
            <w:tcBorders>
              <w:top w:val="single" w:sz="4" w:space="0" w:color="auto"/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-0,108</w:t>
            </w:r>
          </w:p>
        </w:tc>
      </w:tr>
      <w:tr w:rsidR="00A66874" w:rsidRPr="00ED55C8" w:rsidTr="00D712A4"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Papain</w:t>
            </w:r>
          </w:p>
        </w:tc>
        <w:tc>
          <w:tcPr>
            <w:tcW w:w="1178" w:type="dxa"/>
            <w:tcBorders>
              <w:top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</w:p>
        </w:tc>
        <w:tc>
          <w:tcPr>
            <w:tcW w:w="1178" w:type="dxa"/>
            <w:tcBorders>
              <w:top w:val="single" w:sz="4" w:space="0" w:color="auto"/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cocoa-like*</w:t>
            </w:r>
          </w:p>
        </w:tc>
        <w:tc>
          <w:tcPr>
            <w:tcW w:w="1085" w:type="dxa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0,754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0,413</w:t>
            </w:r>
          </w:p>
        </w:tc>
      </w:tr>
      <w:tr w:rsidR="00A66874" w:rsidRPr="00ED55C8" w:rsidTr="00D712A4">
        <w:tc>
          <w:tcPr>
            <w:tcW w:w="1472" w:type="dxa"/>
            <w:tcBorders>
              <w:left w:val="single" w:sz="4" w:space="0" w:color="auto"/>
            </w:tcBorders>
            <w:vAlign w:val="center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S1</w:t>
            </w:r>
          </w:p>
        </w:tc>
        <w:tc>
          <w:tcPr>
            <w:tcW w:w="1178" w:type="dxa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0,132</w:t>
            </w:r>
          </w:p>
        </w:tc>
        <w:tc>
          <w:tcPr>
            <w:tcW w:w="1178" w:type="dxa"/>
            <w:tcBorders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-1,914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malty*</w:t>
            </w:r>
          </w:p>
        </w:tc>
        <w:tc>
          <w:tcPr>
            <w:tcW w:w="1085" w:type="dxa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0,191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0,261</w:t>
            </w:r>
          </w:p>
        </w:tc>
      </w:tr>
      <w:tr w:rsidR="00A66874" w:rsidRPr="00ED55C8" w:rsidTr="00D712A4">
        <w:tc>
          <w:tcPr>
            <w:tcW w:w="1472" w:type="dxa"/>
            <w:tcBorders>
              <w:left w:val="single" w:sz="4" w:space="0" w:color="auto"/>
              <w:bottom w:val="nil"/>
            </w:tcBorders>
            <w:vAlign w:val="center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S2</w:t>
            </w:r>
          </w:p>
        </w:tc>
        <w:tc>
          <w:tcPr>
            <w:tcW w:w="1178" w:type="dxa"/>
            <w:tcBorders>
              <w:bottom w:val="nil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0,506</w:t>
            </w:r>
          </w:p>
        </w:tc>
        <w:tc>
          <w:tcPr>
            <w:tcW w:w="1178" w:type="dxa"/>
            <w:tcBorders>
              <w:bottom w:val="nil"/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0,106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green, grassy*</w:t>
            </w:r>
          </w:p>
        </w:tc>
        <w:tc>
          <w:tcPr>
            <w:tcW w:w="1085" w:type="dxa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-0,054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-0,162</w:t>
            </w:r>
          </w:p>
        </w:tc>
      </w:tr>
      <w:tr w:rsidR="00A66874" w:rsidRPr="00ED55C8" w:rsidTr="00D712A4"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S3</w:t>
            </w:r>
          </w:p>
        </w:tc>
        <w:tc>
          <w:tcPr>
            <w:tcW w:w="1178" w:type="dxa"/>
            <w:tcBorders>
              <w:top w:val="nil"/>
              <w:bottom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-2,235</w:t>
            </w:r>
          </w:p>
        </w:tc>
        <w:tc>
          <w:tcPr>
            <w:tcW w:w="117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-0,123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pea-like*</w:t>
            </w:r>
          </w:p>
        </w:tc>
        <w:tc>
          <w:tcPr>
            <w:tcW w:w="1085" w:type="dxa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0,045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-0,252</w:t>
            </w:r>
          </w:p>
        </w:tc>
      </w:tr>
      <w:tr w:rsidR="00A66874" w:rsidRPr="00ED55C8" w:rsidTr="00D712A4"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Alcalase 2.4 L</w:t>
            </w:r>
          </w:p>
        </w:tc>
        <w:tc>
          <w:tcPr>
            <w:tcW w:w="1178" w:type="dxa"/>
            <w:tcBorders>
              <w:top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</w:p>
        </w:tc>
        <w:tc>
          <w:tcPr>
            <w:tcW w:w="1178" w:type="dxa"/>
            <w:tcBorders>
              <w:top w:val="single" w:sz="4" w:space="0" w:color="auto"/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fatty*</w:t>
            </w:r>
          </w:p>
        </w:tc>
        <w:tc>
          <w:tcPr>
            <w:tcW w:w="1085" w:type="dxa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-0,161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-0,102</w:t>
            </w:r>
          </w:p>
        </w:tc>
      </w:tr>
      <w:tr w:rsidR="00A66874" w:rsidRPr="00ED55C8" w:rsidTr="00D712A4">
        <w:tc>
          <w:tcPr>
            <w:tcW w:w="1472" w:type="dxa"/>
            <w:tcBorders>
              <w:left w:val="single" w:sz="4" w:space="0" w:color="auto"/>
            </w:tcBorders>
            <w:vAlign w:val="center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S4</w:t>
            </w:r>
          </w:p>
        </w:tc>
        <w:tc>
          <w:tcPr>
            <w:tcW w:w="1178" w:type="dxa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4,483</w:t>
            </w:r>
          </w:p>
        </w:tc>
        <w:tc>
          <w:tcPr>
            <w:tcW w:w="1178" w:type="dxa"/>
            <w:tcBorders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1,746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cardboard-like, cucumber-like*</w:t>
            </w:r>
          </w:p>
        </w:tc>
        <w:tc>
          <w:tcPr>
            <w:tcW w:w="1085" w:type="dxa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-0,008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-0,142</w:t>
            </w:r>
          </w:p>
        </w:tc>
      </w:tr>
      <w:tr w:rsidR="00A66874" w:rsidRPr="00ED55C8" w:rsidTr="00D712A4">
        <w:tc>
          <w:tcPr>
            <w:tcW w:w="1472" w:type="dxa"/>
            <w:tcBorders>
              <w:left w:val="single" w:sz="4" w:space="0" w:color="auto"/>
              <w:bottom w:val="nil"/>
            </w:tcBorders>
            <w:vAlign w:val="center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S5</w:t>
            </w:r>
          </w:p>
        </w:tc>
        <w:tc>
          <w:tcPr>
            <w:tcW w:w="1178" w:type="dxa"/>
            <w:tcBorders>
              <w:bottom w:val="nil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1,751</w:t>
            </w:r>
          </w:p>
        </w:tc>
        <w:tc>
          <w:tcPr>
            <w:tcW w:w="1178" w:type="dxa"/>
            <w:tcBorders>
              <w:bottom w:val="nil"/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-1,561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proofErr w:type="spellStart"/>
            <w:r w:rsidRPr="00ED55C8">
              <w:rPr>
                <w:sz w:val="16"/>
                <w:szCs w:val="16"/>
                <w:lang w:val="en-GB"/>
              </w:rPr>
              <w:t>roasty</w:t>
            </w:r>
            <w:proofErr w:type="spellEnd"/>
            <w:r w:rsidRPr="00ED55C8">
              <w:rPr>
                <w:sz w:val="16"/>
                <w:szCs w:val="16"/>
                <w:lang w:val="en-GB"/>
              </w:rPr>
              <w:t>*</w:t>
            </w:r>
          </w:p>
        </w:tc>
        <w:tc>
          <w:tcPr>
            <w:tcW w:w="1085" w:type="dxa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-0,018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0,269</w:t>
            </w:r>
          </w:p>
        </w:tc>
      </w:tr>
      <w:tr w:rsidR="00A66874" w:rsidRPr="00ED55C8" w:rsidTr="00D712A4"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S6</w:t>
            </w:r>
          </w:p>
        </w:tc>
        <w:tc>
          <w:tcPr>
            <w:tcW w:w="1178" w:type="dxa"/>
            <w:tcBorders>
              <w:top w:val="nil"/>
              <w:bottom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-0,203</w:t>
            </w:r>
          </w:p>
        </w:tc>
        <w:tc>
          <w:tcPr>
            <w:tcW w:w="117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-1,744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cooked potato-like*</w:t>
            </w:r>
          </w:p>
        </w:tc>
        <w:tc>
          <w:tcPr>
            <w:tcW w:w="1085" w:type="dxa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-0,140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-0,021</w:t>
            </w:r>
          </w:p>
        </w:tc>
      </w:tr>
      <w:tr w:rsidR="00A66874" w:rsidRPr="00ED55C8" w:rsidTr="00D712A4"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Pepsin</w:t>
            </w:r>
          </w:p>
        </w:tc>
        <w:tc>
          <w:tcPr>
            <w:tcW w:w="1178" w:type="dxa"/>
            <w:tcBorders>
              <w:top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</w:p>
        </w:tc>
        <w:tc>
          <w:tcPr>
            <w:tcW w:w="1178" w:type="dxa"/>
            <w:tcBorders>
              <w:top w:val="single" w:sz="4" w:space="0" w:color="auto"/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ea</w:t>
            </w:r>
            <w:r>
              <w:rPr>
                <w:sz w:val="16"/>
                <w:szCs w:val="16"/>
                <w:lang w:val="en-GB"/>
              </w:rPr>
              <w:t>r</w:t>
            </w:r>
            <w:bookmarkStart w:id="0" w:name="_GoBack"/>
            <w:bookmarkEnd w:id="0"/>
            <w:r w:rsidRPr="00ED55C8">
              <w:rPr>
                <w:sz w:val="16"/>
                <w:szCs w:val="16"/>
                <w:lang w:val="en-GB"/>
              </w:rPr>
              <w:t>thy*</w:t>
            </w:r>
          </w:p>
        </w:tc>
        <w:tc>
          <w:tcPr>
            <w:tcW w:w="1085" w:type="dxa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0,145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-0,196</w:t>
            </w:r>
          </w:p>
        </w:tc>
      </w:tr>
      <w:tr w:rsidR="00A66874" w:rsidRPr="00ED55C8" w:rsidTr="00D712A4">
        <w:tc>
          <w:tcPr>
            <w:tcW w:w="1472" w:type="dxa"/>
            <w:tcBorders>
              <w:left w:val="single" w:sz="4" w:space="0" w:color="auto"/>
            </w:tcBorders>
            <w:vAlign w:val="center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S7</w:t>
            </w:r>
          </w:p>
        </w:tc>
        <w:tc>
          <w:tcPr>
            <w:tcW w:w="1178" w:type="dxa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-0,431</w:t>
            </w:r>
          </w:p>
        </w:tc>
        <w:tc>
          <w:tcPr>
            <w:tcW w:w="1178" w:type="dxa"/>
            <w:tcBorders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1,462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bitter**</w:t>
            </w:r>
          </w:p>
        </w:tc>
        <w:tc>
          <w:tcPr>
            <w:tcW w:w="1085" w:type="dxa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0,465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-0,412</w:t>
            </w:r>
          </w:p>
        </w:tc>
      </w:tr>
      <w:tr w:rsidR="00A66874" w:rsidRPr="00ED55C8" w:rsidTr="00D712A4">
        <w:tc>
          <w:tcPr>
            <w:tcW w:w="1472" w:type="dxa"/>
            <w:tcBorders>
              <w:left w:val="single" w:sz="4" w:space="0" w:color="auto"/>
            </w:tcBorders>
            <w:vAlign w:val="center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S8</w:t>
            </w:r>
          </w:p>
        </w:tc>
        <w:tc>
          <w:tcPr>
            <w:tcW w:w="1178" w:type="dxa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-1,075</w:t>
            </w:r>
          </w:p>
        </w:tc>
        <w:tc>
          <w:tcPr>
            <w:tcW w:w="1178" w:type="dxa"/>
            <w:tcBorders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0,513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salty**</w:t>
            </w:r>
          </w:p>
        </w:tc>
        <w:tc>
          <w:tcPr>
            <w:tcW w:w="1085" w:type="dxa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-0,297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0,514</w:t>
            </w:r>
          </w:p>
        </w:tc>
      </w:tr>
      <w:tr w:rsidR="00A66874" w:rsidRPr="00ED55C8" w:rsidTr="00D712A4">
        <w:tc>
          <w:tcPr>
            <w:tcW w:w="147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S9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-2,033</w:t>
            </w:r>
          </w:p>
        </w:tc>
        <w:tc>
          <w:tcPr>
            <w:tcW w:w="1178" w:type="dxa"/>
            <w:tcBorders>
              <w:bottom w:val="single" w:sz="4" w:space="0" w:color="auto"/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2,623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sour**</w:t>
            </w: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-0,052</w:t>
            </w:r>
          </w:p>
        </w:tc>
        <w:tc>
          <w:tcPr>
            <w:tcW w:w="1086" w:type="dxa"/>
            <w:tcBorders>
              <w:bottom w:val="single" w:sz="4" w:space="0" w:color="auto"/>
              <w:right w:val="single" w:sz="4" w:space="0" w:color="auto"/>
            </w:tcBorders>
          </w:tcPr>
          <w:p w:rsidR="00A66874" w:rsidRPr="00ED55C8" w:rsidRDefault="00A66874" w:rsidP="00D712A4">
            <w:pPr>
              <w:pStyle w:val="MDPI61Supplementary"/>
              <w:rPr>
                <w:sz w:val="16"/>
                <w:szCs w:val="16"/>
                <w:lang w:val="en-GB"/>
              </w:rPr>
            </w:pPr>
            <w:r w:rsidRPr="00ED55C8">
              <w:rPr>
                <w:sz w:val="16"/>
                <w:szCs w:val="16"/>
                <w:lang w:val="en-GB"/>
              </w:rPr>
              <w:t>0,290</w:t>
            </w:r>
          </w:p>
        </w:tc>
      </w:tr>
    </w:tbl>
    <w:p w:rsidR="00A66874" w:rsidRPr="00DA7309" w:rsidRDefault="00A66874" w:rsidP="00A66874">
      <w:pPr>
        <w:pStyle w:val="MDPI43tablefooter"/>
        <w:rPr>
          <w:lang w:val="en-GB"/>
        </w:rPr>
      </w:pPr>
      <w:r w:rsidRPr="00DA7309">
        <w:rPr>
          <w:lang w:val="en-GB"/>
        </w:rPr>
        <w:t>*aroma, **taste</w:t>
      </w:r>
    </w:p>
    <w:p w:rsidR="00E24806" w:rsidRDefault="00E24806"/>
    <w:sectPr w:rsidR="00E248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874"/>
    <w:rsid w:val="00A66874"/>
    <w:rsid w:val="00E2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F476D"/>
  <w15:chartTrackingRefBased/>
  <w15:docId w15:val="{0BFCD18C-47F5-4BC2-841C-ACE300DEB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66874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6687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3tablefooter">
    <w:name w:val="MDPI_4.3_table_footer"/>
    <w:basedOn w:val="Standard"/>
    <w:next w:val="Standard"/>
    <w:qFormat/>
    <w:rsid w:val="00A66874"/>
    <w:pPr>
      <w:adjustRightInd w:val="0"/>
      <w:snapToGrid w:val="0"/>
      <w:spacing w:after="120" w:line="260" w:lineRule="atLeast"/>
    </w:pPr>
    <w:rPr>
      <w:rFonts w:ascii="Palatino Linotype" w:hAnsi="Palatino Linotype"/>
      <w:sz w:val="18"/>
      <w:szCs w:val="22"/>
      <w:lang w:bidi="en-US"/>
    </w:rPr>
  </w:style>
  <w:style w:type="paragraph" w:customStyle="1" w:styleId="MDPI61Supplementary">
    <w:name w:val="MDPI_6.1_Supplementary"/>
    <w:basedOn w:val="Standard"/>
    <w:qFormat/>
    <w:rsid w:val="00A66874"/>
    <w:pPr>
      <w:adjustRightInd w:val="0"/>
      <w:snapToGrid w:val="0"/>
      <w:spacing w:before="240" w:line="200" w:lineRule="atLeast"/>
    </w:pPr>
    <w:rPr>
      <w:rFonts w:ascii="Palatino Linotype" w:hAnsi="Palatino Linotype"/>
      <w:snapToGrid w:val="0"/>
      <w:sz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FhG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Schlegel, Katharina</dc:creator>
  <cp:keywords/>
  <dc:description/>
  <cp:lastModifiedBy>Schlegel, Katharina</cp:lastModifiedBy>
  <cp:revision>1</cp:revision>
  <dcterms:created xsi:type="dcterms:W3CDTF">2020-12-15T16:16:00Z</dcterms:created>
  <dcterms:modified xsi:type="dcterms:W3CDTF">2020-12-15T16:17:00Z</dcterms:modified>
</cp:coreProperties>
</file>