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5B44" w:rsidRPr="001A5B44" w:rsidRDefault="001A5B44">
      <w:pPr>
        <w:rPr>
          <w:rFonts w:ascii="Palatino Linotype" w:hAnsi="Palatino Linotype"/>
          <w:sz w:val="22"/>
          <w:szCs w:val="22"/>
          <w:lang w:val="en-US"/>
        </w:rPr>
      </w:pPr>
      <w:r w:rsidRPr="001A5B44">
        <w:rPr>
          <w:rFonts w:ascii="Palatino Linotype" w:hAnsi="Palatino Linotype"/>
          <w:sz w:val="22"/>
          <w:szCs w:val="22"/>
          <w:lang w:val="en-US"/>
        </w:rPr>
        <w:t xml:space="preserve">Table S1. List of sequences obtained from GenBank used for support to use of the </w:t>
      </w:r>
      <w:proofErr w:type="spellStart"/>
      <w:r w:rsidRPr="001A5B44">
        <w:rPr>
          <w:rFonts w:ascii="Palatino Linotype" w:hAnsi="Palatino Linotype"/>
          <w:i/>
          <w:iCs/>
          <w:sz w:val="22"/>
          <w:szCs w:val="22"/>
          <w:lang w:val="en-US"/>
        </w:rPr>
        <w:t>Dde</w:t>
      </w:r>
      <w:r w:rsidRPr="001A5B44">
        <w:rPr>
          <w:rFonts w:ascii="Palatino Linotype" w:hAnsi="Palatino Linotype"/>
          <w:sz w:val="22"/>
          <w:szCs w:val="22"/>
          <w:lang w:val="en-US"/>
        </w:rPr>
        <w:t>I</w:t>
      </w:r>
      <w:proofErr w:type="spellEnd"/>
      <w:r w:rsidRPr="001A5B44">
        <w:rPr>
          <w:rFonts w:ascii="Palatino Linotype" w:hAnsi="Palatino Linotype"/>
          <w:sz w:val="22"/>
          <w:szCs w:val="22"/>
          <w:lang w:val="en-US"/>
        </w:rPr>
        <w:t xml:space="preserve"> restriction enzyme as salmonids identifier in thi</w:t>
      </w:r>
      <w:r>
        <w:rPr>
          <w:rFonts w:ascii="Palatino Linotype" w:hAnsi="Palatino Linotype"/>
          <w:sz w:val="22"/>
          <w:szCs w:val="22"/>
          <w:lang w:val="en-US"/>
        </w:rPr>
        <w:t>s</w:t>
      </w:r>
      <w:r w:rsidRPr="001A5B44">
        <w:rPr>
          <w:rFonts w:ascii="Palatino Linotype" w:hAnsi="Palatino Linotype"/>
          <w:sz w:val="22"/>
          <w:szCs w:val="22"/>
          <w:lang w:val="en-US"/>
        </w:rPr>
        <w:t xml:space="preserve"> study.</w:t>
      </w:r>
    </w:p>
    <w:p w:rsidR="001A5B44" w:rsidRPr="001A5B44" w:rsidRDefault="001A5B44">
      <w:pPr>
        <w:rPr>
          <w:sz w:val="22"/>
          <w:szCs w:val="22"/>
          <w:lang w:val="en-US"/>
        </w:rPr>
      </w:pP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300"/>
        <w:gridCol w:w="5220"/>
      </w:tblGrid>
      <w:tr w:rsidR="001A5B44" w:rsidRPr="001A5B44" w:rsidTr="001A5B44">
        <w:trPr>
          <w:trHeight w:val="320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Species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Sample size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Accession GenBank</w:t>
            </w:r>
          </w:p>
        </w:tc>
      </w:tr>
      <w:tr w:rsidR="001A5B44" w:rsidRPr="001A5B44" w:rsidTr="001A5B44">
        <w:trPr>
          <w:trHeight w:val="136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S</w:t>
            </w:r>
            <w:r w:rsidRPr="006C1AD2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salar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13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KF792729, LC012541, NC_001960, U12143.1, JQ390056, KY122205, KY122206, AF165083, FJ435618, FJ435620, EU492280, HQ167697, JX960834</w:t>
            </w:r>
          </w:p>
        </w:tc>
      </w:tr>
      <w:tr w:rsidR="001A5B44" w:rsidRPr="001A5B44" w:rsidTr="001A5B44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</w:tr>
      <w:tr w:rsidR="001A5B44" w:rsidRPr="001A5B44" w:rsidTr="001A5B44">
        <w:trPr>
          <w:trHeight w:val="17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O</w:t>
            </w:r>
            <w:r w:rsidRPr="006C1AD2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kisutch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20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EF126369, JF791766, NC_009263, KR422558, AF165079, FJ435609, FJ435610, KM523305, DQ449933, JQ724119, JX185442, JX258853, KJ740756, KJ740757, KJ740758, KJ740759, KJ740760, KJ740761, GU391990, JQ031719</w:t>
            </w:r>
          </w:p>
        </w:tc>
      </w:tr>
      <w:tr w:rsidR="001A5B44" w:rsidRPr="001A5B44" w:rsidTr="001A5B44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</w:tr>
      <w:tr w:rsidR="001A5B44" w:rsidRPr="001A5B44" w:rsidTr="001A5B44">
        <w:trPr>
          <w:trHeight w:val="170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O</w:t>
            </w:r>
            <w:r w:rsidRPr="006C1AD2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mykiss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20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AY032629, AY032630, AY032631, AY032632, DQ288268, DQ288269, DQ288270, DQ288271, KP013084, L29771, LC050735, MF621750, MT410879, NC_001717, FJ435597, FJ435598, FJ435599, FJ435600, FJ435601, FJ435602</w:t>
            </w:r>
          </w:p>
        </w:tc>
      </w:tr>
      <w:tr w:rsidR="001A5B44" w:rsidRPr="001A5B44" w:rsidTr="001A5B44">
        <w:trPr>
          <w:trHeight w:val="320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Times New Roman"/>
                <w:sz w:val="22"/>
                <w:szCs w:val="22"/>
                <w:lang w:eastAsia="es-ES_tradnl"/>
              </w:rPr>
            </w:pPr>
          </w:p>
        </w:tc>
      </w:tr>
      <w:tr w:rsidR="001A5B44" w:rsidRPr="001A5B44" w:rsidTr="001A5B44">
        <w:trPr>
          <w:trHeight w:val="1700"/>
        </w:trPr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B44" w:rsidRPr="006C1AD2" w:rsidRDefault="001A5B44" w:rsidP="001A5B44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</w:pP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O</w:t>
            </w:r>
            <w:r w:rsidRPr="006C1AD2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C1AD2">
              <w:rPr>
                <w:rFonts w:ascii="Palatino Linotype" w:eastAsia="Times New Roman" w:hAnsi="Palatino Linotype" w:cs="Calibri"/>
                <w:i/>
                <w:iCs/>
                <w:color w:val="000000"/>
                <w:sz w:val="22"/>
                <w:szCs w:val="22"/>
                <w:lang w:eastAsia="es-ES_tradnl"/>
              </w:rPr>
              <w:t>tshawytscha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18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5B44" w:rsidRPr="001A5B44" w:rsidRDefault="001A5B44" w:rsidP="001A5B4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</w:pPr>
            <w:r w:rsidRPr="001A5B44">
              <w:rPr>
                <w:rFonts w:ascii="Palatino Linotype" w:eastAsia="Times New Roman" w:hAnsi="Palatino Linotype" w:cs="Calibri"/>
                <w:color w:val="000000"/>
                <w:sz w:val="22"/>
                <w:szCs w:val="22"/>
                <w:lang w:eastAsia="es-ES_tradnl"/>
              </w:rPr>
              <w:t>AF392054, AJ314566, KF013235, NC_002980, FJ435603, FJ435604, KM523307, KU761862, KU761863, KX958411, DQ449932, HQ167695, JQ724121, JX960819, JX960820, KC795690, KC795691, KU872715</w:t>
            </w:r>
          </w:p>
        </w:tc>
      </w:tr>
    </w:tbl>
    <w:p w:rsidR="00FD5BBF" w:rsidRPr="001A5B44" w:rsidRDefault="00FD5BBF">
      <w:pPr>
        <w:rPr>
          <w:rFonts w:ascii="Palatino Linotype" w:hAnsi="Palatino Linotype"/>
          <w:sz w:val="22"/>
          <w:szCs w:val="22"/>
        </w:rPr>
      </w:pPr>
    </w:p>
    <w:sectPr w:rsidR="00FD5BBF" w:rsidRPr="001A5B44" w:rsidSect="001B6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Z787N847J537G958"/>
    <w:docVar w:name="paperpile-doc-name" w:val="Table S1.docx"/>
  </w:docVars>
  <w:rsids>
    <w:rsidRoot w:val="001A5B44"/>
    <w:rsid w:val="001A5B44"/>
    <w:rsid w:val="001B6A90"/>
    <w:rsid w:val="006C1AD2"/>
    <w:rsid w:val="00FD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AB3BDA3-F040-D343-A84A-F7FA91D9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1AD2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1AD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2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819</Characters>
  <Application>Microsoft Office Word</Application>
  <DocSecurity>0</DocSecurity>
  <Lines>14</Lines>
  <Paragraphs>5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Canales</dc:creator>
  <cp:keywords/>
  <dc:description/>
  <cp:lastModifiedBy>Cristian Canales</cp:lastModifiedBy>
  <cp:revision>2</cp:revision>
  <dcterms:created xsi:type="dcterms:W3CDTF">2020-11-08T21:23:00Z</dcterms:created>
  <dcterms:modified xsi:type="dcterms:W3CDTF">2020-11-09T20:19:00Z</dcterms:modified>
</cp:coreProperties>
</file>