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C01" w:rsidRPr="00A07D18" w:rsidRDefault="00284C01" w:rsidP="00284C01">
      <w:pPr>
        <w:spacing w:after="0" w:line="480" w:lineRule="auto"/>
        <w:jc w:val="both"/>
        <w:rPr>
          <w:rFonts w:ascii="Palatino Linotype" w:hAnsi="Palatino Linotype" w:cstheme="minorHAnsi"/>
          <w:sz w:val="20"/>
          <w:szCs w:val="20"/>
        </w:rPr>
      </w:pPr>
      <w:r w:rsidRPr="00A07D18">
        <w:rPr>
          <w:rFonts w:ascii="Palatino Linotype" w:hAnsi="Palatino Linotype" w:cstheme="minorHAnsi"/>
          <w:b/>
          <w:sz w:val="20"/>
          <w:szCs w:val="20"/>
        </w:rPr>
        <w:t>Supporting information.</w:t>
      </w:r>
      <w:r w:rsidRPr="00A07D18">
        <w:rPr>
          <w:rFonts w:ascii="Palatino Linotype" w:hAnsi="Palatino Linotype" w:cstheme="minorHAnsi"/>
          <w:sz w:val="20"/>
          <w:szCs w:val="20"/>
        </w:rPr>
        <w:t xml:space="preserve"> </w:t>
      </w:r>
    </w:p>
    <w:p w:rsidR="00284C01" w:rsidRPr="00A07D18" w:rsidRDefault="00284C01" w:rsidP="00477448">
      <w:pPr>
        <w:spacing w:after="0" w:line="480" w:lineRule="auto"/>
        <w:jc w:val="both"/>
        <w:rPr>
          <w:rFonts w:ascii="Palatino Linotype" w:hAnsi="Palatino Linotype" w:cstheme="minorHAnsi"/>
          <w:b/>
          <w:sz w:val="20"/>
          <w:szCs w:val="20"/>
        </w:rPr>
      </w:pPr>
    </w:p>
    <w:p w:rsidR="00284C01" w:rsidRPr="00A07D18" w:rsidRDefault="00284C01" w:rsidP="00477448">
      <w:pPr>
        <w:spacing w:after="0" w:line="480" w:lineRule="auto"/>
        <w:jc w:val="both"/>
        <w:rPr>
          <w:rFonts w:ascii="Palatino Linotype" w:hAnsi="Palatino Linotype" w:cstheme="minorHAnsi"/>
          <w:b/>
          <w:sz w:val="20"/>
          <w:szCs w:val="20"/>
        </w:rPr>
      </w:pPr>
    </w:p>
    <w:p w:rsidR="00FF3339" w:rsidRPr="00A07D18" w:rsidRDefault="00F30D13" w:rsidP="00477448">
      <w:pPr>
        <w:spacing w:after="0" w:line="480" w:lineRule="auto"/>
        <w:jc w:val="both"/>
        <w:rPr>
          <w:rFonts w:ascii="Palatino Linotype" w:hAnsi="Palatino Linotype" w:cstheme="minorHAnsi"/>
          <w:sz w:val="20"/>
          <w:szCs w:val="20"/>
        </w:rPr>
      </w:pPr>
      <w:r w:rsidRPr="00A07D18">
        <w:rPr>
          <w:rFonts w:ascii="Palatino Linotype" w:hAnsi="Palatino Linotype" w:cstheme="minorHAnsi"/>
          <w:b/>
          <w:sz w:val="20"/>
          <w:szCs w:val="20"/>
        </w:rPr>
        <w:t xml:space="preserve">Table </w:t>
      </w:r>
      <w:r w:rsidR="00A04DC4" w:rsidRPr="00A07D18">
        <w:rPr>
          <w:rFonts w:ascii="Palatino Linotype" w:hAnsi="Palatino Linotype" w:cstheme="minorHAnsi"/>
          <w:b/>
          <w:sz w:val="20"/>
          <w:szCs w:val="20"/>
        </w:rPr>
        <w:t>S1</w:t>
      </w:r>
      <w:r w:rsidR="00FF3339" w:rsidRPr="00A07D18">
        <w:rPr>
          <w:rFonts w:ascii="Palatino Linotype" w:hAnsi="Palatino Linotype" w:cstheme="minorHAnsi"/>
          <w:b/>
          <w:sz w:val="20"/>
          <w:szCs w:val="20"/>
        </w:rPr>
        <w:t>.</w:t>
      </w:r>
      <w:r w:rsidR="00FF3339" w:rsidRPr="00A07D18">
        <w:rPr>
          <w:rFonts w:ascii="Palatino Linotype" w:hAnsi="Palatino Linotype" w:cstheme="minorHAnsi"/>
          <w:sz w:val="20"/>
          <w:szCs w:val="20"/>
        </w:rPr>
        <w:t xml:space="preserve"> Characteristic ions, chromatographic retention time and potential identification for the main nitrogen compounds found in the PR extracts.</w:t>
      </w:r>
    </w:p>
    <w:tbl>
      <w:tblPr>
        <w:tblStyle w:val="ListTable6Colorful1"/>
        <w:tblW w:w="9634" w:type="dxa"/>
        <w:tblLayout w:type="fixed"/>
        <w:tblLook w:val="06A0" w:firstRow="1" w:lastRow="0" w:firstColumn="1" w:lastColumn="0" w:noHBand="1" w:noVBand="1"/>
      </w:tblPr>
      <w:tblGrid>
        <w:gridCol w:w="846"/>
        <w:gridCol w:w="850"/>
        <w:gridCol w:w="4962"/>
        <w:gridCol w:w="1275"/>
        <w:gridCol w:w="1701"/>
      </w:tblGrid>
      <w:tr w:rsidR="00FF3339" w:rsidRPr="00A07D18" w:rsidTr="00FF33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</w:tcPr>
          <w:p w:rsidR="00FF3339" w:rsidRPr="00A07D18" w:rsidRDefault="00FF3339" w:rsidP="00477448">
            <w:pPr>
              <w:spacing w:line="480" w:lineRule="auto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MW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Ions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Retention time (min)</w:t>
            </w:r>
          </w:p>
        </w:tc>
        <w:tc>
          <w:tcPr>
            <w:tcW w:w="1701" w:type="dxa"/>
            <w:noWrap/>
          </w:tcPr>
          <w:p w:rsidR="00FF3339" w:rsidRPr="00A07D18" w:rsidRDefault="00FF3339" w:rsidP="00477448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Identification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p1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189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190.0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172.3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17.39</w:t>
            </w:r>
          </w:p>
        </w:tc>
        <w:tc>
          <w:tcPr>
            <w:tcW w:w="1701" w:type="dxa"/>
            <w:noWrap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Lac-Val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p2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203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204.1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158.0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15.06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Lac-Ile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p3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203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204.1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158.0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15.67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Lac-</w:t>
            </w:r>
            <w:proofErr w:type="spellStart"/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Leu</w:t>
            </w:r>
            <w:proofErr w:type="spellEnd"/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p4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205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205.1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188.1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14.42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proofErr w:type="spellStart"/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Trp</w:t>
            </w:r>
            <w:proofErr w:type="spellEnd"/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p5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237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238.1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166.0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23.65</w:t>
            </w:r>
          </w:p>
        </w:tc>
        <w:tc>
          <w:tcPr>
            <w:tcW w:w="1701" w:type="dxa"/>
            <w:noWrap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Lac-</w:t>
            </w:r>
            <w:proofErr w:type="spellStart"/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Phe</w:t>
            </w:r>
            <w:proofErr w:type="spellEnd"/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p6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253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254.2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11.62</w:t>
            </w:r>
          </w:p>
        </w:tc>
        <w:tc>
          <w:tcPr>
            <w:tcW w:w="1701" w:type="dxa"/>
            <w:noWrap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Lac-Tyr (</w:t>
            </w:r>
            <w:proofErr w:type="spellStart"/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diastereomer</w:t>
            </w:r>
            <w:proofErr w:type="spellEnd"/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)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p7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253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254.2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16.32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Lac-Tyr</w:t>
            </w:r>
          </w:p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(</w:t>
            </w:r>
            <w:proofErr w:type="spellStart"/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diastereomer</w:t>
            </w:r>
            <w:proofErr w:type="spellEnd"/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)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p8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260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261.2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132.0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21.71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γ-</w:t>
            </w:r>
            <w:proofErr w:type="spellStart"/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Glu</w:t>
            </w:r>
            <w:proofErr w:type="spellEnd"/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-Ile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p9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260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261.2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132.0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21.92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γ -</w:t>
            </w:r>
            <w:proofErr w:type="spellStart"/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Glu-Leu</w:t>
            </w:r>
            <w:proofErr w:type="spellEnd"/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p10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294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295.1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166.0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17.03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γ -</w:t>
            </w:r>
            <w:proofErr w:type="spellStart"/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Glu-Phe</w:t>
            </w:r>
            <w:proofErr w:type="spellEnd"/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p11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786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786.5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393.8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21.03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α-S2 179-184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p12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904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905.6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453.4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27.84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α-S1 17-23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p13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1347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1348.4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674.9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18.39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16-25(3Ph)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p14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1870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936.0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624.3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22.48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15-28(4Ph)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p15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1880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941.3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627.8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35.95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193-209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p16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1937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969.9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646.9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485.5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25.7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α-S1 99-114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p17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2853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952.1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714.3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571.6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476.6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26.42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lastRenderedPageBreak/>
              <w:t>p18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3223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806.5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645.7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538.1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27.91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p19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3452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864.1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691.4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576.3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494.1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27.7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α-S1 157-188(3Ph)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p20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3580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1194.6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896.0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717.1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597.7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512.4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27.07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α-S1 33-62(3Ph)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p21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3602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901.6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721.4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34.48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α-S1 85-114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p22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3859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965.9 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772.8 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644.2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549.8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33.18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α-S1 83-114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p23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4024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1342.3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1006.9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41.51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57-93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p24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4238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1060.2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848.5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707.3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606.3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32.67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α-S1 80-114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p25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5029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1007.0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839.1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719.3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28.59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p26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5156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1032.4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860.4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737.6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645.6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28.11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p27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5823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833.0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728.8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647.8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583.1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29.98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p28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5950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992.9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851.0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744.7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662.1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596.1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29.72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p29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7490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1499.0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1249.5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937.4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38.81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p30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7727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1288.7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1104.7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967.3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859.6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28.64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p31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7734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1547.8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1289.9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967.7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38.83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p32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8716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1453.9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1246.1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1090.6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969.4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872.7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793.5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727.3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37.22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102-178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p33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8756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1460.8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1251.9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1095.5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973.8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876.7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35.97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p34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8895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1271.8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1113.0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989.1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890.3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809.6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742.3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35.27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k-CN 34-121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p35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8982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1497.9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1284.2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1123.6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998.8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899.0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817.6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749.2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36.11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p36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9023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1504.7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1290.0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1128.8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1003.5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903.2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821.2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752.7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695.1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34.89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64-144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p37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14181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1774.0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1577.0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1418.8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1290.0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1182.6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1092.1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40.95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α-LA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p38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18280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1407.2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1306.5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1219.6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1143.6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1076.1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1617.2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41.55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β-LG-B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p39</w:t>
            </w:r>
          </w:p>
        </w:tc>
        <w:tc>
          <w:tcPr>
            <w:tcW w:w="850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18367</w:t>
            </w:r>
          </w:p>
        </w:tc>
        <w:tc>
          <w:tcPr>
            <w:tcW w:w="4962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1413.7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1312.8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1225.3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1148.8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1081.3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1021.3</w:t>
            </w:r>
          </w:p>
        </w:tc>
        <w:tc>
          <w:tcPr>
            <w:tcW w:w="1275" w:type="dxa"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42.03</w:t>
            </w:r>
          </w:p>
        </w:tc>
        <w:tc>
          <w:tcPr>
            <w:tcW w:w="170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β-LG-A</w:t>
            </w:r>
          </w:p>
        </w:tc>
      </w:tr>
    </w:tbl>
    <w:p w:rsidR="00FF3339" w:rsidRPr="00A07D18" w:rsidRDefault="00FF3339" w:rsidP="00477448">
      <w:pPr>
        <w:spacing w:after="0" w:line="480" w:lineRule="auto"/>
        <w:jc w:val="both"/>
        <w:rPr>
          <w:rFonts w:ascii="Palatino Linotype" w:hAnsi="Palatino Linotype" w:cstheme="minorHAnsi"/>
          <w:sz w:val="20"/>
          <w:szCs w:val="20"/>
        </w:rPr>
      </w:pPr>
    </w:p>
    <w:p w:rsidR="002967FA" w:rsidRPr="00A07D18" w:rsidRDefault="002967FA" w:rsidP="00477448">
      <w:pPr>
        <w:spacing w:after="0" w:line="480" w:lineRule="auto"/>
        <w:jc w:val="both"/>
        <w:rPr>
          <w:rFonts w:ascii="Palatino Linotype" w:hAnsi="Palatino Linotype" w:cstheme="minorHAnsi"/>
          <w:sz w:val="20"/>
          <w:szCs w:val="20"/>
        </w:rPr>
      </w:pPr>
    </w:p>
    <w:p w:rsidR="002967FA" w:rsidRPr="00A07D18" w:rsidRDefault="002967FA" w:rsidP="00477448">
      <w:pPr>
        <w:spacing w:after="0" w:line="480" w:lineRule="auto"/>
        <w:jc w:val="both"/>
        <w:rPr>
          <w:rFonts w:ascii="Palatino Linotype" w:hAnsi="Palatino Linotype" w:cstheme="minorHAnsi"/>
          <w:sz w:val="20"/>
          <w:szCs w:val="20"/>
        </w:rPr>
      </w:pPr>
    </w:p>
    <w:p w:rsidR="002967FA" w:rsidRPr="00A07D18" w:rsidRDefault="002967FA" w:rsidP="00477448">
      <w:pPr>
        <w:spacing w:after="0" w:line="480" w:lineRule="auto"/>
        <w:jc w:val="both"/>
        <w:rPr>
          <w:rFonts w:ascii="Palatino Linotype" w:hAnsi="Palatino Linotype" w:cstheme="minorHAnsi"/>
          <w:sz w:val="20"/>
          <w:szCs w:val="20"/>
        </w:rPr>
      </w:pPr>
    </w:p>
    <w:p w:rsidR="002967FA" w:rsidRPr="00A07D18" w:rsidRDefault="002967FA" w:rsidP="00477448">
      <w:pPr>
        <w:spacing w:after="0" w:line="480" w:lineRule="auto"/>
        <w:jc w:val="both"/>
        <w:rPr>
          <w:rFonts w:ascii="Palatino Linotype" w:hAnsi="Palatino Linotype" w:cstheme="minorHAnsi"/>
          <w:sz w:val="20"/>
          <w:szCs w:val="20"/>
        </w:rPr>
      </w:pPr>
    </w:p>
    <w:p w:rsidR="002967FA" w:rsidRPr="00A07D18" w:rsidRDefault="002967FA" w:rsidP="00477448">
      <w:pPr>
        <w:spacing w:after="0" w:line="480" w:lineRule="auto"/>
        <w:jc w:val="both"/>
        <w:rPr>
          <w:rFonts w:ascii="Palatino Linotype" w:hAnsi="Palatino Linotype" w:cstheme="minorHAnsi"/>
          <w:sz w:val="20"/>
          <w:szCs w:val="20"/>
        </w:rPr>
      </w:pPr>
    </w:p>
    <w:p w:rsidR="002967FA" w:rsidRPr="00A07D18" w:rsidRDefault="002967FA" w:rsidP="00477448">
      <w:pPr>
        <w:spacing w:after="0" w:line="480" w:lineRule="auto"/>
        <w:jc w:val="both"/>
        <w:rPr>
          <w:rFonts w:ascii="Palatino Linotype" w:hAnsi="Palatino Linotype" w:cstheme="minorHAnsi"/>
          <w:sz w:val="20"/>
          <w:szCs w:val="20"/>
        </w:rPr>
      </w:pPr>
    </w:p>
    <w:p w:rsidR="002967FA" w:rsidRPr="00A07D18" w:rsidRDefault="002967FA" w:rsidP="00477448">
      <w:pPr>
        <w:spacing w:after="0" w:line="480" w:lineRule="auto"/>
        <w:jc w:val="both"/>
        <w:rPr>
          <w:rFonts w:ascii="Palatino Linotype" w:hAnsi="Palatino Linotype" w:cstheme="minorHAnsi"/>
          <w:sz w:val="20"/>
          <w:szCs w:val="20"/>
        </w:rPr>
      </w:pPr>
    </w:p>
    <w:p w:rsidR="002967FA" w:rsidRPr="00A07D18" w:rsidRDefault="002967FA" w:rsidP="00477448">
      <w:pPr>
        <w:spacing w:after="0" w:line="480" w:lineRule="auto"/>
        <w:jc w:val="both"/>
        <w:rPr>
          <w:rFonts w:ascii="Palatino Linotype" w:hAnsi="Palatino Linotype" w:cstheme="minorHAnsi"/>
          <w:sz w:val="20"/>
          <w:szCs w:val="20"/>
        </w:rPr>
      </w:pPr>
    </w:p>
    <w:p w:rsidR="002967FA" w:rsidRPr="00A07D18" w:rsidRDefault="002967FA" w:rsidP="00477448">
      <w:pPr>
        <w:spacing w:after="0" w:line="480" w:lineRule="auto"/>
        <w:jc w:val="both"/>
        <w:rPr>
          <w:rFonts w:ascii="Palatino Linotype" w:hAnsi="Palatino Linotype" w:cstheme="minorHAnsi"/>
          <w:sz w:val="20"/>
          <w:szCs w:val="20"/>
        </w:rPr>
      </w:pPr>
    </w:p>
    <w:p w:rsidR="002967FA" w:rsidRPr="00A07D18" w:rsidRDefault="002967FA" w:rsidP="00477448">
      <w:pPr>
        <w:spacing w:after="0" w:line="480" w:lineRule="auto"/>
        <w:jc w:val="both"/>
        <w:rPr>
          <w:rFonts w:ascii="Palatino Linotype" w:hAnsi="Palatino Linotype" w:cstheme="minorHAnsi"/>
          <w:sz w:val="20"/>
          <w:szCs w:val="20"/>
        </w:rPr>
      </w:pPr>
    </w:p>
    <w:p w:rsidR="002967FA" w:rsidRPr="00A07D18" w:rsidRDefault="002967FA" w:rsidP="00477448">
      <w:pPr>
        <w:spacing w:after="0" w:line="480" w:lineRule="auto"/>
        <w:jc w:val="both"/>
        <w:rPr>
          <w:rFonts w:ascii="Palatino Linotype" w:hAnsi="Palatino Linotype" w:cstheme="minorHAnsi"/>
          <w:sz w:val="20"/>
          <w:szCs w:val="20"/>
        </w:rPr>
      </w:pPr>
    </w:p>
    <w:p w:rsidR="002967FA" w:rsidRPr="00A07D18" w:rsidRDefault="002967FA" w:rsidP="00477448">
      <w:pPr>
        <w:spacing w:after="0" w:line="480" w:lineRule="auto"/>
        <w:jc w:val="both"/>
        <w:rPr>
          <w:rFonts w:ascii="Palatino Linotype" w:hAnsi="Palatino Linotype" w:cstheme="minorHAnsi"/>
          <w:sz w:val="20"/>
          <w:szCs w:val="20"/>
        </w:rPr>
      </w:pPr>
    </w:p>
    <w:p w:rsidR="002967FA" w:rsidRPr="00A07D18" w:rsidRDefault="002967FA" w:rsidP="00477448">
      <w:pPr>
        <w:spacing w:after="0" w:line="480" w:lineRule="auto"/>
        <w:jc w:val="both"/>
        <w:rPr>
          <w:rFonts w:ascii="Palatino Linotype" w:hAnsi="Palatino Linotype" w:cstheme="minorHAnsi"/>
          <w:sz w:val="20"/>
          <w:szCs w:val="20"/>
        </w:rPr>
      </w:pPr>
    </w:p>
    <w:p w:rsidR="002967FA" w:rsidRPr="00A07D18" w:rsidRDefault="002967FA" w:rsidP="00477448">
      <w:pPr>
        <w:spacing w:after="0" w:line="480" w:lineRule="auto"/>
        <w:jc w:val="both"/>
        <w:rPr>
          <w:rFonts w:ascii="Palatino Linotype" w:hAnsi="Palatino Linotype" w:cstheme="minorHAnsi"/>
          <w:sz w:val="20"/>
          <w:szCs w:val="20"/>
        </w:rPr>
      </w:pPr>
    </w:p>
    <w:p w:rsidR="002967FA" w:rsidRPr="00A07D18" w:rsidRDefault="002967FA" w:rsidP="00477448">
      <w:pPr>
        <w:spacing w:after="0" w:line="480" w:lineRule="auto"/>
        <w:jc w:val="both"/>
        <w:rPr>
          <w:rFonts w:ascii="Palatino Linotype" w:hAnsi="Palatino Linotype" w:cstheme="minorHAnsi"/>
          <w:sz w:val="20"/>
          <w:szCs w:val="20"/>
        </w:rPr>
      </w:pPr>
    </w:p>
    <w:p w:rsidR="002967FA" w:rsidRPr="00A07D18" w:rsidRDefault="002967FA" w:rsidP="00477448">
      <w:pPr>
        <w:spacing w:after="0" w:line="480" w:lineRule="auto"/>
        <w:jc w:val="both"/>
        <w:rPr>
          <w:rFonts w:ascii="Palatino Linotype" w:hAnsi="Palatino Linotype" w:cstheme="minorHAnsi"/>
          <w:sz w:val="20"/>
          <w:szCs w:val="20"/>
        </w:rPr>
      </w:pPr>
    </w:p>
    <w:p w:rsidR="002967FA" w:rsidRPr="00A07D18" w:rsidRDefault="002967FA" w:rsidP="00477448">
      <w:pPr>
        <w:spacing w:after="0" w:line="480" w:lineRule="auto"/>
        <w:jc w:val="both"/>
        <w:rPr>
          <w:rFonts w:ascii="Palatino Linotype" w:hAnsi="Palatino Linotype" w:cstheme="minorHAnsi"/>
          <w:sz w:val="20"/>
          <w:szCs w:val="20"/>
        </w:rPr>
      </w:pPr>
    </w:p>
    <w:p w:rsidR="00FF3339" w:rsidRPr="00A07D18" w:rsidRDefault="00F30D13" w:rsidP="00477448">
      <w:pPr>
        <w:spacing w:after="0" w:line="480" w:lineRule="auto"/>
        <w:jc w:val="both"/>
        <w:rPr>
          <w:rFonts w:ascii="Palatino Linotype" w:hAnsi="Palatino Linotype" w:cstheme="minorHAnsi"/>
          <w:sz w:val="20"/>
          <w:szCs w:val="20"/>
        </w:rPr>
      </w:pPr>
      <w:r w:rsidRPr="00A07D18">
        <w:rPr>
          <w:rFonts w:ascii="Palatino Linotype" w:hAnsi="Palatino Linotype" w:cstheme="minorHAnsi"/>
          <w:b/>
          <w:sz w:val="20"/>
          <w:szCs w:val="20"/>
        </w:rPr>
        <w:t xml:space="preserve">Table </w:t>
      </w:r>
      <w:r w:rsidR="00A04DC4" w:rsidRPr="00A07D18">
        <w:rPr>
          <w:rFonts w:ascii="Palatino Linotype" w:hAnsi="Palatino Linotype" w:cstheme="minorHAnsi"/>
          <w:b/>
          <w:sz w:val="20"/>
          <w:szCs w:val="20"/>
        </w:rPr>
        <w:t>S2</w:t>
      </w:r>
      <w:r w:rsidR="00FF3339" w:rsidRPr="00A07D18">
        <w:rPr>
          <w:rFonts w:ascii="Palatino Linotype" w:hAnsi="Palatino Linotype" w:cstheme="minorHAnsi"/>
          <w:b/>
          <w:sz w:val="20"/>
          <w:szCs w:val="20"/>
        </w:rPr>
        <w:t xml:space="preserve">. </w:t>
      </w:r>
      <w:r w:rsidR="00FF3339" w:rsidRPr="00A07D18">
        <w:rPr>
          <w:rFonts w:ascii="Palatino Linotype" w:hAnsi="Palatino Linotype" w:cstheme="minorHAnsi"/>
          <w:sz w:val="20"/>
          <w:szCs w:val="20"/>
        </w:rPr>
        <w:t xml:space="preserve">Characteristic ions, chromatographic retention time and potential identification for the main nitrogen compounds found in the digested PR samples; species found also in the acidic extracts are coded by the letter </w:t>
      </w:r>
      <w:r w:rsidR="00FF3339" w:rsidRPr="00A07D18">
        <w:rPr>
          <w:rFonts w:ascii="Palatino Linotype" w:hAnsi="Palatino Linotype" w:cstheme="minorHAnsi"/>
          <w:b/>
          <w:sz w:val="20"/>
          <w:szCs w:val="20"/>
        </w:rPr>
        <w:t>p</w:t>
      </w:r>
      <w:r w:rsidR="00FF3339" w:rsidRPr="00A07D18">
        <w:rPr>
          <w:rFonts w:ascii="Palatino Linotype" w:hAnsi="Palatino Linotype" w:cstheme="minorHAnsi"/>
          <w:sz w:val="20"/>
          <w:szCs w:val="20"/>
        </w:rPr>
        <w:t xml:space="preserve">, while the molecules formed by the digestion process are identified by the letter </w:t>
      </w:r>
      <w:r w:rsidR="00FF3339" w:rsidRPr="00A07D18">
        <w:rPr>
          <w:rFonts w:ascii="Palatino Linotype" w:hAnsi="Palatino Linotype" w:cstheme="minorHAnsi"/>
          <w:b/>
          <w:sz w:val="20"/>
          <w:szCs w:val="20"/>
        </w:rPr>
        <w:t>d</w:t>
      </w:r>
      <w:r w:rsidR="00FF3339" w:rsidRPr="00A07D18">
        <w:rPr>
          <w:rFonts w:ascii="Palatino Linotype" w:hAnsi="Palatino Linotype" w:cstheme="minorHAnsi"/>
          <w:sz w:val="20"/>
          <w:szCs w:val="20"/>
        </w:rPr>
        <w:t>.</w:t>
      </w:r>
    </w:p>
    <w:tbl>
      <w:tblPr>
        <w:tblStyle w:val="ListTable6Colorful1"/>
        <w:tblW w:w="0" w:type="auto"/>
        <w:tblLook w:val="06A0" w:firstRow="1" w:lastRow="0" w:firstColumn="1" w:lastColumn="0" w:noHBand="1" w:noVBand="1"/>
      </w:tblPr>
      <w:tblGrid>
        <w:gridCol w:w="824"/>
        <w:gridCol w:w="827"/>
        <w:gridCol w:w="3926"/>
        <w:gridCol w:w="1221"/>
        <w:gridCol w:w="2830"/>
      </w:tblGrid>
      <w:tr w:rsidR="00FF3339" w:rsidRPr="00A07D18" w:rsidTr="00FF33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both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MW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Ions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Retention time (min)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Identification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p1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189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190.0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172.3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17.5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Lac-Val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p2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203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204.1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158.0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21.73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Lac-Ile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p3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203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204.1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158.0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21.94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Lac-</w:t>
            </w:r>
            <w:proofErr w:type="spellStart"/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Leu</w:t>
            </w:r>
            <w:proofErr w:type="spellEnd"/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d1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230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231.3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13.49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VI/IV/VL/LV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p5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237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238.1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166.0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23.66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Lac-</w:t>
            </w:r>
            <w:proofErr w:type="spellStart"/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Phe</w:t>
            </w:r>
            <w:proofErr w:type="spellEnd"/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p6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253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254.2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11.82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lastRenderedPageBreak/>
              <w:t>p7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253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254.2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16.31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Lac-Tyr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p8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260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261.2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132.0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15.11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γ-</w:t>
            </w:r>
            <w:proofErr w:type="spellStart"/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Glu</w:t>
            </w:r>
            <w:proofErr w:type="spellEnd"/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-Ile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p9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260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261.2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132.0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15.69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γ-</w:t>
            </w:r>
            <w:proofErr w:type="spellStart"/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Glu</w:t>
            </w:r>
            <w:proofErr w:type="spellEnd"/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-</w:t>
            </w:r>
            <w:proofErr w:type="spellStart"/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Leu</w:t>
            </w:r>
            <w:proofErr w:type="spellEnd"/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d2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294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DD198C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295.3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="00FF3339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136.1(a1)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17.95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YI/ YL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p10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294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295.1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166.0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17.06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γ-</w:t>
            </w:r>
            <w:proofErr w:type="spellStart"/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Glu</w:t>
            </w:r>
            <w:proofErr w:type="spellEnd"/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-</w:t>
            </w:r>
            <w:proofErr w:type="spellStart"/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Phe</w:t>
            </w:r>
            <w:proofErr w:type="spellEnd"/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d3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317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318.3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300.3(b3)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213.3(b2)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185.3(a2)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12.9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162-164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d4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345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346.3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328.3(b3)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15.16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α-S1 129-131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d5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375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376.3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25.43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d6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457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458.3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230.2(y2)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26.2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α-S1 181-184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d7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469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470.4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18.8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d8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474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475.4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229.2(y2)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22.57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184-187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d9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490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491.4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229.2(b2)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23.38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116-119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d10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520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521.4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11.79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d11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525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526.4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227.2(y2)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15.16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α-S1 135-139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d12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529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530.4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229.3(y2)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28.34</w:t>
            </w:r>
          </w:p>
        </w:tc>
        <w:tc>
          <w:tcPr>
            <w:tcW w:w="2830" w:type="dxa"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218-222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d13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548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549.4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275.2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136.1(a1)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235.2(b2)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13.28</w:t>
            </w:r>
          </w:p>
        </w:tc>
        <w:tc>
          <w:tcPr>
            <w:tcW w:w="2830" w:type="dxa"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k-CN 61-65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d14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552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553.4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20.47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d15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561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562.4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360.2(y3)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23.43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α-S1 194-198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d16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570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571.4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18.53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d17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587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588.4 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15.28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d18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587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588.5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263.3(y2)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31.92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115-119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d19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588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589.4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19.97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d20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603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604.4 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20.47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d21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627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628.5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24.11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d22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644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645.4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528.2(b5)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25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α-S1 143-148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d23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645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646.4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13.69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lastRenderedPageBreak/>
              <w:t>d24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652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652.5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440.2(y4)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244.3(y2)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22.33</w:t>
            </w:r>
          </w:p>
        </w:tc>
        <w:tc>
          <w:tcPr>
            <w:tcW w:w="2830" w:type="dxa"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170-175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d25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653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654.4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229.2(y2)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13.66</w:t>
            </w:r>
          </w:p>
        </w:tc>
        <w:tc>
          <w:tcPr>
            <w:tcW w:w="2830" w:type="dxa"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α-S1 165-169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d26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667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668.5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25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d27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673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674.4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504.3(y4)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19.37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177-182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d28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673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674.4  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21.97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d29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674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675.4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16.1</w:t>
            </w:r>
          </w:p>
        </w:tc>
        <w:tc>
          <w:tcPr>
            <w:tcW w:w="2830" w:type="dxa"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d30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676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677.4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362.2(y3)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19.13</w:t>
            </w:r>
          </w:p>
        </w:tc>
        <w:tc>
          <w:tcPr>
            <w:tcW w:w="2830" w:type="dxa"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126-131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d31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683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684.5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24.05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d32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688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689.5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461.4(b4)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28.84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β-CN 133-138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d33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705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706.4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353.7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504.4(y4) 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16.72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α-S1 53-58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d34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730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731.5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17.99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d35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741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742.6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625.6(b6)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512.4(b5)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33.9</w:t>
            </w:r>
          </w:p>
        </w:tc>
        <w:tc>
          <w:tcPr>
            <w:tcW w:w="2830" w:type="dxa"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203-209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d36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748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748.5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488.4(y4)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244.3(y2)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22.06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108-113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d37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750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751.5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586.5(b5)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489.3(b4)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26.99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114-119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d38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754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755.6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668.5(y6)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440.3(y4)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24.92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α-S1 180-186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d39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757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758.6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344.3(y3)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28.08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α-S1 25-31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d40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781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782.5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391.8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636.3(b6)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14.1</w:t>
            </w:r>
          </w:p>
        </w:tc>
        <w:tc>
          <w:tcPr>
            <w:tcW w:w="2830" w:type="dxa"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α-S1 135-141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d41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792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793.5 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19.97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d42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812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812.6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596.4(b6)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21.2</w:t>
            </w:r>
          </w:p>
        </w:tc>
        <w:tc>
          <w:tcPr>
            <w:tcW w:w="2830" w:type="dxa"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α-S2 115-122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d43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821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821.6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609.3(y5)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28.17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162-168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d44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838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838.6 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25.55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d45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888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889.6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627.5(y6)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31.85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 59-66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d46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904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905.7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588.5(y5)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344.3(y3)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31.99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α-S1 24-31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d47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907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907.6 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20.47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d48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907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907.7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26.2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d49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910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910.7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455.9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12.66</w:t>
            </w:r>
          </w:p>
        </w:tc>
        <w:tc>
          <w:tcPr>
            <w:tcW w:w="2830" w:type="dxa"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α-S1 135-142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lastRenderedPageBreak/>
              <w:t>d50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985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985.6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17.95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d51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1001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1001.8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27.08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d52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1008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1008.8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27.57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d53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1013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1013.7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507.3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="00DD198C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338.8</w:t>
            </w:r>
            <w:bookmarkStart w:id="0" w:name="_GoBack"/>
            <w:bookmarkEnd w:id="0"/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18.28</w:t>
            </w:r>
          </w:p>
        </w:tc>
        <w:tc>
          <w:tcPr>
            <w:tcW w:w="2830" w:type="dxa"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β-CN 106-113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d54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1096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1096.7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19.89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d55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1100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1100.8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550.9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871.7(b8)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29.83</w:t>
            </w:r>
          </w:p>
        </w:tc>
        <w:tc>
          <w:tcPr>
            <w:tcW w:w="2830" w:type="dxa"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β-CN 59-68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d56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1124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1124.8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563.0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32.06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d57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1136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1136.9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568.9 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26.2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d58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1221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1221.8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611.5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977.8(b9)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33.32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81-91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d59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1259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1259.9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630.4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1031.8(b9)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34.95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129-139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d60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1282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1282.9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641.9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18.5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-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d61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1300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1301.0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651.0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1071.8(b10)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838.6(y8)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32.45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57-68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d62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1373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1373.9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687.5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1145.8(b11)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934.6(b9)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30.48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 α-S1 174-186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d63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1574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1576.1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788.1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36.23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β-LG 31-44</w:t>
            </w:r>
          </w:p>
        </w:tc>
      </w:tr>
      <w:tr w:rsidR="00FF3339" w:rsidRPr="00A07D18" w:rsidTr="00FF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4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d64</w:t>
            </w:r>
          </w:p>
        </w:tc>
        <w:tc>
          <w:tcPr>
            <w:tcW w:w="827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2512</w:t>
            </w:r>
          </w:p>
        </w:tc>
        <w:tc>
          <w:tcPr>
            <w:tcW w:w="3926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1256.9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838.4</w:t>
            </w:r>
            <w:r w:rsidR="00A07D18"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 xml:space="preserve"> + </w:t>
            </w: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653.5(b6)</w:t>
            </w:r>
          </w:p>
        </w:tc>
        <w:tc>
          <w:tcPr>
            <w:tcW w:w="1221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36.83</w:t>
            </w:r>
          </w:p>
        </w:tc>
        <w:tc>
          <w:tcPr>
            <w:tcW w:w="2830" w:type="dxa"/>
            <w:noWrap/>
            <w:hideMark/>
          </w:tcPr>
          <w:p w:rsidR="00FF3339" w:rsidRPr="00A07D18" w:rsidRDefault="00FF3339" w:rsidP="00477448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0"/>
                <w:szCs w:val="20"/>
              </w:rPr>
            </w:pPr>
            <w:r w:rsidRPr="00A07D18">
              <w:rPr>
                <w:rFonts w:ascii="Palatino Linotype" w:hAnsi="Palatino Linotype" w:cstheme="minorHAnsi"/>
                <w:color w:val="auto"/>
                <w:sz w:val="20"/>
                <w:szCs w:val="20"/>
              </w:rPr>
              <w:t>β-CN 69-91</w:t>
            </w:r>
          </w:p>
        </w:tc>
      </w:tr>
    </w:tbl>
    <w:p w:rsidR="00FF3339" w:rsidRPr="00A07D18" w:rsidRDefault="00FF3339" w:rsidP="00F30D13">
      <w:pPr>
        <w:autoSpaceDE w:val="0"/>
        <w:autoSpaceDN w:val="0"/>
        <w:adjustRightInd w:val="0"/>
        <w:spacing w:after="0" w:line="480" w:lineRule="auto"/>
        <w:jc w:val="both"/>
        <w:rPr>
          <w:rFonts w:ascii="Palatino Linotype" w:hAnsi="Palatino Linotype" w:cstheme="minorHAnsi"/>
          <w:sz w:val="20"/>
          <w:szCs w:val="20"/>
        </w:rPr>
      </w:pPr>
    </w:p>
    <w:sectPr w:rsidR="00FF3339" w:rsidRPr="00A07D18" w:rsidSect="00D631D3">
      <w:footerReference w:type="default" r:id="rId8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196" w:rsidRDefault="00E62196" w:rsidP="00A950BD">
      <w:pPr>
        <w:spacing w:after="0" w:line="240" w:lineRule="auto"/>
      </w:pPr>
      <w:r>
        <w:separator/>
      </w:r>
    </w:p>
  </w:endnote>
  <w:endnote w:type="continuationSeparator" w:id="0">
    <w:p w:rsidR="00E62196" w:rsidRDefault="00E62196" w:rsidP="00A95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2237350"/>
      <w:docPartObj>
        <w:docPartGallery w:val="Page Numbers (Bottom of Page)"/>
        <w:docPartUnique/>
      </w:docPartObj>
    </w:sdtPr>
    <w:sdtEndPr/>
    <w:sdtContent>
      <w:p w:rsidR="00477448" w:rsidRDefault="00FA2A11">
        <w:pPr>
          <w:pStyle w:val="Footer"/>
          <w:jc w:val="center"/>
        </w:pPr>
        <w:r>
          <w:fldChar w:fldCharType="begin"/>
        </w:r>
        <w:r w:rsidR="00477448">
          <w:instrText>PAGE   \* MERGEFORMAT</w:instrText>
        </w:r>
        <w:r>
          <w:fldChar w:fldCharType="separate"/>
        </w:r>
        <w:r w:rsidR="00DD198C">
          <w:rPr>
            <w:noProof/>
          </w:rPr>
          <w:t>6</w:t>
        </w:r>
        <w:r>
          <w:fldChar w:fldCharType="end"/>
        </w:r>
      </w:p>
    </w:sdtContent>
  </w:sdt>
  <w:p w:rsidR="00477448" w:rsidRDefault="004774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196" w:rsidRDefault="00E62196" w:rsidP="00A950BD">
      <w:pPr>
        <w:spacing w:after="0" w:line="240" w:lineRule="auto"/>
      </w:pPr>
      <w:r>
        <w:separator/>
      </w:r>
    </w:p>
  </w:footnote>
  <w:footnote w:type="continuationSeparator" w:id="0">
    <w:p w:rsidR="00E62196" w:rsidRDefault="00E62196" w:rsidP="00A95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A871FF"/>
    <w:multiLevelType w:val="hybridMultilevel"/>
    <w:tmpl w:val="AEAEB53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1D3"/>
    <w:rsid w:val="00003696"/>
    <w:rsid w:val="00003DA0"/>
    <w:rsid w:val="00021B32"/>
    <w:rsid w:val="00023F7F"/>
    <w:rsid w:val="0002732B"/>
    <w:rsid w:val="00033E42"/>
    <w:rsid w:val="00041890"/>
    <w:rsid w:val="00050054"/>
    <w:rsid w:val="00053548"/>
    <w:rsid w:val="000541AF"/>
    <w:rsid w:val="00057CF6"/>
    <w:rsid w:val="00060C3D"/>
    <w:rsid w:val="00062C6C"/>
    <w:rsid w:val="000631CE"/>
    <w:rsid w:val="00067AE6"/>
    <w:rsid w:val="000807B5"/>
    <w:rsid w:val="00080CCB"/>
    <w:rsid w:val="00081F74"/>
    <w:rsid w:val="00083D19"/>
    <w:rsid w:val="0008642F"/>
    <w:rsid w:val="00087371"/>
    <w:rsid w:val="00090CCE"/>
    <w:rsid w:val="00092500"/>
    <w:rsid w:val="0009620C"/>
    <w:rsid w:val="0009665E"/>
    <w:rsid w:val="000A697F"/>
    <w:rsid w:val="000A6F30"/>
    <w:rsid w:val="000C3CFF"/>
    <w:rsid w:val="000D60D8"/>
    <w:rsid w:val="000D755A"/>
    <w:rsid w:val="000E1451"/>
    <w:rsid w:val="000E1FF0"/>
    <w:rsid w:val="000E2696"/>
    <w:rsid w:val="000E27A7"/>
    <w:rsid w:val="000E4ABA"/>
    <w:rsid w:val="000E5E0D"/>
    <w:rsid w:val="000F48C3"/>
    <w:rsid w:val="000F5730"/>
    <w:rsid w:val="0010049F"/>
    <w:rsid w:val="0010069B"/>
    <w:rsid w:val="001016F7"/>
    <w:rsid w:val="00120A1F"/>
    <w:rsid w:val="001250F7"/>
    <w:rsid w:val="001276BD"/>
    <w:rsid w:val="00135307"/>
    <w:rsid w:val="0013796D"/>
    <w:rsid w:val="00137A89"/>
    <w:rsid w:val="00140517"/>
    <w:rsid w:val="00140743"/>
    <w:rsid w:val="00141C7D"/>
    <w:rsid w:val="00143381"/>
    <w:rsid w:val="0014760F"/>
    <w:rsid w:val="001528FA"/>
    <w:rsid w:val="00154E1F"/>
    <w:rsid w:val="0016024B"/>
    <w:rsid w:val="001608CA"/>
    <w:rsid w:val="00161E08"/>
    <w:rsid w:val="00162E58"/>
    <w:rsid w:val="00170AD4"/>
    <w:rsid w:val="00171083"/>
    <w:rsid w:val="00173135"/>
    <w:rsid w:val="00182129"/>
    <w:rsid w:val="00182B36"/>
    <w:rsid w:val="00182E27"/>
    <w:rsid w:val="001868C7"/>
    <w:rsid w:val="00187013"/>
    <w:rsid w:val="001916FB"/>
    <w:rsid w:val="00192910"/>
    <w:rsid w:val="00193472"/>
    <w:rsid w:val="001A3C64"/>
    <w:rsid w:val="001A70A8"/>
    <w:rsid w:val="001B0058"/>
    <w:rsid w:val="001B5E3F"/>
    <w:rsid w:val="001B5F1D"/>
    <w:rsid w:val="001C06AE"/>
    <w:rsid w:val="001C2462"/>
    <w:rsid w:val="001C632F"/>
    <w:rsid w:val="001D5503"/>
    <w:rsid w:val="001D65F6"/>
    <w:rsid w:val="001D73BC"/>
    <w:rsid w:val="001E2FAD"/>
    <w:rsid w:val="001F5055"/>
    <w:rsid w:val="001F7465"/>
    <w:rsid w:val="002035D2"/>
    <w:rsid w:val="002070D9"/>
    <w:rsid w:val="00210931"/>
    <w:rsid w:val="00220015"/>
    <w:rsid w:val="002216A5"/>
    <w:rsid w:val="00224FB2"/>
    <w:rsid w:val="0022599D"/>
    <w:rsid w:val="00236861"/>
    <w:rsid w:val="00241C31"/>
    <w:rsid w:val="00243E3F"/>
    <w:rsid w:val="0025201B"/>
    <w:rsid w:val="0025299F"/>
    <w:rsid w:val="00255741"/>
    <w:rsid w:val="00260328"/>
    <w:rsid w:val="00260CAB"/>
    <w:rsid w:val="00265D3E"/>
    <w:rsid w:val="00266F5D"/>
    <w:rsid w:val="002772D6"/>
    <w:rsid w:val="0028090E"/>
    <w:rsid w:val="00284C01"/>
    <w:rsid w:val="002854DA"/>
    <w:rsid w:val="00292C41"/>
    <w:rsid w:val="002942DC"/>
    <w:rsid w:val="002967FA"/>
    <w:rsid w:val="002A6A4E"/>
    <w:rsid w:val="002B04DE"/>
    <w:rsid w:val="002B6A4E"/>
    <w:rsid w:val="002B79C8"/>
    <w:rsid w:val="002C08CB"/>
    <w:rsid w:val="002C1660"/>
    <w:rsid w:val="002C2DBD"/>
    <w:rsid w:val="002C5ACE"/>
    <w:rsid w:val="002D0107"/>
    <w:rsid w:val="002D0B5F"/>
    <w:rsid w:val="002D108A"/>
    <w:rsid w:val="002D3A88"/>
    <w:rsid w:val="002D3C83"/>
    <w:rsid w:val="002D40DE"/>
    <w:rsid w:val="002D49EC"/>
    <w:rsid w:val="002D6058"/>
    <w:rsid w:val="002D611B"/>
    <w:rsid w:val="002D69EC"/>
    <w:rsid w:val="002E3D68"/>
    <w:rsid w:val="002F2678"/>
    <w:rsid w:val="002F27AF"/>
    <w:rsid w:val="002F6E6D"/>
    <w:rsid w:val="002F79D4"/>
    <w:rsid w:val="00306895"/>
    <w:rsid w:val="00311553"/>
    <w:rsid w:val="00311BE8"/>
    <w:rsid w:val="003145B1"/>
    <w:rsid w:val="003158D3"/>
    <w:rsid w:val="0031700E"/>
    <w:rsid w:val="003175AB"/>
    <w:rsid w:val="00327411"/>
    <w:rsid w:val="003309E8"/>
    <w:rsid w:val="00335B34"/>
    <w:rsid w:val="00341035"/>
    <w:rsid w:val="0034166A"/>
    <w:rsid w:val="00343D28"/>
    <w:rsid w:val="00345367"/>
    <w:rsid w:val="003472B8"/>
    <w:rsid w:val="003472D8"/>
    <w:rsid w:val="003477D6"/>
    <w:rsid w:val="00351435"/>
    <w:rsid w:val="00353AB1"/>
    <w:rsid w:val="0035663C"/>
    <w:rsid w:val="003569DB"/>
    <w:rsid w:val="003622AB"/>
    <w:rsid w:val="00374879"/>
    <w:rsid w:val="0037558C"/>
    <w:rsid w:val="003948E9"/>
    <w:rsid w:val="00395E8D"/>
    <w:rsid w:val="003A2210"/>
    <w:rsid w:val="003A35DC"/>
    <w:rsid w:val="003A3DD9"/>
    <w:rsid w:val="003A5666"/>
    <w:rsid w:val="003B3421"/>
    <w:rsid w:val="003B5599"/>
    <w:rsid w:val="003B7443"/>
    <w:rsid w:val="003C24F7"/>
    <w:rsid w:val="003C2EA0"/>
    <w:rsid w:val="003C5D78"/>
    <w:rsid w:val="003D0F34"/>
    <w:rsid w:val="003D7943"/>
    <w:rsid w:val="003D7CEF"/>
    <w:rsid w:val="003F0ABC"/>
    <w:rsid w:val="003F124C"/>
    <w:rsid w:val="003F15A0"/>
    <w:rsid w:val="003F3E9D"/>
    <w:rsid w:val="003F55E6"/>
    <w:rsid w:val="003F6D33"/>
    <w:rsid w:val="00403D40"/>
    <w:rsid w:val="00412565"/>
    <w:rsid w:val="00415BBF"/>
    <w:rsid w:val="004176C9"/>
    <w:rsid w:val="00417832"/>
    <w:rsid w:val="00420FCB"/>
    <w:rsid w:val="00422224"/>
    <w:rsid w:val="00422464"/>
    <w:rsid w:val="004227F6"/>
    <w:rsid w:val="00422E26"/>
    <w:rsid w:val="0042492B"/>
    <w:rsid w:val="00424B00"/>
    <w:rsid w:val="00426062"/>
    <w:rsid w:val="00426457"/>
    <w:rsid w:val="004317B1"/>
    <w:rsid w:val="00440632"/>
    <w:rsid w:val="00443191"/>
    <w:rsid w:val="004474FE"/>
    <w:rsid w:val="00453BC4"/>
    <w:rsid w:val="0045402A"/>
    <w:rsid w:val="00454889"/>
    <w:rsid w:val="0046166E"/>
    <w:rsid w:val="00462616"/>
    <w:rsid w:val="00464C3F"/>
    <w:rsid w:val="00464DC5"/>
    <w:rsid w:val="00467E1D"/>
    <w:rsid w:val="00471467"/>
    <w:rsid w:val="00473BDE"/>
    <w:rsid w:val="00477448"/>
    <w:rsid w:val="0048041F"/>
    <w:rsid w:val="00480540"/>
    <w:rsid w:val="00484244"/>
    <w:rsid w:val="0048740F"/>
    <w:rsid w:val="00487F6B"/>
    <w:rsid w:val="00490213"/>
    <w:rsid w:val="00492CD6"/>
    <w:rsid w:val="004A0C56"/>
    <w:rsid w:val="004A18DD"/>
    <w:rsid w:val="004A24EE"/>
    <w:rsid w:val="004A2683"/>
    <w:rsid w:val="004A76B1"/>
    <w:rsid w:val="004B08B3"/>
    <w:rsid w:val="004B24D4"/>
    <w:rsid w:val="004B4832"/>
    <w:rsid w:val="004B594B"/>
    <w:rsid w:val="004B78CE"/>
    <w:rsid w:val="004C2AF0"/>
    <w:rsid w:val="004C42A8"/>
    <w:rsid w:val="004D4B25"/>
    <w:rsid w:val="004D5A97"/>
    <w:rsid w:val="004E05C3"/>
    <w:rsid w:val="004E1305"/>
    <w:rsid w:val="004E2638"/>
    <w:rsid w:val="004E3597"/>
    <w:rsid w:val="004E70C6"/>
    <w:rsid w:val="005105AB"/>
    <w:rsid w:val="00512EA3"/>
    <w:rsid w:val="00517FF5"/>
    <w:rsid w:val="00522230"/>
    <w:rsid w:val="00531CD8"/>
    <w:rsid w:val="00541B56"/>
    <w:rsid w:val="00544A76"/>
    <w:rsid w:val="00545956"/>
    <w:rsid w:val="005474AD"/>
    <w:rsid w:val="0055149C"/>
    <w:rsid w:val="00553A84"/>
    <w:rsid w:val="00554E02"/>
    <w:rsid w:val="0056256F"/>
    <w:rsid w:val="00562791"/>
    <w:rsid w:val="00566600"/>
    <w:rsid w:val="00566C93"/>
    <w:rsid w:val="005676C5"/>
    <w:rsid w:val="005715B6"/>
    <w:rsid w:val="00571E43"/>
    <w:rsid w:val="00575CF3"/>
    <w:rsid w:val="0058267E"/>
    <w:rsid w:val="00583DE8"/>
    <w:rsid w:val="005862C9"/>
    <w:rsid w:val="0059039B"/>
    <w:rsid w:val="0059388E"/>
    <w:rsid w:val="005A0A5B"/>
    <w:rsid w:val="005A7119"/>
    <w:rsid w:val="005B21E1"/>
    <w:rsid w:val="005B2F76"/>
    <w:rsid w:val="005B3668"/>
    <w:rsid w:val="005C0B41"/>
    <w:rsid w:val="005C0DBC"/>
    <w:rsid w:val="005C3E15"/>
    <w:rsid w:val="005D5990"/>
    <w:rsid w:val="005E0778"/>
    <w:rsid w:val="005E5D4F"/>
    <w:rsid w:val="005E67A5"/>
    <w:rsid w:val="005F049B"/>
    <w:rsid w:val="005F423F"/>
    <w:rsid w:val="005F4401"/>
    <w:rsid w:val="005F4473"/>
    <w:rsid w:val="005F696F"/>
    <w:rsid w:val="005F6D72"/>
    <w:rsid w:val="006004B2"/>
    <w:rsid w:val="006006CE"/>
    <w:rsid w:val="0060140C"/>
    <w:rsid w:val="00602874"/>
    <w:rsid w:val="00602A84"/>
    <w:rsid w:val="006048A3"/>
    <w:rsid w:val="006070CF"/>
    <w:rsid w:val="00612337"/>
    <w:rsid w:val="006137F9"/>
    <w:rsid w:val="00620901"/>
    <w:rsid w:val="00621CD7"/>
    <w:rsid w:val="006252C2"/>
    <w:rsid w:val="0062542D"/>
    <w:rsid w:val="00631C1B"/>
    <w:rsid w:val="00631D0A"/>
    <w:rsid w:val="00634D7C"/>
    <w:rsid w:val="0064287F"/>
    <w:rsid w:val="00643D0B"/>
    <w:rsid w:val="00645835"/>
    <w:rsid w:val="00650432"/>
    <w:rsid w:val="006615FE"/>
    <w:rsid w:val="006618A6"/>
    <w:rsid w:val="00662415"/>
    <w:rsid w:val="00664D17"/>
    <w:rsid w:val="00667935"/>
    <w:rsid w:val="00671E0C"/>
    <w:rsid w:val="00672BD0"/>
    <w:rsid w:val="00672F66"/>
    <w:rsid w:val="0068051B"/>
    <w:rsid w:val="00685E85"/>
    <w:rsid w:val="0068739C"/>
    <w:rsid w:val="00693F77"/>
    <w:rsid w:val="00694988"/>
    <w:rsid w:val="006A011E"/>
    <w:rsid w:val="006A44C3"/>
    <w:rsid w:val="006A4925"/>
    <w:rsid w:val="006B33D1"/>
    <w:rsid w:val="006B3A2F"/>
    <w:rsid w:val="006C2D61"/>
    <w:rsid w:val="006C3FCF"/>
    <w:rsid w:val="006C6307"/>
    <w:rsid w:val="006D07A2"/>
    <w:rsid w:val="006D23E4"/>
    <w:rsid w:val="006D4AC3"/>
    <w:rsid w:val="006D54D3"/>
    <w:rsid w:val="006E1549"/>
    <w:rsid w:val="006E20F5"/>
    <w:rsid w:val="006E6CFC"/>
    <w:rsid w:val="006E78A7"/>
    <w:rsid w:val="006E7D62"/>
    <w:rsid w:val="006F2102"/>
    <w:rsid w:val="006F2C66"/>
    <w:rsid w:val="006F3782"/>
    <w:rsid w:val="007016D3"/>
    <w:rsid w:val="0070186E"/>
    <w:rsid w:val="007024A3"/>
    <w:rsid w:val="0070365A"/>
    <w:rsid w:val="00704929"/>
    <w:rsid w:val="00704DCA"/>
    <w:rsid w:val="00707BBF"/>
    <w:rsid w:val="00707F42"/>
    <w:rsid w:val="00707FD2"/>
    <w:rsid w:val="00713508"/>
    <w:rsid w:val="00714289"/>
    <w:rsid w:val="00715444"/>
    <w:rsid w:val="0071776A"/>
    <w:rsid w:val="00717ECE"/>
    <w:rsid w:val="00721966"/>
    <w:rsid w:val="00726231"/>
    <w:rsid w:val="00732F6F"/>
    <w:rsid w:val="007334ED"/>
    <w:rsid w:val="00742C21"/>
    <w:rsid w:val="0074376D"/>
    <w:rsid w:val="007469F3"/>
    <w:rsid w:val="00750757"/>
    <w:rsid w:val="00750FB2"/>
    <w:rsid w:val="007526B1"/>
    <w:rsid w:val="00753BD0"/>
    <w:rsid w:val="0075767D"/>
    <w:rsid w:val="00760187"/>
    <w:rsid w:val="0076246B"/>
    <w:rsid w:val="007718E2"/>
    <w:rsid w:val="0077312E"/>
    <w:rsid w:val="00780DDE"/>
    <w:rsid w:val="00785A5B"/>
    <w:rsid w:val="007914FA"/>
    <w:rsid w:val="007925F5"/>
    <w:rsid w:val="00792E87"/>
    <w:rsid w:val="007967E1"/>
    <w:rsid w:val="00796D07"/>
    <w:rsid w:val="00797781"/>
    <w:rsid w:val="007A11A1"/>
    <w:rsid w:val="007A5AB1"/>
    <w:rsid w:val="007B5F85"/>
    <w:rsid w:val="007B7675"/>
    <w:rsid w:val="007C0240"/>
    <w:rsid w:val="007C259C"/>
    <w:rsid w:val="007D63BD"/>
    <w:rsid w:val="007E2546"/>
    <w:rsid w:val="007E62D6"/>
    <w:rsid w:val="00801B97"/>
    <w:rsid w:val="00801DB6"/>
    <w:rsid w:val="00802695"/>
    <w:rsid w:val="008134B8"/>
    <w:rsid w:val="00813F9E"/>
    <w:rsid w:val="00816AC8"/>
    <w:rsid w:val="008201FE"/>
    <w:rsid w:val="008211F0"/>
    <w:rsid w:val="00823EA2"/>
    <w:rsid w:val="008313D5"/>
    <w:rsid w:val="008407E7"/>
    <w:rsid w:val="00842720"/>
    <w:rsid w:val="0084726B"/>
    <w:rsid w:val="0085217D"/>
    <w:rsid w:val="008575FA"/>
    <w:rsid w:val="008701A1"/>
    <w:rsid w:val="008722B7"/>
    <w:rsid w:val="0088080D"/>
    <w:rsid w:val="00881268"/>
    <w:rsid w:val="00881504"/>
    <w:rsid w:val="008820D3"/>
    <w:rsid w:val="008834E7"/>
    <w:rsid w:val="00886CA6"/>
    <w:rsid w:val="008964A9"/>
    <w:rsid w:val="008A47A6"/>
    <w:rsid w:val="008A639C"/>
    <w:rsid w:val="008B1B99"/>
    <w:rsid w:val="008B3CC4"/>
    <w:rsid w:val="008B4FFB"/>
    <w:rsid w:val="008B50B9"/>
    <w:rsid w:val="008C2C6D"/>
    <w:rsid w:val="008D58FA"/>
    <w:rsid w:val="008E144D"/>
    <w:rsid w:val="008E5821"/>
    <w:rsid w:val="008F6E1F"/>
    <w:rsid w:val="0090490A"/>
    <w:rsid w:val="00904F85"/>
    <w:rsid w:val="00907B45"/>
    <w:rsid w:val="009104B5"/>
    <w:rsid w:val="009129AE"/>
    <w:rsid w:val="0091344F"/>
    <w:rsid w:val="009135F9"/>
    <w:rsid w:val="009160D3"/>
    <w:rsid w:val="0091623E"/>
    <w:rsid w:val="0092092B"/>
    <w:rsid w:val="00926A7A"/>
    <w:rsid w:val="00936E20"/>
    <w:rsid w:val="0094204E"/>
    <w:rsid w:val="00942D39"/>
    <w:rsid w:val="00943E76"/>
    <w:rsid w:val="0094665D"/>
    <w:rsid w:val="0094747A"/>
    <w:rsid w:val="00951ECA"/>
    <w:rsid w:val="009564A5"/>
    <w:rsid w:val="00960A4C"/>
    <w:rsid w:val="00960D2E"/>
    <w:rsid w:val="00963F0A"/>
    <w:rsid w:val="0096628A"/>
    <w:rsid w:val="009701BB"/>
    <w:rsid w:val="00971F23"/>
    <w:rsid w:val="00980E33"/>
    <w:rsid w:val="009822C6"/>
    <w:rsid w:val="00982C68"/>
    <w:rsid w:val="009847FB"/>
    <w:rsid w:val="00993199"/>
    <w:rsid w:val="009938E1"/>
    <w:rsid w:val="0099602E"/>
    <w:rsid w:val="0099661E"/>
    <w:rsid w:val="00997771"/>
    <w:rsid w:val="009A001C"/>
    <w:rsid w:val="009A37B8"/>
    <w:rsid w:val="009A4235"/>
    <w:rsid w:val="009A5303"/>
    <w:rsid w:val="009B31CE"/>
    <w:rsid w:val="009B6B2A"/>
    <w:rsid w:val="009B7057"/>
    <w:rsid w:val="009C1D40"/>
    <w:rsid w:val="009C2A45"/>
    <w:rsid w:val="009C6343"/>
    <w:rsid w:val="009C7307"/>
    <w:rsid w:val="009C79C9"/>
    <w:rsid w:val="009D1345"/>
    <w:rsid w:val="009D41B0"/>
    <w:rsid w:val="009D5CA3"/>
    <w:rsid w:val="009E30DD"/>
    <w:rsid w:val="009E3D84"/>
    <w:rsid w:val="009F0766"/>
    <w:rsid w:val="009F150F"/>
    <w:rsid w:val="009F3E4F"/>
    <w:rsid w:val="009F6F29"/>
    <w:rsid w:val="00A00676"/>
    <w:rsid w:val="00A01619"/>
    <w:rsid w:val="00A04DC4"/>
    <w:rsid w:val="00A05DD8"/>
    <w:rsid w:val="00A07D18"/>
    <w:rsid w:val="00A10A90"/>
    <w:rsid w:val="00A10D3D"/>
    <w:rsid w:val="00A11461"/>
    <w:rsid w:val="00A12477"/>
    <w:rsid w:val="00A1268C"/>
    <w:rsid w:val="00A15E4C"/>
    <w:rsid w:val="00A24103"/>
    <w:rsid w:val="00A2503E"/>
    <w:rsid w:val="00A332E0"/>
    <w:rsid w:val="00A40470"/>
    <w:rsid w:val="00A41816"/>
    <w:rsid w:val="00A456E8"/>
    <w:rsid w:val="00A46EB7"/>
    <w:rsid w:val="00A47536"/>
    <w:rsid w:val="00A52369"/>
    <w:rsid w:val="00A5496F"/>
    <w:rsid w:val="00A576CA"/>
    <w:rsid w:val="00A60860"/>
    <w:rsid w:val="00A61862"/>
    <w:rsid w:val="00A61D3A"/>
    <w:rsid w:val="00A635E0"/>
    <w:rsid w:val="00A63904"/>
    <w:rsid w:val="00A63B1C"/>
    <w:rsid w:val="00A704DF"/>
    <w:rsid w:val="00A725FB"/>
    <w:rsid w:val="00A73C1F"/>
    <w:rsid w:val="00A75E66"/>
    <w:rsid w:val="00A807BA"/>
    <w:rsid w:val="00A81214"/>
    <w:rsid w:val="00A85B75"/>
    <w:rsid w:val="00A86F63"/>
    <w:rsid w:val="00A87262"/>
    <w:rsid w:val="00A950BD"/>
    <w:rsid w:val="00A97889"/>
    <w:rsid w:val="00AB1F38"/>
    <w:rsid w:val="00AB260D"/>
    <w:rsid w:val="00AB3483"/>
    <w:rsid w:val="00AB69EF"/>
    <w:rsid w:val="00AD3B48"/>
    <w:rsid w:val="00AD3B87"/>
    <w:rsid w:val="00AD73C1"/>
    <w:rsid w:val="00AE01AD"/>
    <w:rsid w:val="00AE6C77"/>
    <w:rsid w:val="00AF40F2"/>
    <w:rsid w:val="00B0122C"/>
    <w:rsid w:val="00B01934"/>
    <w:rsid w:val="00B01EC0"/>
    <w:rsid w:val="00B07D8F"/>
    <w:rsid w:val="00B11A3A"/>
    <w:rsid w:val="00B22D91"/>
    <w:rsid w:val="00B26EFD"/>
    <w:rsid w:val="00B318AB"/>
    <w:rsid w:val="00B3457B"/>
    <w:rsid w:val="00B34783"/>
    <w:rsid w:val="00B45566"/>
    <w:rsid w:val="00B4603F"/>
    <w:rsid w:val="00B46ECC"/>
    <w:rsid w:val="00B47E03"/>
    <w:rsid w:val="00B5276D"/>
    <w:rsid w:val="00B534C8"/>
    <w:rsid w:val="00B537B2"/>
    <w:rsid w:val="00B54B12"/>
    <w:rsid w:val="00B60B7B"/>
    <w:rsid w:val="00B64227"/>
    <w:rsid w:val="00B6428C"/>
    <w:rsid w:val="00B67D83"/>
    <w:rsid w:val="00B70719"/>
    <w:rsid w:val="00B73354"/>
    <w:rsid w:val="00B81230"/>
    <w:rsid w:val="00B81816"/>
    <w:rsid w:val="00B875DE"/>
    <w:rsid w:val="00B87685"/>
    <w:rsid w:val="00B90610"/>
    <w:rsid w:val="00B95941"/>
    <w:rsid w:val="00BA4CAB"/>
    <w:rsid w:val="00BA5247"/>
    <w:rsid w:val="00BA7388"/>
    <w:rsid w:val="00BB2EC7"/>
    <w:rsid w:val="00BB720C"/>
    <w:rsid w:val="00BC0219"/>
    <w:rsid w:val="00BC4B20"/>
    <w:rsid w:val="00BC59FD"/>
    <w:rsid w:val="00BC5A90"/>
    <w:rsid w:val="00BD44A9"/>
    <w:rsid w:val="00BD5B3C"/>
    <w:rsid w:val="00BD6CAC"/>
    <w:rsid w:val="00BD7E30"/>
    <w:rsid w:val="00BF029A"/>
    <w:rsid w:val="00BF1CEA"/>
    <w:rsid w:val="00BF1DCF"/>
    <w:rsid w:val="00BF35DA"/>
    <w:rsid w:val="00BF6045"/>
    <w:rsid w:val="00C013FB"/>
    <w:rsid w:val="00C054E3"/>
    <w:rsid w:val="00C113F4"/>
    <w:rsid w:val="00C117D8"/>
    <w:rsid w:val="00C124F8"/>
    <w:rsid w:val="00C13D61"/>
    <w:rsid w:val="00C21847"/>
    <w:rsid w:val="00C26F1B"/>
    <w:rsid w:val="00C2774F"/>
    <w:rsid w:val="00C361B8"/>
    <w:rsid w:val="00C36F87"/>
    <w:rsid w:val="00C4488C"/>
    <w:rsid w:val="00C56EF9"/>
    <w:rsid w:val="00C602BE"/>
    <w:rsid w:val="00C63619"/>
    <w:rsid w:val="00C63931"/>
    <w:rsid w:val="00C6793E"/>
    <w:rsid w:val="00C67EAA"/>
    <w:rsid w:val="00C71D5F"/>
    <w:rsid w:val="00C71EEE"/>
    <w:rsid w:val="00C72B09"/>
    <w:rsid w:val="00C74708"/>
    <w:rsid w:val="00C767BF"/>
    <w:rsid w:val="00C77566"/>
    <w:rsid w:val="00C81225"/>
    <w:rsid w:val="00C83847"/>
    <w:rsid w:val="00C847BB"/>
    <w:rsid w:val="00C85626"/>
    <w:rsid w:val="00C92C63"/>
    <w:rsid w:val="00C96433"/>
    <w:rsid w:val="00CA399F"/>
    <w:rsid w:val="00CB02FD"/>
    <w:rsid w:val="00CB0973"/>
    <w:rsid w:val="00CB0EB0"/>
    <w:rsid w:val="00CB5C5D"/>
    <w:rsid w:val="00CC05D4"/>
    <w:rsid w:val="00CC2DAC"/>
    <w:rsid w:val="00CC32CA"/>
    <w:rsid w:val="00CD0D30"/>
    <w:rsid w:val="00CD2CB5"/>
    <w:rsid w:val="00CD2E87"/>
    <w:rsid w:val="00CD4951"/>
    <w:rsid w:val="00CD67FF"/>
    <w:rsid w:val="00CE3AE5"/>
    <w:rsid w:val="00CE5D11"/>
    <w:rsid w:val="00CF0E1C"/>
    <w:rsid w:val="00CF4AB5"/>
    <w:rsid w:val="00D0079A"/>
    <w:rsid w:val="00D0548B"/>
    <w:rsid w:val="00D07F61"/>
    <w:rsid w:val="00D12C8E"/>
    <w:rsid w:val="00D258CE"/>
    <w:rsid w:val="00D2695A"/>
    <w:rsid w:val="00D32CF3"/>
    <w:rsid w:val="00D32F72"/>
    <w:rsid w:val="00D444FE"/>
    <w:rsid w:val="00D44701"/>
    <w:rsid w:val="00D4553F"/>
    <w:rsid w:val="00D478B5"/>
    <w:rsid w:val="00D50C2F"/>
    <w:rsid w:val="00D5417C"/>
    <w:rsid w:val="00D55DB7"/>
    <w:rsid w:val="00D631D3"/>
    <w:rsid w:val="00D67F75"/>
    <w:rsid w:val="00D70872"/>
    <w:rsid w:val="00D7257E"/>
    <w:rsid w:val="00D775FE"/>
    <w:rsid w:val="00D822F6"/>
    <w:rsid w:val="00D835A9"/>
    <w:rsid w:val="00D91F8A"/>
    <w:rsid w:val="00D94101"/>
    <w:rsid w:val="00D94AD2"/>
    <w:rsid w:val="00D96657"/>
    <w:rsid w:val="00DA10BA"/>
    <w:rsid w:val="00DA1BE0"/>
    <w:rsid w:val="00DA28A1"/>
    <w:rsid w:val="00DA2B98"/>
    <w:rsid w:val="00DA3C8A"/>
    <w:rsid w:val="00DA5D5A"/>
    <w:rsid w:val="00DA71A4"/>
    <w:rsid w:val="00DB125B"/>
    <w:rsid w:val="00DC089B"/>
    <w:rsid w:val="00DC0B11"/>
    <w:rsid w:val="00DD178D"/>
    <w:rsid w:val="00DD198C"/>
    <w:rsid w:val="00DD1E14"/>
    <w:rsid w:val="00DD31F1"/>
    <w:rsid w:val="00DD422D"/>
    <w:rsid w:val="00DD4CED"/>
    <w:rsid w:val="00DD5505"/>
    <w:rsid w:val="00DE3062"/>
    <w:rsid w:val="00DE382B"/>
    <w:rsid w:val="00DE3B4B"/>
    <w:rsid w:val="00DE3E79"/>
    <w:rsid w:val="00DE4B03"/>
    <w:rsid w:val="00DE6C60"/>
    <w:rsid w:val="00DF2657"/>
    <w:rsid w:val="00DF370C"/>
    <w:rsid w:val="00DF75C5"/>
    <w:rsid w:val="00E00E87"/>
    <w:rsid w:val="00E01B86"/>
    <w:rsid w:val="00E05D0A"/>
    <w:rsid w:val="00E10BC0"/>
    <w:rsid w:val="00E11A0F"/>
    <w:rsid w:val="00E13EF2"/>
    <w:rsid w:val="00E168E9"/>
    <w:rsid w:val="00E213E6"/>
    <w:rsid w:val="00E217E5"/>
    <w:rsid w:val="00E22BDA"/>
    <w:rsid w:val="00E246AF"/>
    <w:rsid w:val="00E30FC9"/>
    <w:rsid w:val="00E37F44"/>
    <w:rsid w:val="00E4098E"/>
    <w:rsid w:val="00E463DE"/>
    <w:rsid w:val="00E51C30"/>
    <w:rsid w:val="00E559C6"/>
    <w:rsid w:val="00E61DB4"/>
    <w:rsid w:val="00E62196"/>
    <w:rsid w:val="00E66809"/>
    <w:rsid w:val="00E669DE"/>
    <w:rsid w:val="00E714C6"/>
    <w:rsid w:val="00E741B8"/>
    <w:rsid w:val="00E77362"/>
    <w:rsid w:val="00E779A6"/>
    <w:rsid w:val="00E81DC4"/>
    <w:rsid w:val="00E86501"/>
    <w:rsid w:val="00E91EA9"/>
    <w:rsid w:val="00E921E9"/>
    <w:rsid w:val="00E9236C"/>
    <w:rsid w:val="00E96F47"/>
    <w:rsid w:val="00EA2A48"/>
    <w:rsid w:val="00EA2EB9"/>
    <w:rsid w:val="00EA48C2"/>
    <w:rsid w:val="00EA6ADA"/>
    <w:rsid w:val="00EB11B2"/>
    <w:rsid w:val="00EB3499"/>
    <w:rsid w:val="00EB4369"/>
    <w:rsid w:val="00EB5599"/>
    <w:rsid w:val="00EB7E42"/>
    <w:rsid w:val="00EC0A27"/>
    <w:rsid w:val="00EC25D8"/>
    <w:rsid w:val="00EC7500"/>
    <w:rsid w:val="00ED1349"/>
    <w:rsid w:val="00ED2FF6"/>
    <w:rsid w:val="00ED4AE8"/>
    <w:rsid w:val="00ED6848"/>
    <w:rsid w:val="00EE047D"/>
    <w:rsid w:val="00EE24E7"/>
    <w:rsid w:val="00EE42F0"/>
    <w:rsid w:val="00EE594E"/>
    <w:rsid w:val="00EE5EED"/>
    <w:rsid w:val="00EE77C6"/>
    <w:rsid w:val="00EE790B"/>
    <w:rsid w:val="00EF01B8"/>
    <w:rsid w:val="00EF0557"/>
    <w:rsid w:val="00EF59E1"/>
    <w:rsid w:val="00EF7B0D"/>
    <w:rsid w:val="00F12529"/>
    <w:rsid w:val="00F12934"/>
    <w:rsid w:val="00F12CEE"/>
    <w:rsid w:val="00F13964"/>
    <w:rsid w:val="00F16DD3"/>
    <w:rsid w:val="00F21E97"/>
    <w:rsid w:val="00F23AF5"/>
    <w:rsid w:val="00F23D44"/>
    <w:rsid w:val="00F26064"/>
    <w:rsid w:val="00F26EBF"/>
    <w:rsid w:val="00F276AC"/>
    <w:rsid w:val="00F301BA"/>
    <w:rsid w:val="00F30D13"/>
    <w:rsid w:val="00F32E00"/>
    <w:rsid w:val="00F3552B"/>
    <w:rsid w:val="00F376F0"/>
    <w:rsid w:val="00F4286B"/>
    <w:rsid w:val="00F443F0"/>
    <w:rsid w:val="00F4761E"/>
    <w:rsid w:val="00F50268"/>
    <w:rsid w:val="00F515CC"/>
    <w:rsid w:val="00F57B79"/>
    <w:rsid w:val="00F63482"/>
    <w:rsid w:val="00F65090"/>
    <w:rsid w:val="00F76E52"/>
    <w:rsid w:val="00F80290"/>
    <w:rsid w:val="00F82171"/>
    <w:rsid w:val="00F840AE"/>
    <w:rsid w:val="00F84362"/>
    <w:rsid w:val="00F91F7E"/>
    <w:rsid w:val="00FA2A11"/>
    <w:rsid w:val="00FB177B"/>
    <w:rsid w:val="00FB2958"/>
    <w:rsid w:val="00FB78C0"/>
    <w:rsid w:val="00FC7831"/>
    <w:rsid w:val="00FD0669"/>
    <w:rsid w:val="00FD20D2"/>
    <w:rsid w:val="00FE001B"/>
    <w:rsid w:val="00FE1224"/>
    <w:rsid w:val="00FE769D"/>
    <w:rsid w:val="00FF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D81A19-FC18-4987-94F1-3CCB5ED1F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950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0BD"/>
  </w:style>
  <w:style w:type="paragraph" w:styleId="Footer">
    <w:name w:val="footer"/>
    <w:basedOn w:val="Normal"/>
    <w:link w:val="FooterChar"/>
    <w:uiPriority w:val="99"/>
    <w:unhideWhenUsed/>
    <w:rsid w:val="00A950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0BD"/>
  </w:style>
  <w:style w:type="character" w:customStyle="1" w:styleId="ref-journal">
    <w:name w:val="ref-journal"/>
    <w:basedOn w:val="DefaultParagraphFont"/>
    <w:rsid w:val="00A1268C"/>
  </w:style>
  <w:style w:type="character" w:customStyle="1" w:styleId="ref-vol">
    <w:name w:val="ref-vol"/>
    <w:basedOn w:val="DefaultParagraphFont"/>
    <w:rsid w:val="00EE24E7"/>
  </w:style>
  <w:style w:type="character" w:styleId="CommentReference">
    <w:name w:val="annotation reference"/>
    <w:basedOn w:val="DefaultParagraphFont"/>
    <w:uiPriority w:val="99"/>
    <w:semiHidden/>
    <w:unhideWhenUsed/>
    <w:rsid w:val="00AB69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9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9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9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9E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9E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21847"/>
    <w:rPr>
      <w:color w:val="0000FF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C21847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5F440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C59FD"/>
    <w:pPr>
      <w:ind w:left="720"/>
      <w:contextualSpacing/>
    </w:pPr>
  </w:style>
  <w:style w:type="table" w:customStyle="1" w:styleId="ListTable6Colorful1">
    <w:name w:val="List Table 6 Colorful1"/>
    <w:basedOn w:val="TableNormal"/>
    <w:uiPriority w:val="51"/>
    <w:rsid w:val="006949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RSCT03TableBody">
    <w:name w:val="RSC T03 Table Body"/>
    <w:basedOn w:val="Normal"/>
    <w:link w:val="RSCT03TableBodyChar"/>
    <w:qFormat/>
    <w:rsid w:val="000A697F"/>
    <w:pPr>
      <w:keepNext/>
      <w:keepLines/>
      <w:spacing w:after="0" w:line="220" w:lineRule="exact"/>
      <w:jc w:val="center"/>
    </w:pPr>
    <w:rPr>
      <w:rFonts w:eastAsia="Times New Roman" w:cs="Times New Roman"/>
      <w:sz w:val="16"/>
      <w:szCs w:val="16"/>
      <w:lang w:val="en-GB" w:eastAsia="en-GB"/>
    </w:rPr>
  </w:style>
  <w:style w:type="character" w:customStyle="1" w:styleId="RSCT03TableBodyChar">
    <w:name w:val="RSC T03 Table Body Char"/>
    <w:basedOn w:val="DefaultParagraphFont"/>
    <w:link w:val="RSCT03TableBody"/>
    <w:rsid w:val="000A697F"/>
    <w:rPr>
      <w:rFonts w:eastAsia="Times New Roman" w:cs="Times New Roman"/>
      <w:sz w:val="16"/>
      <w:szCs w:val="16"/>
      <w:lang w:val="en-GB" w:eastAsia="en-GB"/>
    </w:rPr>
  </w:style>
  <w:style w:type="table" w:customStyle="1" w:styleId="ListTable1Light1">
    <w:name w:val="List Table 1 Light1"/>
    <w:basedOn w:val="TableNormal"/>
    <w:uiPriority w:val="46"/>
    <w:rsid w:val="000A697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RSCT02Tabletitlewithouttopbar">
    <w:name w:val="RSC T02 Table title without top bar"/>
    <w:basedOn w:val="Normal"/>
    <w:link w:val="RSCT02TabletitlewithouttopbarChar"/>
    <w:qFormat/>
    <w:rsid w:val="004E3597"/>
    <w:pPr>
      <w:keepNext/>
      <w:keepLines/>
      <w:pBdr>
        <w:bottom w:val="single" w:sz="6" w:space="1" w:color="auto"/>
      </w:pBdr>
      <w:spacing w:before="120" w:after="120" w:line="200" w:lineRule="exact"/>
      <w:jc w:val="both"/>
    </w:pPr>
    <w:rPr>
      <w:rFonts w:eastAsia="Times New Roman" w:cs="Times New Roman"/>
      <w:sz w:val="14"/>
      <w:szCs w:val="20"/>
      <w:lang w:val="en-GB" w:eastAsia="en-GB"/>
    </w:rPr>
  </w:style>
  <w:style w:type="character" w:customStyle="1" w:styleId="RSCT02TabletitlewithouttopbarChar">
    <w:name w:val="RSC T02 Table title without top bar Char"/>
    <w:basedOn w:val="DefaultParagraphFont"/>
    <w:link w:val="RSCT02Tabletitlewithouttopbar"/>
    <w:rsid w:val="004E3597"/>
    <w:rPr>
      <w:rFonts w:eastAsia="Times New Roman" w:cs="Times New Roman"/>
      <w:sz w:val="14"/>
      <w:szCs w:val="20"/>
      <w:lang w:val="en-GB" w:eastAsia="en-GB"/>
    </w:rPr>
  </w:style>
  <w:style w:type="character" w:styleId="LineNumber">
    <w:name w:val="line number"/>
    <w:basedOn w:val="DefaultParagraphFont"/>
    <w:uiPriority w:val="99"/>
    <w:semiHidden/>
    <w:unhideWhenUsed/>
    <w:rsid w:val="00DE6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1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5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88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15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9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36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7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5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B6758-C265-4CA1-8AFE-4E3FC868A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1063</Words>
  <Characters>4423</Characters>
  <Application>Microsoft Office Word</Application>
  <DocSecurity>0</DocSecurity>
  <Lines>631</Lines>
  <Paragraphs>685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Sofie BUHLER</dc:creator>
  <cp:lastModifiedBy>MDPI</cp:lastModifiedBy>
  <cp:revision>4</cp:revision>
  <dcterms:created xsi:type="dcterms:W3CDTF">2020-03-08T17:22:00Z</dcterms:created>
  <dcterms:modified xsi:type="dcterms:W3CDTF">2020-03-09T01:19:00Z</dcterms:modified>
</cp:coreProperties>
</file>