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20E6C" w14:textId="0FCB7960" w:rsidR="007A597F" w:rsidRPr="00754CDC" w:rsidRDefault="007A597F" w:rsidP="00754CDC">
      <w:pPr>
        <w:pStyle w:val="MDPI33textspaceafter"/>
        <w:ind w:firstLine="0"/>
        <w:jc w:val="center"/>
        <w:rPr>
          <w:spacing w:val="-2"/>
          <w:sz w:val="18"/>
          <w:szCs w:val="18"/>
        </w:rPr>
      </w:pPr>
      <w:r w:rsidRPr="00754CDC">
        <w:rPr>
          <w:b/>
          <w:spacing w:val="-2"/>
          <w:sz w:val="18"/>
          <w:szCs w:val="18"/>
        </w:rPr>
        <w:t xml:space="preserve">Table </w:t>
      </w:r>
      <w:r w:rsidR="00754CDC" w:rsidRPr="00754CDC">
        <w:rPr>
          <w:b/>
          <w:spacing w:val="-2"/>
          <w:sz w:val="18"/>
          <w:szCs w:val="18"/>
        </w:rPr>
        <w:t>S</w:t>
      </w:r>
      <w:r w:rsidR="00973C48">
        <w:rPr>
          <w:b/>
          <w:spacing w:val="-2"/>
          <w:sz w:val="18"/>
          <w:szCs w:val="18"/>
        </w:rPr>
        <w:t>3</w:t>
      </w:r>
      <w:r w:rsidRPr="00754CDC">
        <w:rPr>
          <w:b/>
          <w:spacing w:val="-2"/>
          <w:sz w:val="18"/>
          <w:szCs w:val="18"/>
        </w:rPr>
        <w:t>.</w:t>
      </w:r>
      <w:r w:rsidRPr="00754CDC">
        <w:rPr>
          <w:spacing w:val="-2"/>
          <w:sz w:val="18"/>
          <w:szCs w:val="18"/>
        </w:rPr>
        <w:t xml:space="preserve"> List of genes for </w:t>
      </w:r>
      <w:r w:rsidR="00754CDC" w:rsidRPr="00754CDC">
        <w:rPr>
          <w:spacing w:val="-2"/>
          <w:sz w:val="18"/>
          <w:szCs w:val="18"/>
        </w:rPr>
        <w:t xml:space="preserve">top three </w:t>
      </w:r>
      <w:r w:rsidR="00523516">
        <w:rPr>
          <w:spacing w:val="-2"/>
          <w:sz w:val="18"/>
          <w:szCs w:val="18"/>
        </w:rPr>
        <w:t xml:space="preserve">3-clique-2-bipartite </w:t>
      </w:r>
      <w:r w:rsidRPr="00754CDC">
        <w:rPr>
          <w:spacing w:val="-2"/>
          <w:sz w:val="18"/>
          <w:szCs w:val="18"/>
        </w:rPr>
        <w:t>module</w:t>
      </w:r>
      <w:r w:rsidR="00754CDC" w:rsidRPr="00754CDC">
        <w:rPr>
          <w:spacing w:val="-2"/>
          <w:sz w:val="18"/>
          <w:szCs w:val="18"/>
        </w:rPr>
        <w:t>s</w:t>
      </w:r>
      <w:r w:rsidR="00523516">
        <w:rPr>
          <w:spacing w:val="-2"/>
          <w:sz w:val="18"/>
          <w:szCs w:val="18"/>
        </w:rPr>
        <w:t>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7020"/>
      </w:tblGrid>
      <w:tr w:rsidR="007A597F" w:rsidRPr="00754CDC" w14:paraId="582D0CF8" w14:textId="77777777" w:rsidTr="000E0E6E">
        <w:tc>
          <w:tcPr>
            <w:tcW w:w="1705" w:type="dxa"/>
          </w:tcPr>
          <w:p w14:paraId="358FF56A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20" w:type="dxa"/>
          </w:tcPr>
          <w:p w14:paraId="6EC6B57A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List of Genes</w:t>
            </w:r>
          </w:p>
        </w:tc>
      </w:tr>
      <w:tr w:rsidR="007A597F" w:rsidRPr="00754CDC" w14:paraId="65EDEE6F" w14:textId="77777777" w:rsidTr="000E0E6E">
        <w:tc>
          <w:tcPr>
            <w:tcW w:w="1705" w:type="dxa"/>
          </w:tcPr>
          <w:p w14:paraId="5357657A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 xml:space="preserve">BRCA-Module1 </w:t>
            </w:r>
          </w:p>
        </w:tc>
        <w:tc>
          <w:tcPr>
            <w:tcW w:w="7020" w:type="dxa"/>
          </w:tcPr>
          <w:p w14:paraId="5ADCDBED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ACAP1, CD2, CD247, CD3D, CD3E, CD5, CD96, CXCR3, GZMM, ITK, LY9, PTPRCAP, PYHIN1, S1PR4, SH2D1A, SIT1, SLA2, SLAMF1, SLAMF6, TBC1D10C, TBX21, TRAT1, UBASH3A, ZAP70</w:t>
            </w:r>
          </w:p>
        </w:tc>
      </w:tr>
      <w:tr w:rsidR="007A597F" w:rsidRPr="00754CDC" w14:paraId="00B4A06C" w14:textId="77777777" w:rsidTr="000E0E6E">
        <w:tc>
          <w:tcPr>
            <w:tcW w:w="1705" w:type="dxa"/>
          </w:tcPr>
          <w:p w14:paraId="73E10245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BRCA-Module2</w:t>
            </w:r>
          </w:p>
        </w:tc>
        <w:tc>
          <w:tcPr>
            <w:tcW w:w="7020" w:type="dxa"/>
          </w:tcPr>
          <w:p w14:paraId="1A210B21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CCL5, CD2, CD247, CD3D, CD3E, CD3G, CD96, CXCR3, GZMA, IKZF1, IL2RG, ITK, PRKCB, PTPRC, SH2D1A, SIRPG, SLA2, SPN, TBX21, THEMIS, TRAT1, ZNF831</w:t>
            </w:r>
          </w:p>
        </w:tc>
      </w:tr>
      <w:tr w:rsidR="007A597F" w:rsidRPr="00754CDC" w14:paraId="6A2D8A79" w14:textId="77777777" w:rsidTr="000E0E6E">
        <w:tc>
          <w:tcPr>
            <w:tcW w:w="1705" w:type="dxa"/>
          </w:tcPr>
          <w:p w14:paraId="2C7B01E3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BRCA-Module3</w:t>
            </w:r>
          </w:p>
        </w:tc>
        <w:tc>
          <w:tcPr>
            <w:tcW w:w="7020" w:type="dxa"/>
          </w:tcPr>
          <w:p w14:paraId="06043337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CD247, CD3G, CD53, CD96, CXCR6, DOCK2, EVI2B, FYB, GZMA, IKZF1, ITK, LCP2, NCKAP1L, PLEK, PRF1, PTPRC, SH2D1A, SLA2, SLAMF6, TBX21</w:t>
            </w:r>
          </w:p>
        </w:tc>
      </w:tr>
      <w:tr w:rsidR="007A597F" w:rsidRPr="00754CDC" w14:paraId="0CCDC6BD" w14:textId="77777777" w:rsidTr="000E0E6E">
        <w:tc>
          <w:tcPr>
            <w:tcW w:w="1705" w:type="dxa"/>
          </w:tcPr>
          <w:p w14:paraId="70264312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COAD-Module1</w:t>
            </w:r>
          </w:p>
        </w:tc>
        <w:tc>
          <w:tcPr>
            <w:tcW w:w="7020" w:type="dxa"/>
          </w:tcPr>
          <w:p w14:paraId="06E7FC7C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APBB1IP, ARHGAP30, ARHGAP9, BTK, C3AR1, CD53, CD84, CD86, CLEC7A, CSF1R, CYBB, DOCK10, DOCK2, FPR3, HCK, HCLS1, IKZF1, IL10RA, ITGAL, ITGB2, KLHL6, LAIR1, LAPTM5, LRRC25, MAP4K1, MNDA, NCKAP1L, PIK3R5, PTPRC, RASAL3, SASH3, SIGLEC7, SIRPB2, SLA, SLAMF8, TRAF3IP3, WAS</w:t>
            </w:r>
          </w:p>
        </w:tc>
      </w:tr>
      <w:tr w:rsidR="007A597F" w:rsidRPr="00754CDC" w14:paraId="77D36CE8" w14:textId="77777777" w:rsidTr="000E0E6E">
        <w:tc>
          <w:tcPr>
            <w:tcW w:w="1705" w:type="dxa"/>
          </w:tcPr>
          <w:p w14:paraId="4D4E0226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COAD-Module2</w:t>
            </w:r>
          </w:p>
        </w:tc>
        <w:tc>
          <w:tcPr>
            <w:tcW w:w="7020" w:type="dxa"/>
          </w:tcPr>
          <w:p w14:paraId="44B53C34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APBB1IP, ARHGAP30, BTK, C3AR1, CD4, CD53, CD86, CLEC7A, CSF1R, CYTH4, DOCK2, FPR3, HCK, HCLS1, IKZF1, IL10RA, ITGAL, ITGB2, ITK, LAIR1, LAPTM5, LILRB1, LRRC25, MNDA, NCKAP1L, PIK3R5, PTPRC, SASH3, SIGLEC7, SIGLEC9, SIRPB2, SLA, SLAMF8, SPI1, TRAF3IP3, WAS</w:t>
            </w:r>
          </w:p>
        </w:tc>
      </w:tr>
      <w:tr w:rsidR="007A597F" w:rsidRPr="00754CDC" w14:paraId="63506CC8" w14:textId="77777777" w:rsidTr="000E0E6E">
        <w:tc>
          <w:tcPr>
            <w:tcW w:w="1705" w:type="dxa"/>
          </w:tcPr>
          <w:p w14:paraId="0505EE34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COAD-Module3</w:t>
            </w:r>
          </w:p>
        </w:tc>
        <w:tc>
          <w:tcPr>
            <w:tcW w:w="7020" w:type="dxa"/>
          </w:tcPr>
          <w:p w14:paraId="4F900659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APBB1IP, ARHGAP30, ARHGAP9, C3AR1, CD163, CD53, CD84, CD86, CLEC7A, DOCK2, FPR3, HAVCR2, HCK, HCLS1, IL10RA, ITGAL, ITGB2, LAIR1, LAPTM5, LILRB1, LILRB4, LRRC25, MAP4K1, MNDA, MYO1G, PIK3R5, PTPRC, RASAL3, SASH3, SIGLEC7, SLA, SLAMF8, TBC1D10C, TRAF3IP3, WAS</w:t>
            </w:r>
          </w:p>
        </w:tc>
      </w:tr>
      <w:tr w:rsidR="007A597F" w:rsidRPr="00754CDC" w14:paraId="41B68A00" w14:textId="77777777" w:rsidTr="000E0E6E">
        <w:tc>
          <w:tcPr>
            <w:tcW w:w="1705" w:type="dxa"/>
          </w:tcPr>
          <w:p w14:paraId="1F6A1671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GBM-Module1</w:t>
            </w:r>
          </w:p>
        </w:tc>
        <w:tc>
          <w:tcPr>
            <w:tcW w:w="7020" w:type="dxa"/>
          </w:tcPr>
          <w:p w14:paraId="43EBA21A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ARHGAP30, ARL11, C1QB, C1QC, CD4, CD53, CSF1R, DOCK2, FCER1G, FCGR3A, HCK, LAIR1, LAPTM5, MYO1F, NCF4, NCKAP1L, PLCG2, SASH3, SPI1, SYK, TYROBP, VAMP8, VAV1</w:t>
            </w:r>
          </w:p>
        </w:tc>
      </w:tr>
      <w:tr w:rsidR="007A597F" w:rsidRPr="00754CDC" w14:paraId="68DA58A9" w14:textId="77777777" w:rsidTr="000E0E6E">
        <w:tc>
          <w:tcPr>
            <w:tcW w:w="1705" w:type="dxa"/>
          </w:tcPr>
          <w:p w14:paraId="12D8F194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GBM-Module2</w:t>
            </w:r>
          </w:p>
        </w:tc>
        <w:tc>
          <w:tcPr>
            <w:tcW w:w="7020" w:type="dxa"/>
          </w:tcPr>
          <w:p w14:paraId="27B86A7F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ARHGAP30, ARL11, C1QA, C1QB, C1QC, CD33, CD4, CD53, CD86, CSF1R, DOCK2, FCER1G, ITGB2, LAIR1, LAPTM5, MYO1F, NCF4, NCKAP1L, SASH3, SYK, TYROBP, VAV1</w:t>
            </w:r>
          </w:p>
        </w:tc>
      </w:tr>
      <w:tr w:rsidR="007A597F" w:rsidRPr="00754CDC" w14:paraId="2D9730DE" w14:textId="77777777" w:rsidTr="000E0E6E">
        <w:tc>
          <w:tcPr>
            <w:tcW w:w="1705" w:type="dxa"/>
          </w:tcPr>
          <w:p w14:paraId="1B883306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GBM-Module3</w:t>
            </w:r>
          </w:p>
        </w:tc>
        <w:tc>
          <w:tcPr>
            <w:tcW w:w="7020" w:type="dxa"/>
          </w:tcPr>
          <w:p w14:paraId="531A28AC" w14:textId="77777777" w:rsidR="007A597F" w:rsidRPr="00754CDC" w:rsidRDefault="007A597F" w:rsidP="000E0E6E">
            <w:pPr>
              <w:rPr>
                <w:rFonts w:ascii="Palatino Linotype" w:hAnsi="Palatino Linotype"/>
                <w:sz w:val="18"/>
                <w:szCs w:val="18"/>
              </w:rPr>
            </w:pPr>
            <w:r w:rsidRPr="00754CDC">
              <w:rPr>
                <w:rFonts w:ascii="Palatino Linotype" w:hAnsi="Palatino Linotype"/>
                <w:sz w:val="18"/>
                <w:szCs w:val="18"/>
              </w:rPr>
              <w:t>ARHGAP30, C1QC, CD4, CD53, CD68, DOCK2, DOCK8, FERMT3, HCK, IKZF1, ITGB2, LAIR1, LAPTM5, MYO1F, NCKAP1L, PLCG2, SASH3, SPI1, STXBP2, VAV1</w:t>
            </w:r>
          </w:p>
        </w:tc>
      </w:tr>
    </w:tbl>
    <w:p w14:paraId="1C3A7B15" w14:textId="77777777" w:rsidR="007A597F" w:rsidRDefault="007A597F" w:rsidP="007A597F"/>
    <w:p w14:paraId="18EBD295" w14:textId="77777777" w:rsidR="00822FCF" w:rsidRDefault="00822FCF"/>
    <w:sectPr w:rsidR="00822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7F"/>
    <w:rsid w:val="00523516"/>
    <w:rsid w:val="00754CDC"/>
    <w:rsid w:val="007A597F"/>
    <w:rsid w:val="00822FCF"/>
    <w:rsid w:val="0097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854B7"/>
  <w15:chartTrackingRefBased/>
  <w15:docId w15:val="{D3CCCCD5-F96B-4BD8-B271-CCC23D01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97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97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3textspaceafter">
    <w:name w:val="MDPI_3.3_text_space_after"/>
    <w:basedOn w:val="Normal"/>
    <w:qFormat/>
    <w:rsid w:val="007A597F"/>
    <w:pPr>
      <w:adjustRightInd w:val="0"/>
      <w:snapToGrid w:val="0"/>
      <w:spacing w:after="240" w:line="260" w:lineRule="atLeast"/>
      <w:ind w:firstLine="425"/>
    </w:pPr>
    <w:rPr>
      <w:rFonts w:ascii="Palatino Linotype" w:hAnsi="Palatino Linotype"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Mondal</dc:creator>
  <cp:keywords/>
  <dc:description/>
  <cp:lastModifiedBy>User</cp:lastModifiedBy>
  <cp:revision>4</cp:revision>
  <dcterms:created xsi:type="dcterms:W3CDTF">2019-04-04T20:31:00Z</dcterms:created>
  <dcterms:modified xsi:type="dcterms:W3CDTF">2019-05-26T19:55:00Z</dcterms:modified>
</cp:coreProperties>
</file>