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9CB" w:rsidRPr="004B6494" w:rsidRDefault="006009CB" w:rsidP="006009CB">
      <w:pPr>
        <w:jc w:val="both"/>
        <w:rPr>
          <w:rFonts w:ascii="Times New Roman" w:eastAsia="MS Gothic" w:hAnsi="Times New Roman" w:cs="Times New Roman"/>
          <w:sz w:val="24"/>
          <w:szCs w:val="24"/>
          <w:lang w:val="en-US"/>
        </w:rPr>
      </w:pPr>
      <w:r>
        <w:rPr>
          <w:rFonts w:ascii="Times New Roman" w:eastAsia="MS Gothic" w:hAnsi="Times New Roman" w:cs="Times New Roman"/>
          <w:b/>
          <w:sz w:val="24"/>
          <w:szCs w:val="24"/>
          <w:lang w:val="en-US"/>
        </w:rPr>
        <w:t xml:space="preserve">Supplementary </w:t>
      </w:r>
      <w:r w:rsidRPr="008C589F">
        <w:rPr>
          <w:rFonts w:ascii="Times New Roman" w:eastAsia="MS Gothic" w:hAnsi="Times New Roman" w:cs="Times New Roman"/>
          <w:b/>
          <w:sz w:val="24"/>
          <w:szCs w:val="24"/>
          <w:lang w:val="en-US"/>
        </w:rPr>
        <w:t>Table 1</w:t>
      </w:r>
      <w:r>
        <w:rPr>
          <w:rFonts w:ascii="Times New Roman" w:eastAsia="MS Gothic" w:hAnsi="Times New Roman" w:cs="Times New Roman"/>
          <w:sz w:val="24"/>
          <w:szCs w:val="24"/>
          <w:lang w:val="en-US"/>
        </w:rPr>
        <w:t xml:space="preserve">: </w:t>
      </w:r>
      <w:bookmarkStart w:id="0" w:name="_GoBack"/>
      <w:bookmarkEnd w:id="0"/>
      <w:r>
        <w:rPr>
          <w:rFonts w:ascii="Times New Roman" w:eastAsia="MS Gothic" w:hAnsi="Times New Roman" w:cs="Times New Roman"/>
          <w:sz w:val="24"/>
          <w:szCs w:val="24"/>
          <w:lang w:val="en-US"/>
        </w:rPr>
        <w:t xml:space="preserve">Soil characteristics at soil depth 0-20 cm of the study area.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1276"/>
      </w:tblGrid>
      <w:tr w:rsidR="006009CB" w:rsidRPr="00F67D52" w:rsidTr="004570B2">
        <w:tc>
          <w:tcPr>
            <w:tcW w:w="2405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Parame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ter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Soil layer</w:t>
            </w:r>
          </w:p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(0-20 cm)</w:t>
            </w:r>
          </w:p>
        </w:tc>
      </w:tr>
      <w:tr w:rsidR="006009CB" w:rsidRPr="00F67D52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Clay (%)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7.00</w:t>
            </w:r>
          </w:p>
        </w:tc>
      </w:tr>
      <w:tr w:rsidR="006009CB" w:rsidRPr="00F67D52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Silt (%)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44.3</w:t>
            </w:r>
          </w:p>
        </w:tc>
      </w:tr>
      <w:tr w:rsidR="006009CB" w:rsidRPr="00F67D52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Sand (%)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48.7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Bulk density (g cm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-3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1.40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pH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7.5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ECe</w:t>
            </w:r>
            <w:proofErr w:type="spellEnd"/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dS</w:t>
            </w:r>
            <w:proofErr w:type="spellEnd"/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 xml:space="preserve"> m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2.0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 xml:space="preserve">Ca 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 xml:space="preserve"> (g kg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0.053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 xml:space="preserve">Mg 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 xml:space="preserve"> (g kg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0.031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 xml:space="preserve">K 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 xml:space="preserve"> (g kg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0.016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 xml:space="preserve">Na 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(g kg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0.032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N total (g kg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0.757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Total carbon (g kg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17.3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Available P (mg kg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4B6494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15.58</w:t>
            </w:r>
          </w:p>
        </w:tc>
      </w:tr>
      <w:tr w:rsidR="006009CB" w:rsidRPr="004B6494" w:rsidTr="004570B2">
        <w:tc>
          <w:tcPr>
            <w:tcW w:w="2405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009CB" w:rsidRPr="004B6494" w:rsidRDefault="006009CB" w:rsidP="004570B2">
            <w:pPr>
              <w:jc w:val="center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009CB" w:rsidRPr="00334D2E" w:rsidRDefault="006009CB" w:rsidP="006009CB">
      <w:pPr>
        <w:rPr>
          <w:rFonts w:ascii="Times New Roman" w:eastAsia="MS Gothic" w:hAnsi="Times New Roman" w:cs="Times New Roman"/>
          <w:sz w:val="24"/>
          <w:szCs w:val="24"/>
          <w:lang w:val="en-US"/>
        </w:rPr>
      </w:pPr>
    </w:p>
    <w:p w:rsidR="00F47F55" w:rsidRDefault="006009CB"/>
    <w:sectPr w:rsidR="00F47F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9CB"/>
    <w:rsid w:val="006009CB"/>
    <w:rsid w:val="00BC323D"/>
    <w:rsid w:val="00D7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9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0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9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0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Lumini</dc:creator>
  <cp:lastModifiedBy>Erica Lumini</cp:lastModifiedBy>
  <cp:revision>1</cp:revision>
  <dcterms:created xsi:type="dcterms:W3CDTF">2019-10-25T15:33:00Z</dcterms:created>
  <dcterms:modified xsi:type="dcterms:W3CDTF">2019-10-25T15:33:00Z</dcterms:modified>
</cp:coreProperties>
</file>