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96075D" w14:textId="43405C17" w:rsidR="00537561" w:rsidRDefault="00537561">
      <w:pPr>
        <w:rPr>
          <w:rFonts w:ascii="Times New Roman" w:eastAsia="宋体" w:hAnsi="Times New Roman" w:cs="Times New Roman"/>
          <w:b/>
          <w:kern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D62238A" wp14:editId="36F22E35">
            <wp:simplePos x="0" y="0"/>
            <wp:positionH relativeFrom="column">
              <wp:posOffset>0</wp:posOffset>
            </wp:positionH>
            <wp:positionV relativeFrom="paragraph">
              <wp:posOffset>15240</wp:posOffset>
            </wp:positionV>
            <wp:extent cx="4808220" cy="6113780"/>
            <wp:effectExtent l="0" t="0" r="0" b="1270"/>
            <wp:wrapTopAndBottom/>
            <wp:docPr id="1" name="图片 1" descr="图表, 条形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图表, 条形图&#10;&#10;描述已自动生成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8220" cy="6113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 xml:space="preserve">Supplementary Figure 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fldChar w:fldCharType="begin"/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instrText xml:space="preserve"> SEQ Figure \* ARABIC </w:instrTex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fldChar w:fldCharType="separate"/>
      </w:r>
      <w:r w:rsidRPr="00537561">
        <w:rPr>
          <w:rFonts w:ascii="Times New Roman" w:eastAsia="宋体" w:hAnsi="Times New Roman" w:cs="Times New Roman"/>
          <w:b/>
          <w:noProof/>
          <w:kern w:val="0"/>
          <w:sz w:val="24"/>
          <w:szCs w:val="24"/>
          <w:lang w:eastAsia="en-US"/>
        </w:rPr>
        <w:t>1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fldChar w:fldCharType="end"/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.</w:t>
      </w:r>
    </w:p>
    <w:p w14:paraId="301F48EB" w14:textId="284370EA" w:rsidR="00537561" w:rsidRDefault="00537561">
      <w:pPr>
        <w:rPr>
          <w:rFonts w:ascii="Times New Roman" w:hAnsi="Times New Roman"/>
          <w:sz w:val="24"/>
        </w:rPr>
      </w:pPr>
      <w:r w:rsidRPr="00537561">
        <w:rPr>
          <w:rFonts w:ascii="Times New Roman" w:hAnsi="Times New Roman" w:hint="eastAsia"/>
          <w:sz w:val="24"/>
        </w:rPr>
        <w:t>The number of SNP within 1Mb window size</w:t>
      </w:r>
    </w:p>
    <w:p w14:paraId="07D829A3" w14:textId="13C3E473" w:rsidR="00537561" w:rsidRDefault="00537561" w:rsidP="00537561">
      <w:pPr>
        <w:widowControl/>
        <w:jc w:val="left"/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</w:pPr>
      <w:r>
        <w:rPr>
          <w:rFonts w:ascii="Times New Roman" w:hAnsi="Times New Roman"/>
          <w:sz w:val="24"/>
        </w:rPr>
        <w:br w:type="page"/>
      </w:r>
      <w:r>
        <w:rPr>
          <w:rFonts w:ascii="Times New Roman" w:hAnsi="Times New Roman" w:hint="eastAsia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 wp14:anchorId="0DF21B8E" wp14:editId="7B1D87DD">
            <wp:simplePos x="0" y="0"/>
            <wp:positionH relativeFrom="column">
              <wp:posOffset>-513080</wp:posOffset>
            </wp:positionH>
            <wp:positionV relativeFrom="paragraph">
              <wp:posOffset>60960</wp:posOffset>
            </wp:positionV>
            <wp:extent cx="6679083" cy="4465320"/>
            <wp:effectExtent l="0" t="0" r="7620" b="0"/>
            <wp:wrapTopAndBottom/>
            <wp:docPr id="2" name="图片 2" descr="图表, 条形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图表, 条形图&#10;&#10;描述已自动生成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9083" cy="4465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 xml:space="preserve">Supplementary Figure </w:t>
      </w:r>
      <w:r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2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.</w:t>
      </w:r>
    </w:p>
    <w:p w14:paraId="45BA500F" w14:textId="4F931AE5" w:rsidR="00537561" w:rsidRDefault="00537561" w:rsidP="00537561">
      <w:pPr>
        <w:rPr>
          <w:rFonts w:ascii="Times New Roman" w:hAnsi="Times New Roman"/>
          <w:sz w:val="24"/>
        </w:rPr>
      </w:pPr>
      <w:r w:rsidRPr="00537561">
        <w:rPr>
          <w:rFonts w:ascii="Times New Roman" w:hAnsi="Times New Roman"/>
          <w:sz w:val="24"/>
        </w:rPr>
        <w:t>Distribution of SNP position annotations</w:t>
      </w:r>
    </w:p>
    <w:p w14:paraId="2CD5E7DF" w14:textId="38245EA6" w:rsidR="00537561" w:rsidRDefault="00537561">
      <w:pPr>
        <w:widowControl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page"/>
      </w:r>
    </w:p>
    <w:p w14:paraId="316D3F96" w14:textId="1C026386" w:rsidR="00537561" w:rsidRDefault="00537561" w:rsidP="00537561">
      <w:pPr>
        <w:rPr>
          <w:rFonts w:ascii="Times New Roman" w:eastAsia="宋体" w:hAnsi="Times New Roman" w:cs="Times New Roman"/>
          <w:b/>
          <w:kern w:val="0"/>
          <w:sz w:val="24"/>
          <w:szCs w:val="24"/>
        </w:rPr>
      </w:pP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lastRenderedPageBreak/>
        <w:t xml:space="preserve">Supplementary Figure </w:t>
      </w:r>
      <w:r>
        <w:rPr>
          <w:rFonts w:ascii="Times New Roman" w:hAnsi="Times New Roman"/>
          <w:noProof/>
          <w:sz w:val="24"/>
        </w:rPr>
        <w:drawing>
          <wp:anchor distT="0" distB="0" distL="114300" distR="114300" simplePos="0" relativeHeight="251660288" behindDoc="0" locked="0" layoutInCell="1" allowOverlap="1" wp14:anchorId="50CC9DE3" wp14:editId="2F877844">
            <wp:simplePos x="0" y="0"/>
            <wp:positionH relativeFrom="column">
              <wp:posOffset>0</wp:posOffset>
            </wp:positionH>
            <wp:positionV relativeFrom="paragraph">
              <wp:posOffset>19050</wp:posOffset>
            </wp:positionV>
            <wp:extent cx="4344035" cy="5524500"/>
            <wp:effectExtent l="0" t="0" r="0" b="0"/>
            <wp:wrapTopAndBottom/>
            <wp:docPr id="3" name="图片 3" descr="图表, 条形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图表, 条形图&#10;&#10;描述已自动生成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4035" cy="5524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3.</w:t>
      </w:r>
    </w:p>
    <w:p w14:paraId="447DDF54" w14:textId="1EA57F97" w:rsidR="00537561" w:rsidRDefault="00537561" w:rsidP="00537561">
      <w:pPr>
        <w:rPr>
          <w:rFonts w:ascii="Times New Roman" w:hAnsi="Times New Roman"/>
          <w:sz w:val="24"/>
        </w:rPr>
      </w:pPr>
      <w:r w:rsidRPr="00537561">
        <w:rPr>
          <w:rFonts w:ascii="Times New Roman" w:hAnsi="Times New Roman" w:hint="eastAsia"/>
          <w:sz w:val="24"/>
        </w:rPr>
        <w:t xml:space="preserve">The number of </w:t>
      </w:r>
      <w:r>
        <w:rPr>
          <w:rFonts w:ascii="Times New Roman" w:hAnsi="Times New Roman" w:hint="eastAsia"/>
          <w:sz w:val="24"/>
        </w:rPr>
        <w:t>INDEL</w:t>
      </w:r>
      <w:r w:rsidRPr="00537561">
        <w:rPr>
          <w:rFonts w:ascii="Times New Roman" w:hAnsi="Times New Roman" w:hint="eastAsia"/>
          <w:sz w:val="24"/>
        </w:rPr>
        <w:t xml:space="preserve"> within 1Mb window size</w:t>
      </w:r>
    </w:p>
    <w:p w14:paraId="4202D8BA" w14:textId="527A97CC" w:rsidR="00537561" w:rsidRPr="00537561" w:rsidRDefault="00537561" w:rsidP="00537561">
      <w:pPr>
        <w:rPr>
          <w:rFonts w:ascii="Times New Roman" w:hAnsi="Times New Roman"/>
          <w:sz w:val="24"/>
        </w:rPr>
      </w:pPr>
    </w:p>
    <w:p w14:paraId="5009EFDA" w14:textId="752BD02C" w:rsidR="00537561" w:rsidRDefault="00537561" w:rsidP="00537561">
      <w:pPr>
        <w:widowControl/>
        <w:jc w:val="left"/>
        <w:rPr>
          <w:rFonts w:ascii="Times New Roman" w:hAnsi="Times New Roman"/>
          <w:sz w:val="24"/>
        </w:rPr>
      </w:pPr>
    </w:p>
    <w:p w14:paraId="7428B4DB" w14:textId="2863BE24" w:rsidR="00537561" w:rsidRDefault="00537561">
      <w:pPr>
        <w:widowControl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page"/>
      </w:r>
    </w:p>
    <w:p w14:paraId="362EF0C8" w14:textId="66EDF8DD" w:rsidR="00537561" w:rsidRDefault="00537561" w:rsidP="00537561">
      <w:pPr>
        <w:widowControl/>
        <w:jc w:val="left"/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</w:pPr>
      <w:r>
        <w:rPr>
          <w:rFonts w:ascii="Times New Roman" w:hAnsi="Times New Roman"/>
          <w:noProof/>
          <w:sz w:val="24"/>
        </w:rPr>
        <w:lastRenderedPageBreak/>
        <w:drawing>
          <wp:anchor distT="0" distB="0" distL="114300" distR="114300" simplePos="0" relativeHeight="251661312" behindDoc="0" locked="0" layoutInCell="1" allowOverlap="1" wp14:anchorId="368D4B45" wp14:editId="78494FCE">
            <wp:simplePos x="0" y="0"/>
            <wp:positionH relativeFrom="column">
              <wp:posOffset>-209550</wp:posOffset>
            </wp:positionH>
            <wp:positionV relativeFrom="paragraph">
              <wp:posOffset>43815</wp:posOffset>
            </wp:positionV>
            <wp:extent cx="5757545" cy="3829050"/>
            <wp:effectExtent l="0" t="0" r="0" b="0"/>
            <wp:wrapTopAndBottom/>
            <wp:docPr id="4" name="图片 4" descr="图表, 条形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图表, 条形图&#10;&#10;描述已自动生成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7545" cy="3829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 xml:space="preserve">Supplementary Figure </w:t>
      </w:r>
      <w:r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4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.</w:t>
      </w:r>
    </w:p>
    <w:p w14:paraId="41D8069E" w14:textId="2D576828" w:rsidR="005B472D" w:rsidRDefault="00537561" w:rsidP="00537561">
      <w:pPr>
        <w:rPr>
          <w:rFonts w:ascii="Times New Roman" w:hAnsi="Times New Roman"/>
          <w:sz w:val="24"/>
        </w:rPr>
      </w:pPr>
      <w:r w:rsidRPr="00537561">
        <w:rPr>
          <w:rFonts w:ascii="Times New Roman" w:hAnsi="Times New Roman"/>
          <w:sz w:val="24"/>
        </w:rPr>
        <w:t xml:space="preserve">Distribution of </w:t>
      </w:r>
      <w:r>
        <w:rPr>
          <w:rFonts w:ascii="Times New Roman" w:hAnsi="Times New Roman" w:hint="eastAsia"/>
          <w:sz w:val="24"/>
        </w:rPr>
        <w:t>INDEL</w:t>
      </w:r>
      <w:r w:rsidRPr="00537561">
        <w:rPr>
          <w:rFonts w:ascii="Times New Roman" w:hAnsi="Times New Roman"/>
          <w:sz w:val="24"/>
        </w:rPr>
        <w:t xml:space="preserve"> position annotations</w:t>
      </w:r>
    </w:p>
    <w:p w14:paraId="0D439CC7" w14:textId="77777777" w:rsidR="005B472D" w:rsidRDefault="005B472D">
      <w:pPr>
        <w:widowControl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page"/>
      </w:r>
    </w:p>
    <w:p w14:paraId="743B9887" w14:textId="77777777" w:rsidR="00537561" w:rsidRDefault="00537561" w:rsidP="00537561">
      <w:pPr>
        <w:rPr>
          <w:rFonts w:ascii="Times New Roman" w:hAnsi="Times New Roman"/>
          <w:sz w:val="24"/>
        </w:rPr>
      </w:pPr>
    </w:p>
    <w:p w14:paraId="73660D14" w14:textId="54F8F439" w:rsidR="00537561" w:rsidRDefault="005B472D" w:rsidP="00537561">
      <w:pPr>
        <w:widowControl/>
        <w:jc w:val="left"/>
        <w:rPr>
          <w:rFonts w:ascii="Times New Roman" w:hAnsi="Times New Roman"/>
          <w:sz w:val="24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6DBE0AB7" wp14:editId="2EAE10C8">
            <wp:simplePos x="0" y="0"/>
            <wp:positionH relativeFrom="column">
              <wp:posOffset>0</wp:posOffset>
            </wp:positionH>
            <wp:positionV relativeFrom="paragraph">
              <wp:posOffset>197485</wp:posOffset>
            </wp:positionV>
            <wp:extent cx="4572000" cy="2743200"/>
            <wp:effectExtent l="0" t="0" r="0" b="0"/>
            <wp:wrapTopAndBottom/>
            <wp:docPr id="1145430942" name="图表 1">
              <a:extLst xmlns:a="http://schemas.openxmlformats.org/drawingml/2006/main">
                <a:ext uri="{FF2B5EF4-FFF2-40B4-BE49-F238E27FC236}">
                  <a16:creationId xmlns:a16="http://schemas.microsoft.com/office/drawing/2014/main" id="{BF4205A9-C2CE-9142-3D39-3023E5E2056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anchor>
        </w:drawing>
      </w:r>
    </w:p>
    <w:p w14:paraId="41453438" w14:textId="28F80267" w:rsidR="005B472D" w:rsidRPr="001702E9" w:rsidRDefault="005B472D" w:rsidP="005B472D">
      <w:pPr>
        <w:widowControl/>
        <w:jc w:val="left"/>
        <w:rPr>
          <w:rFonts w:ascii="Times New Roman" w:hAnsi="Times New Roman"/>
          <w:sz w:val="24"/>
        </w:rPr>
      </w:pPr>
      <w:r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S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 xml:space="preserve">upplementary Figure </w:t>
      </w:r>
      <w:r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5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.</w:t>
      </w:r>
    </w:p>
    <w:p w14:paraId="16F1184C" w14:textId="77777777" w:rsidR="005B472D" w:rsidRPr="002D3B7B" w:rsidRDefault="005B472D" w:rsidP="005B472D">
      <w:pPr>
        <w:widowControl/>
        <w:jc w:val="left"/>
        <w:rPr>
          <w:rFonts w:ascii="Times New Roman" w:hAnsi="Times New Roman"/>
          <w:sz w:val="24"/>
        </w:rPr>
      </w:pPr>
      <w:proofErr w:type="spellStart"/>
      <w:r w:rsidRPr="001702E9">
        <w:rPr>
          <w:rFonts w:ascii="Times New Roman" w:hAnsi="Times New Roman"/>
          <w:sz w:val="24"/>
        </w:rPr>
        <w:t>DeltaK</w:t>
      </w:r>
      <w:proofErr w:type="spellEnd"/>
      <w:r w:rsidRPr="001702E9">
        <w:rPr>
          <w:rFonts w:ascii="Times New Roman" w:hAnsi="Times New Roman"/>
          <w:sz w:val="24"/>
        </w:rPr>
        <w:t xml:space="preserve"> calculated with </w:t>
      </w:r>
      <w:r w:rsidRPr="001702E9">
        <w:rPr>
          <w:rFonts w:ascii="Times New Roman" w:hAnsi="Times New Roman"/>
          <w:i/>
          <w:iCs/>
          <w:sz w:val="24"/>
        </w:rPr>
        <w:t xml:space="preserve">K </w:t>
      </w:r>
      <w:r w:rsidRPr="001702E9">
        <w:rPr>
          <w:rFonts w:ascii="Times New Roman" w:hAnsi="Times New Roman"/>
          <w:sz w:val="24"/>
        </w:rPr>
        <w:t xml:space="preserve">from 2 to </w:t>
      </w:r>
      <w:r>
        <w:rPr>
          <w:rFonts w:ascii="Times New Roman" w:hAnsi="Times New Roman" w:hint="eastAsia"/>
          <w:sz w:val="24"/>
        </w:rPr>
        <w:t>7</w:t>
      </w:r>
      <w:r w:rsidRPr="001702E9">
        <w:rPr>
          <w:rFonts w:ascii="Times New Roman" w:hAnsi="Times New Roman"/>
          <w:sz w:val="24"/>
        </w:rPr>
        <w:t>.</w:t>
      </w:r>
    </w:p>
    <w:p w14:paraId="1F1DD541" w14:textId="3A3DC7D1" w:rsidR="00537561" w:rsidRDefault="00537561">
      <w:pPr>
        <w:widowControl/>
        <w:jc w:val="left"/>
        <w:rPr>
          <w:rFonts w:ascii="Times New Roman" w:hAnsi="Times New Roman"/>
          <w:sz w:val="24"/>
        </w:rPr>
      </w:pPr>
    </w:p>
    <w:p w14:paraId="3A63135D" w14:textId="77777777" w:rsidR="005B472D" w:rsidRDefault="005B472D">
      <w:pPr>
        <w:widowControl/>
        <w:jc w:val="left"/>
        <w:rPr>
          <w:rFonts w:ascii="Times New Roman" w:hAnsi="Times New Roman"/>
          <w:sz w:val="24"/>
        </w:rPr>
      </w:pPr>
    </w:p>
    <w:p w14:paraId="14DD7A73" w14:textId="77777777" w:rsidR="005B472D" w:rsidRDefault="005B472D">
      <w:pPr>
        <w:widowControl/>
        <w:jc w:val="left"/>
        <w:rPr>
          <w:rFonts w:ascii="Times New Roman" w:hAnsi="Times New Roman"/>
          <w:sz w:val="24"/>
        </w:rPr>
      </w:pPr>
    </w:p>
    <w:p w14:paraId="53F96EAB" w14:textId="77777777" w:rsidR="005B472D" w:rsidRDefault="005B472D">
      <w:pPr>
        <w:widowControl/>
        <w:jc w:val="left"/>
        <w:rPr>
          <w:rFonts w:ascii="Times New Roman" w:hAnsi="Times New Roman"/>
          <w:sz w:val="24"/>
        </w:rPr>
      </w:pPr>
    </w:p>
    <w:p w14:paraId="576B084D" w14:textId="77777777" w:rsidR="005B472D" w:rsidRDefault="005B472D">
      <w:pPr>
        <w:widowControl/>
        <w:jc w:val="left"/>
        <w:rPr>
          <w:rFonts w:ascii="Times New Roman" w:hAnsi="Times New Roman"/>
          <w:sz w:val="24"/>
        </w:rPr>
      </w:pPr>
    </w:p>
    <w:p w14:paraId="352EF3C2" w14:textId="77777777" w:rsidR="005B472D" w:rsidRDefault="005B472D">
      <w:pPr>
        <w:widowControl/>
        <w:jc w:val="left"/>
        <w:rPr>
          <w:rFonts w:ascii="Times New Roman" w:hAnsi="Times New Roman"/>
          <w:sz w:val="24"/>
        </w:rPr>
      </w:pPr>
    </w:p>
    <w:p w14:paraId="66F94620" w14:textId="77777777" w:rsidR="005B472D" w:rsidRPr="005B472D" w:rsidRDefault="005B472D">
      <w:pPr>
        <w:widowControl/>
        <w:jc w:val="left"/>
        <w:rPr>
          <w:rFonts w:ascii="Times New Roman" w:hAnsi="Times New Roman" w:hint="eastAsia"/>
          <w:sz w:val="24"/>
        </w:rPr>
      </w:pPr>
    </w:p>
    <w:p w14:paraId="65C5B399" w14:textId="6578B9E9" w:rsidR="00537561" w:rsidRDefault="00537561" w:rsidP="00537561">
      <w:pPr>
        <w:widowControl/>
        <w:jc w:val="left"/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</w:pPr>
      <w:r>
        <w:rPr>
          <w:rFonts w:ascii="Times New Roman" w:hAnsi="Times New Roman" w:hint="eastAsia"/>
          <w:noProof/>
          <w:sz w:val="24"/>
        </w:rPr>
        <w:lastRenderedPageBreak/>
        <w:drawing>
          <wp:anchor distT="0" distB="0" distL="114300" distR="114300" simplePos="0" relativeHeight="251662336" behindDoc="0" locked="0" layoutInCell="1" allowOverlap="1" wp14:anchorId="71A82119" wp14:editId="68951890">
            <wp:simplePos x="0" y="0"/>
            <wp:positionH relativeFrom="column">
              <wp:posOffset>-153035</wp:posOffset>
            </wp:positionH>
            <wp:positionV relativeFrom="paragraph">
              <wp:posOffset>100330</wp:posOffset>
            </wp:positionV>
            <wp:extent cx="4714875" cy="4021455"/>
            <wp:effectExtent l="0" t="0" r="9525" b="0"/>
            <wp:wrapTopAndBottom/>
            <wp:docPr id="5" name="图片 5" descr="图表, 条形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图表, 条形图&#10;&#10;描述已自动生成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4021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 xml:space="preserve">Supplementary Figure </w:t>
      </w:r>
      <w:r w:rsidR="005B472D"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6</w:t>
      </w: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t>.</w:t>
      </w:r>
    </w:p>
    <w:p w14:paraId="6C87D9CF" w14:textId="44BA1D0E" w:rsidR="00537561" w:rsidRDefault="00282539" w:rsidP="00537561">
      <w:pPr>
        <w:rPr>
          <w:rFonts w:ascii="Times New Roman" w:hAnsi="Times New Roman"/>
          <w:sz w:val="24"/>
        </w:rPr>
      </w:pPr>
      <w:proofErr w:type="spellStart"/>
      <w:r w:rsidRPr="00282539">
        <w:rPr>
          <w:rFonts w:ascii="Times New Roman" w:hAnsi="Times New Roman"/>
          <w:sz w:val="24"/>
        </w:rPr>
        <w:t>Treemix</w:t>
      </w:r>
      <w:proofErr w:type="spellEnd"/>
      <w:r w:rsidRPr="00282539">
        <w:rPr>
          <w:rFonts w:ascii="Times New Roman" w:hAnsi="Times New Roman"/>
          <w:sz w:val="24"/>
        </w:rPr>
        <w:t xml:space="preserve"> residual fit heatmap</w:t>
      </w:r>
      <w:r w:rsidR="008E5868">
        <w:rPr>
          <w:rFonts w:ascii="Times New Roman" w:hAnsi="Times New Roman" w:hint="eastAsia"/>
          <w:sz w:val="24"/>
        </w:rPr>
        <w:t xml:space="preserve"> </w:t>
      </w:r>
      <w:r w:rsidR="008E5868" w:rsidRPr="008E5868">
        <w:rPr>
          <w:rFonts w:ascii="Times New Roman" w:hAnsi="Times New Roman"/>
          <w:sz w:val="24"/>
        </w:rPr>
        <w:t xml:space="preserve">shows the standard error (SE) of pairwise comparisons between different </w:t>
      </w:r>
      <w:r w:rsidR="008E5868" w:rsidRPr="008E5868">
        <w:rPr>
          <w:rFonts w:ascii="Times New Roman" w:hAnsi="Times New Roman" w:hint="eastAsia"/>
          <w:i/>
          <w:iCs/>
          <w:sz w:val="24"/>
        </w:rPr>
        <w:t>Pyrus</w:t>
      </w:r>
      <w:r w:rsidR="008E5868" w:rsidRPr="008E5868">
        <w:rPr>
          <w:rFonts w:ascii="Times New Roman" w:hAnsi="Times New Roman"/>
          <w:sz w:val="24"/>
        </w:rPr>
        <w:t xml:space="preserve"> populations.</w:t>
      </w:r>
    </w:p>
    <w:p w14:paraId="4E0C3035" w14:textId="70022480" w:rsidR="00282539" w:rsidRDefault="00282539" w:rsidP="00537561">
      <w:pPr>
        <w:widowControl/>
        <w:jc w:val="left"/>
        <w:rPr>
          <w:rFonts w:ascii="Times New Roman" w:hAnsi="Times New Roman"/>
          <w:sz w:val="24"/>
        </w:rPr>
      </w:pPr>
    </w:p>
    <w:p w14:paraId="1D3F3FEF" w14:textId="77777777" w:rsidR="00282539" w:rsidRDefault="00282539">
      <w:pPr>
        <w:widowControl/>
        <w:jc w:val="lef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page"/>
      </w:r>
    </w:p>
    <w:p w14:paraId="316AF9E9" w14:textId="694E34EB" w:rsidR="00A35F31" w:rsidRDefault="00282539" w:rsidP="00537561">
      <w:pPr>
        <w:widowControl/>
        <w:jc w:val="left"/>
        <w:rPr>
          <w:rFonts w:ascii="Times New Roman" w:eastAsia="宋体" w:hAnsi="Times New Roman" w:cs="Times New Roman"/>
          <w:b/>
          <w:kern w:val="0"/>
          <w:sz w:val="24"/>
          <w:szCs w:val="24"/>
        </w:rPr>
      </w:pPr>
      <w:r w:rsidRPr="00537561">
        <w:rPr>
          <w:rFonts w:ascii="Times New Roman" w:eastAsia="宋体" w:hAnsi="Times New Roman" w:cs="Times New Roman"/>
          <w:b/>
          <w:kern w:val="0"/>
          <w:sz w:val="24"/>
          <w:szCs w:val="24"/>
          <w:lang w:eastAsia="en-US"/>
        </w:rPr>
        <w:lastRenderedPageBreak/>
        <w:t xml:space="preserve">Supplementary Figure </w:t>
      </w:r>
      <w:r>
        <w:rPr>
          <w:rFonts w:ascii="Times New Roman" w:hAnsi="Times New Roman" w:hint="eastAsia"/>
          <w:noProof/>
          <w:sz w:val="24"/>
        </w:rPr>
        <w:drawing>
          <wp:anchor distT="0" distB="0" distL="114300" distR="114300" simplePos="0" relativeHeight="251663360" behindDoc="0" locked="0" layoutInCell="1" allowOverlap="1" wp14:anchorId="21676566" wp14:editId="566AB6F9">
            <wp:simplePos x="0" y="0"/>
            <wp:positionH relativeFrom="column">
              <wp:posOffset>-25682</wp:posOffset>
            </wp:positionH>
            <wp:positionV relativeFrom="paragraph">
              <wp:posOffset>45085</wp:posOffset>
            </wp:positionV>
            <wp:extent cx="5274310" cy="5264150"/>
            <wp:effectExtent l="0" t="0" r="2540" b="0"/>
            <wp:wrapTopAndBottom/>
            <wp:docPr id="6" name="图片 6" descr="图表, 折线图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图表, 折线图&#10;&#10;描述已自动生成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264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B472D"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7</w:t>
      </w:r>
      <w:r>
        <w:rPr>
          <w:rFonts w:ascii="Times New Roman" w:eastAsia="宋体" w:hAnsi="Times New Roman" w:cs="Times New Roman" w:hint="eastAsia"/>
          <w:b/>
          <w:kern w:val="0"/>
          <w:sz w:val="24"/>
          <w:szCs w:val="24"/>
        </w:rPr>
        <w:t>.</w:t>
      </w:r>
    </w:p>
    <w:p w14:paraId="50C16024" w14:textId="1EB34423" w:rsidR="008B2678" w:rsidRDefault="008E5868" w:rsidP="00537561">
      <w:pPr>
        <w:widowControl/>
        <w:jc w:val="left"/>
        <w:rPr>
          <w:rFonts w:ascii="Times New Roman" w:hAnsi="Times New Roman"/>
          <w:sz w:val="24"/>
        </w:rPr>
      </w:pPr>
      <w:r w:rsidRPr="008E5868">
        <w:rPr>
          <w:rFonts w:ascii="Times New Roman" w:hAnsi="Times New Roman"/>
          <w:sz w:val="24"/>
        </w:rPr>
        <w:t xml:space="preserve">Analysis of the optimal number of migration edges using </w:t>
      </w:r>
      <w:proofErr w:type="spellStart"/>
      <w:r w:rsidRPr="008E5868">
        <w:rPr>
          <w:rFonts w:ascii="Times New Roman" w:hAnsi="Times New Roman"/>
          <w:sz w:val="24"/>
        </w:rPr>
        <w:t>OptM.R</w:t>
      </w:r>
      <w:proofErr w:type="spellEnd"/>
      <w:r w:rsidRPr="008E5868">
        <w:rPr>
          <w:rFonts w:ascii="Times New Roman" w:hAnsi="Times New Roman"/>
          <w:sz w:val="24"/>
        </w:rPr>
        <w:t>. The upper panel shows the mean likelihoods (</w:t>
      </w:r>
      <w:proofErr w:type="spellStart"/>
      <w:r w:rsidRPr="008E5868">
        <w:rPr>
          <w:rFonts w:ascii="Times New Roman" w:hAnsi="Times New Roman"/>
          <w:sz w:val="24"/>
        </w:rPr>
        <w:t>Lm</w:t>
      </w:r>
      <w:proofErr w:type="spellEnd"/>
      <w:r w:rsidRPr="008E5868">
        <w:rPr>
          <w:rFonts w:ascii="Times New Roman" w:hAnsi="Times New Roman"/>
          <w:sz w:val="24"/>
        </w:rPr>
        <w:t>) with standard deviations (SD) for different numbers of migration edges (m), along with the percentage of variance explained, indicated by red dots. The 99.8% variance threshold is represented by the dotted line. The lower panel presents the changes in likelihood (</w:t>
      </w:r>
      <w:proofErr w:type="spellStart"/>
      <w:r w:rsidRPr="008E5868">
        <w:rPr>
          <w:rFonts w:ascii="Times New Roman" w:hAnsi="Times New Roman"/>
          <w:sz w:val="24"/>
        </w:rPr>
        <w:t>Δm</w:t>
      </w:r>
      <w:proofErr w:type="spellEnd"/>
      <w:r w:rsidRPr="008E5868">
        <w:rPr>
          <w:rFonts w:ascii="Times New Roman" w:hAnsi="Times New Roman"/>
          <w:sz w:val="24"/>
        </w:rPr>
        <w:t>) across different migration edges.</w:t>
      </w:r>
    </w:p>
    <w:p w14:paraId="29989F95" w14:textId="3098B249" w:rsidR="008B2678" w:rsidRPr="002D3B7B" w:rsidRDefault="008B2678" w:rsidP="005B472D">
      <w:pPr>
        <w:widowControl/>
        <w:jc w:val="left"/>
        <w:rPr>
          <w:rFonts w:ascii="Times New Roman" w:hAnsi="Times New Roman"/>
          <w:sz w:val="24"/>
        </w:rPr>
      </w:pPr>
    </w:p>
    <w:sectPr w:rsidR="008B2678" w:rsidRPr="002D3B7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3BAE61" w14:textId="77777777" w:rsidR="008C162E" w:rsidRDefault="008C162E" w:rsidP="00537561">
      <w:r>
        <w:separator/>
      </w:r>
    </w:p>
  </w:endnote>
  <w:endnote w:type="continuationSeparator" w:id="0">
    <w:p w14:paraId="412C46C9" w14:textId="77777777" w:rsidR="008C162E" w:rsidRDefault="008C162E" w:rsidP="005375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66BDD" w14:textId="77777777" w:rsidR="008C162E" w:rsidRDefault="008C162E" w:rsidP="00537561">
      <w:r>
        <w:separator/>
      </w:r>
    </w:p>
  </w:footnote>
  <w:footnote w:type="continuationSeparator" w:id="0">
    <w:p w14:paraId="5C3C0D3F" w14:textId="77777777" w:rsidR="008C162E" w:rsidRDefault="008C162E" w:rsidP="0053756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36BC"/>
    <w:rsid w:val="00133F91"/>
    <w:rsid w:val="001702E9"/>
    <w:rsid w:val="00202671"/>
    <w:rsid w:val="00282539"/>
    <w:rsid w:val="002D3B7B"/>
    <w:rsid w:val="003C36BC"/>
    <w:rsid w:val="00537561"/>
    <w:rsid w:val="005B472D"/>
    <w:rsid w:val="008B2678"/>
    <w:rsid w:val="008C162E"/>
    <w:rsid w:val="008E5868"/>
    <w:rsid w:val="00A35F31"/>
    <w:rsid w:val="00DF7B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EE1216"/>
  <w15:chartTrackingRefBased/>
  <w15:docId w15:val="{EEFD2503-B59C-42F6-9A71-D62763F029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37561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37561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3756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37561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0" Type="http://schemas.openxmlformats.org/officeDocument/2006/relationships/chart" Target="charts/chart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Users\yang\Desktop\Frontiers_&#20462;&#25913;\cv&#20540;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lineChart>
        <c:grouping val="stacked"/>
        <c:varyColors val="0"/>
        <c:ser>
          <c:idx val="0"/>
          <c:order val="0"/>
          <c:tx>
            <c:strRef>
              <c:f>Sheet1!$B$16</c:f>
              <c:strCache>
                <c:ptCount val="1"/>
                <c:pt idx="0">
                  <c:v>CV值</c:v>
                </c:pt>
              </c:strCache>
            </c:strRef>
          </c:tx>
          <c:spPr>
            <a:ln w="12700" cap="rnd">
              <a:solidFill>
                <a:schemeClr val="tx1"/>
              </a:solidFill>
              <a:round/>
            </a:ln>
            <a:effectLst/>
          </c:spPr>
          <c:marker>
            <c:symbol val="circle"/>
            <c:size val="5"/>
            <c:spPr>
              <a:solidFill>
                <a:schemeClr val="accent1"/>
              </a:solidFill>
              <a:ln w="9525">
                <a:solidFill>
                  <a:schemeClr val="tx1"/>
                </a:solidFill>
              </a:ln>
              <a:effectLst/>
            </c:spPr>
          </c:marker>
          <c:cat>
            <c:strRef>
              <c:f>Sheet1!$A$17:$A$22</c:f>
              <c:strCache>
                <c:ptCount val="6"/>
                <c:pt idx="0">
                  <c:v>K=2</c:v>
                </c:pt>
                <c:pt idx="1">
                  <c:v>K=3</c:v>
                </c:pt>
                <c:pt idx="2">
                  <c:v>K=4</c:v>
                </c:pt>
                <c:pt idx="3">
                  <c:v>K=5</c:v>
                </c:pt>
                <c:pt idx="4">
                  <c:v>K=6</c:v>
                </c:pt>
                <c:pt idx="5">
                  <c:v>K=7</c:v>
                </c:pt>
              </c:strCache>
            </c:strRef>
          </c:cat>
          <c:val>
            <c:numRef>
              <c:f>Sheet1!$B$17:$B$22</c:f>
              <c:numCache>
                <c:formatCode>General</c:formatCode>
                <c:ptCount val="6"/>
                <c:pt idx="0">
                  <c:v>0.54978000000000005</c:v>
                </c:pt>
                <c:pt idx="1">
                  <c:v>0.55888000000000004</c:v>
                </c:pt>
                <c:pt idx="2">
                  <c:v>0.57623000000000002</c:v>
                </c:pt>
                <c:pt idx="3">
                  <c:v>0.60773999999999995</c:v>
                </c:pt>
                <c:pt idx="4">
                  <c:v>0.62109000000000003</c:v>
                </c:pt>
                <c:pt idx="5">
                  <c:v>0.66159000000000001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1EB8-4343-8C10-8FE70DDA5C7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05661631"/>
        <c:axId val="1605652031"/>
      </c:lineChart>
      <c:catAx>
        <c:axId val="1605661631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K value</a:t>
                </a:r>
                <a:endParaRPr lang="zh-CN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zh-CN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605652031"/>
        <c:crosses val="autoZero"/>
        <c:auto val="1"/>
        <c:lblAlgn val="ctr"/>
        <c:lblOffset val="100"/>
        <c:noMultiLvlLbl val="0"/>
      </c:catAx>
      <c:valAx>
        <c:axId val="1605652031"/>
        <c:scaling>
          <c:orientation val="minMax"/>
          <c:min val="0.5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>
                    <a:solidFill>
                      <a:schemeClr val="tx1"/>
                    </a:solidFill>
                  </a:rPr>
                  <a:t>CV error</a:t>
                </a:r>
                <a:endParaRPr lang="zh-CN">
                  <a:solidFill>
                    <a:schemeClr val="tx1"/>
                  </a:solidFill>
                </a:endParaRP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zh-CN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zh-CN"/>
          </a:p>
        </c:txPr>
        <c:crossAx val="1605661631"/>
        <c:crosses val="autoZero"/>
        <c:crossBetween val="between"/>
      </c:valAx>
      <c:spPr>
        <a:noFill/>
        <a:ln>
          <a:solidFill>
            <a:schemeClr val="tx1"/>
          </a:solidFill>
        </a:ln>
        <a:effectLst/>
      </c:spPr>
    </c:plotArea>
    <c:plotVisOnly val="1"/>
    <c:dispBlanksAs val="zero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chemeClr val="tx1"/>
          </a:solidFill>
        </a:defRPr>
      </a:pPr>
      <a:endParaRPr lang="zh-CN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33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7</Pages>
  <Words>143</Words>
  <Characters>819</Characters>
  <Application>Microsoft Office Word</Application>
  <DocSecurity>0</DocSecurity>
  <Lines>6</Lines>
  <Paragraphs>1</Paragraphs>
  <ScaleCrop>false</ScaleCrop>
  <Company/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祥 杨</dc:creator>
  <cp:keywords/>
  <dc:description/>
  <cp:lastModifiedBy>祥 杨</cp:lastModifiedBy>
  <cp:revision>4</cp:revision>
  <dcterms:created xsi:type="dcterms:W3CDTF">2024-08-08T02:03:00Z</dcterms:created>
  <dcterms:modified xsi:type="dcterms:W3CDTF">2024-12-04T12:09:00Z</dcterms:modified>
</cp:coreProperties>
</file>