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AED6" w14:textId="05F39DF3" w:rsidR="005416E8" w:rsidRPr="00367227" w:rsidRDefault="00367227" w:rsidP="00367227">
      <w:pPr>
        <w:jc w:val="center"/>
        <w:rPr>
          <w:rFonts w:ascii="Times New Roman" w:hAnsi="Times New Roman" w:cs="Times New Roman"/>
        </w:rPr>
      </w:pPr>
      <w:r w:rsidRPr="00CC7D61">
        <w:rPr>
          <w:rFonts w:ascii="Times New Roman" w:hAnsi="Times New Roman" w:cs="Times New Roman"/>
          <w:b/>
          <w:bCs/>
        </w:rPr>
        <w:t>Supplementary Table 3</w:t>
      </w:r>
      <w:r w:rsidRPr="00367227">
        <w:rPr>
          <w:rFonts w:ascii="Times New Roman" w:hAnsi="Times New Roman" w:cs="Times New Roman"/>
        </w:rPr>
        <w:t>. Number of markers and genetic length of 18 LGs in maternal, paternal and consensus maps.</w:t>
      </w:r>
    </w:p>
    <w:tbl>
      <w:tblPr>
        <w:tblpPr w:leftFromText="180" w:rightFromText="180" w:vertAnchor="page" w:horzAnchor="margin" w:tblpXSpec="center" w:tblpY="2293"/>
        <w:tblW w:w="8050" w:type="dxa"/>
        <w:tblLook w:val="04A0" w:firstRow="1" w:lastRow="0" w:firstColumn="1" w:lastColumn="0" w:noHBand="0" w:noVBand="1"/>
      </w:tblPr>
      <w:tblGrid>
        <w:gridCol w:w="1590"/>
        <w:gridCol w:w="1096"/>
        <w:gridCol w:w="1023"/>
        <w:gridCol w:w="1207"/>
        <w:gridCol w:w="1096"/>
        <w:gridCol w:w="1023"/>
        <w:gridCol w:w="1207"/>
      </w:tblGrid>
      <w:tr w:rsidR="00367227" w:rsidRPr="00206144" w14:paraId="76D574DB" w14:textId="77777777" w:rsidTr="00367227">
        <w:trPr>
          <w:trHeight w:val="288"/>
        </w:trPr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F1D8" w14:textId="2F34F690" w:rsidR="00367227" w:rsidRPr="00206144" w:rsidRDefault="00367227" w:rsidP="0036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Linkage Group</w:t>
            </w:r>
            <w:r w:rsidR="00B41E54" w:rsidRPr="00206144">
              <w:rPr>
                <w:rFonts w:ascii="Times New Roman" w:eastAsia="Times New Roman" w:hAnsi="Times New Roman" w:cs="Times New Roman"/>
                <w:b/>
                <w:bCs/>
              </w:rPr>
              <w:t xml:space="preserve"> (LG)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B0C7" w14:textId="77777777" w:rsidR="00367227" w:rsidRPr="00206144" w:rsidRDefault="00367227" w:rsidP="0036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Number of Markers</w:t>
            </w:r>
          </w:p>
        </w:tc>
        <w:tc>
          <w:tcPr>
            <w:tcW w:w="3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9CCE" w14:textId="77777777" w:rsidR="00367227" w:rsidRPr="00206144" w:rsidRDefault="00367227" w:rsidP="0036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Length (</w:t>
            </w:r>
            <w:proofErr w:type="spellStart"/>
            <w:r w:rsidRPr="002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cM</w:t>
            </w:r>
            <w:proofErr w:type="spellEnd"/>
            <w:r w:rsidRPr="002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67227" w:rsidRPr="00206144" w14:paraId="7747B4C5" w14:textId="77777777" w:rsidTr="00367227">
        <w:trPr>
          <w:trHeight w:val="288"/>
        </w:trPr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F695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AA3D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Maternal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C698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Paternal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864B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Consensus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B340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Maternal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8D72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Paternal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172B" w14:textId="77777777" w:rsidR="00367227" w:rsidRPr="00206144" w:rsidRDefault="00367227" w:rsidP="0036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</w:rPr>
              <w:t>Consensus</w:t>
            </w:r>
          </w:p>
        </w:tc>
      </w:tr>
      <w:tr w:rsidR="00EE6A74" w:rsidRPr="00206144" w14:paraId="4E17922C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D5FE" w14:textId="531CD50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1E75" w14:textId="30AADB6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3649" w14:textId="041FD30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68CF" w14:textId="50DDA44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A252" w14:textId="11600F5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E473" w14:textId="343392B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069E" w14:textId="10BCB70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71.0</w:t>
            </w:r>
          </w:p>
        </w:tc>
      </w:tr>
      <w:tr w:rsidR="00EE6A74" w:rsidRPr="00206144" w14:paraId="364738AE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735A" w14:textId="1425437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4DEF" w14:textId="5ADB252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CEF9" w14:textId="0B1F3B7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F7C1" w14:textId="56E974A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8406" w14:textId="550895E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BD03" w14:textId="43EE36E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E5F8" w14:textId="3540D90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75.0</w:t>
            </w:r>
            <w:bookmarkStart w:id="0" w:name="_GoBack"/>
            <w:bookmarkEnd w:id="0"/>
          </w:p>
        </w:tc>
      </w:tr>
      <w:tr w:rsidR="00EE6A74" w:rsidRPr="00206144" w14:paraId="27CDE1E6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4007" w14:textId="749AD2F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3E0F" w14:textId="3397604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A669" w14:textId="5DEB634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BF44" w14:textId="757665A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8B97" w14:textId="2621B0B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82.2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F6C6" w14:textId="3ADF888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76.9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D862" w14:textId="227A840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</w:tc>
      </w:tr>
      <w:tr w:rsidR="00EE6A74" w:rsidRPr="00206144" w14:paraId="66541B9A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F42C" w14:textId="729D708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F7A1" w14:textId="72A957C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A572" w14:textId="42288DA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C49B" w14:textId="466712A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3F02" w14:textId="4256F6A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FB41" w14:textId="44EBC9D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64.1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CA0D" w14:textId="44AFB3F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72.7</w:t>
            </w:r>
          </w:p>
        </w:tc>
      </w:tr>
      <w:tr w:rsidR="00EE6A74" w:rsidRPr="00206144" w14:paraId="631F128A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DCB4" w14:textId="1CF1E60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C599" w14:textId="7F4342E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611C" w14:textId="4FC1D72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69E8" w14:textId="3D668E8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B124" w14:textId="1528A2B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6CF8" w14:textId="579AD91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5D74" w14:textId="3E448F9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84.9</w:t>
            </w:r>
          </w:p>
        </w:tc>
      </w:tr>
      <w:tr w:rsidR="00EE6A74" w:rsidRPr="00206144" w14:paraId="4AB227B0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2B73" w14:textId="07132478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A329" w14:textId="5A46956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2134" w14:textId="3B1B83E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A267" w14:textId="204E7C7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3371" w14:textId="2A594E0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50B7" w14:textId="711D082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4E14" w14:textId="17CD6E9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45.6</w:t>
            </w:r>
          </w:p>
        </w:tc>
      </w:tr>
      <w:tr w:rsidR="00EE6A74" w:rsidRPr="00206144" w14:paraId="794F4E6B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5D49" w14:textId="046AB55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84E7" w14:textId="3E2BA20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3B0E" w14:textId="7789A20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5736" w14:textId="00874B9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8543" w14:textId="56A96A0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4298" w14:textId="1AA2088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117.4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803C" w14:textId="4117032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98.1</w:t>
            </w:r>
          </w:p>
        </w:tc>
      </w:tr>
      <w:tr w:rsidR="00EE6A74" w:rsidRPr="00206144" w14:paraId="74FEA444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49CA" w14:textId="0CBC52E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D261" w14:textId="267F188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A0C9" w14:textId="5428BD3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3F25" w14:textId="5798608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5FA9" w14:textId="2D36A21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9B7A" w14:textId="6968CC3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834B" w14:textId="02F167C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76.5</w:t>
            </w:r>
          </w:p>
        </w:tc>
      </w:tr>
      <w:tr w:rsidR="00EE6A74" w:rsidRPr="00206144" w14:paraId="1B96491B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C49B" w14:textId="2FC44E0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4A8C" w14:textId="25F340A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A756" w14:textId="468007B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7D37" w14:textId="0565C02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5AE9" w14:textId="697F043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4B67" w14:textId="0C5A5D9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6F14" w14:textId="1E65D09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39.8</w:t>
            </w:r>
          </w:p>
        </w:tc>
      </w:tr>
      <w:tr w:rsidR="00EE6A74" w:rsidRPr="00206144" w14:paraId="64247C0E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476E" w14:textId="18F1C5D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30C4" w14:textId="18984DD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6E99" w14:textId="776E389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C18B" w14:textId="4856B44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CE41" w14:textId="7894C06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8EDE" w14:textId="16CCA5A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D335" w14:textId="04749FA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97.9</w:t>
            </w:r>
          </w:p>
        </w:tc>
      </w:tr>
      <w:tr w:rsidR="00EE6A74" w:rsidRPr="00206144" w14:paraId="63D628A1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2330" w14:textId="0E3FD9D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DD2D" w14:textId="4843298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E10A" w14:textId="6756BDC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005F" w14:textId="6C425FE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F7C8" w14:textId="5BB2C79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8121" w14:textId="2A2EF75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C826" w14:textId="0C6D870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80.6</w:t>
            </w:r>
          </w:p>
        </w:tc>
      </w:tr>
      <w:tr w:rsidR="00EE6A74" w:rsidRPr="00206144" w14:paraId="655982E9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85A0" w14:textId="4295F0C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1C7F" w14:textId="383D701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1805" w14:textId="0B5857C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302A" w14:textId="297D54B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8584" w14:textId="316E1AD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90.2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CCA8" w14:textId="21600CC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95.9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093F" w14:textId="0819C87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99.4</w:t>
            </w:r>
          </w:p>
        </w:tc>
      </w:tr>
      <w:tr w:rsidR="00EE6A74" w:rsidRPr="00206144" w14:paraId="743F98F9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1A5C" w14:textId="0D4358B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FC9C" w14:textId="256D61A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C78F" w14:textId="18CC1F7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9F74" w14:textId="54BA302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EB34" w14:textId="6897674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D700" w14:textId="316DBAC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DBD0" w14:textId="4D66D1F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83.2</w:t>
            </w:r>
          </w:p>
        </w:tc>
      </w:tr>
      <w:tr w:rsidR="00EE6A74" w:rsidRPr="00206144" w14:paraId="0B71F2C7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7434" w14:textId="6BB01EF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D086" w14:textId="0A979BA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7227" w14:textId="08A93DF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3B53" w14:textId="3ED6B6B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D46A" w14:textId="431E3FA0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CA9E" w14:textId="77EA6A9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B64A" w14:textId="2368D408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108.5</w:t>
            </w:r>
          </w:p>
        </w:tc>
      </w:tr>
      <w:tr w:rsidR="00EE6A74" w:rsidRPr="00206144" w14:paraId="69C9238C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711E" w14:textId="5EA05DB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67E8" w14:textId="5F2F6B7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3195" w14:textId="28F004D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F62C" w14:textId="6603008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D60B" w14:textId="1E3DEF4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3898" w14:textId="539DEE0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D578" w14:textId="2D024BE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75.4</w:t>
            </w:r>
          </w:p>
        </w:tc>
      </w:tr>
      <w:tr w:rsidR="00EE6A74" w:rsidRPr="00206144" w14:paraId="20FA8320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B296" w14:textId="4939197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0095" w14:textId="75322F71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10AB" w14:textId="08288DC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755" w14:textId="3C45D1DE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016A" w14:textId="1F16BBB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77.2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4209" w14:textId="3FF1348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16EE" w14:textId="54B3C40C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61.7</w:t>
            </w:r>
          </w:p>
        </w:tc>
      </w:tr>
      <w:tr w:rsidR="00EE6A74" w:rsidRPr="00206144" w14:paraId="354A8EA1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3439" w14:textId="2E92C319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4121" w14:textId="1278F5F8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6155" w14:textId="7AFE832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EB9F" w14:textId="1EC44408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0243" w14:textId="49FE0EB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9377" w14:textId="3D3BC69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0EE1" w14:textId="496BFF7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80.7</w:t>
            </w:r>
          </w:p>
        </w:tc>
      </w:tr>
      <w:tr w:rsidR="00EE6A74" w:rsidRPr="00206144" w14:paraId="7398BE4E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7582" w14:textId="4F5359E4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A67C" w14:textId="191FB9C2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CDF7" w14:textId="5880DB2A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84A7" w14:textId="504C077D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C153" w14:textId="0DC8EF0F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106.6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7201" w14:textId="26A68568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7CEE" w14:textId="2CB5158B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61.3</w:t>
            </w:r>
          </w:p>
        </w:tc>
      </w:tr>
      <w:tr w:rsidR="00EE6A74" w:rsidRPr="00206144" w14:paraId="0D7711CC" w14:textId="77777777" w:rsidTr="00367227">
        <w:trPr>
          <w:trHeight w:val="288"/>
        </w:trPr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9C50" w14:textId="77777777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8B24" w14:textId="6B8DAB4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DB5E" w14:textId="0C73D31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5F38" w14:textId="07A82DF3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1758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B86B" w14:textId="052380D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1396.9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A8E1" w14:textId="593C1D76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1400.8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8892" w14:textId="13447055" w:rsidR="00EE6A74" w:rsidRPr="00206144" w:rsidRDefault="00EE6A74" w:rsidP="00EE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0614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1386.9</w:t>
            </w:r>
          </w:p>
        </w:tc>
      </w:tr>
    </w:tbl>
    <w:p w14:paraId="6DE1EE20" w14:textId="77777777" w:rsidR="00367227" w:rsidRDefault="00367227" w:rsidP="00367227"/>
    <w:sectPr w:rsidR="00367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27"/>
    <w:rsid w:val="00206144"/>
    <w:rsid w:val="00210695"/>
    <w:rsid w:val="00367227"/>
    <w:rsid w:val="005416E8"/>
    <w:rsid w:val="008D27CE"/>
    <w:rsid w:val="00B41E54"/>
    <w:rsid w:val="00CC7D61"/>
    <w:rsid w:val="00E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2DF54"/>
  <w15:chartTrackingRefBased/>
  <w15:docId w15:val="{6B26943F-1E1B-43C5-8DCC-036C078E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2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Xingbo (xwu)</dc:creator>
  <cp:keywords/>
  <dc:description/>
  <cp:lastModifiedBy>Wu, Xingbo (xwu)</cp:lastModifiedBy>
  <cp:revision>6</cp:revision>
  <dcterms:created xsi:type="dcterms:W3CDTF">2020-09-08T16:16:00Z</dcterms:created>
  <dcterms:modified xsi:type="dcterms:W3CDTF">2020-09-14T18:39:00Z</dcterms:modified>
</cp:coreProperties>
</file>